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A7" w:rsidRPr="009B7CCD" w:rsidRDefault="002934A7" w:rsidP="002934A7">
      <w:pPr>
        <w:pStyle w:val="Ttulo1"/>
        <w:spacing w:before="94"/>
        <w:ind w:left="1701" w:right="1500" w:firstLine="616"/>
        <w:jc w:val="center"/>
        <w:rPr>
          <w:rFonts w:asciiTheme="minorHAnsi" w:hAnsiTheme="minorHAnsi" w:cstheme="minorHAnsi"/>
          <w:color w:val="2D75B6"/>
          <w:sz w:val="20"/>
          <w:szCs w:val="20"/>
        </w:rPr>
      </w:pPr>
      <w:r w:rsidRPr="009B7CCD">
        <w:rPr>
          <w:rFonts w:asciiTheme="minorHAnsi" w:hAnsiTheme="minorHAnsi" w:cstheme="minorHAnsi"/>
          <w:color w:val="2D75B6"/>
          <w:sz w:val="20"/>
          <w:szCs w:val="20"/>
        </w:rPr>
        <w:t>COMUNICADO</w:t>
      </w:r>
    </w:p>
    <w:p w:rsidR="002934A7" w:rsidRPr="009B7CCD" w:rsidRDefault="00954310" w:rsidP="002934A7">
      <w:pPr>
        <w:pStyle w:val="Ttulo1"/>
        <w:spacing w:before="94"/>
        <w:ind w:left="1701" w:right="1500" w:firstLine="616"/>
        <w:jc w:val="center"/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  <w:lang w:eastAsia="es-UY"/>
        </w:rPr>
      </w:pPr>
      <w:r w:rsidRPr="009B7CCD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  <w:lang w:eastAsia="es-UY"/>
        </w:rPr>
        <w:t xml:space="preserve">ENTREVISTA CON TRIBUNAL  </w:t>
      </w:r>
    </w:p>
    <w:p w:rsidR="00954310" w:rsidRPr="009B7CCD" w:rsidRDefault="00954310" w:rsidP="002934A7">
      <w:pPr>
        <w:pStyle w:val="Ttulo1"/>
        <w:spacing w:before="94"/>
        <w:ind w:left="1701" w:right="1500" w:firstLine="616"/>
        <w:jc w:val="center"/>
        <w:rPr>
          <w:rFonts w:asciiTheme="minorHAnsi" w:hAnsiTheme="minorHAnsi" w:cstheme="minorHAnsi"/>
          <w:sz w:val="20"/>
          <w:szCs w:val="20"/>
        </w:rPr>
      </w:pPr>
    </w:p>
    <w:p w:rsidR="009B7CCD" w:rsidRPr="009B7CCD" w:rsidRDefault="002934A7" w:rsidP="005452E9">
      <w:pPr>
        <w:widowControl/>
        <w:adjustRightInd w:val="0"/>
        <w:spacing w:line="360" w:lineRule="auto"/>
        <w:jc w:val="center"/>
        <w:rPr>
          <w:rFonts w:asciiTheme="minorHAnsi" w:eastAsiaTheme="minorHAnsi" w:hAnsiTheme="minorHAnsi" w:cstheme="minorHAnsi"/>
          <w:color w:val="000000"/>
          <w:sz w:val="20"/>
          <w:szCs w:val="20"/>
          <w:lang w:val="es-UY"/>
        </w:rPr>
      </w:pPr>
      <w:r w:rsidRPr="009B7CCD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  <w:lang w:val="es-UY"/>
        </w:rPr>
        <w:t>LLAMADO A INTE</w:t>
      </w:r>
      <w:r w:rsidR="009B7CCD" w:rsidRPr="009B7CCD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  <w:lang w:val="es-UY"/>
        </w:rPr>
        <w:t>RESADOS/AS CONCURSO INTERNO 0026</w:t>
      </w:r>
      <w:r w:rsidRPr="009B7CCD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  <w:lang w:val="es-UY"/>
        </w:rPr>
        <w:t>/24</w:t>
      </w:r>
    </w:p>
    <w:p w:rsidR="005452E9" w:rsidRDefault="005452E9" w:rsidP="005452E9">
      <w:pPr>
        <w:pStyle w:val="Ttulo1"/>
        <w:spacing w:before="94"/>
        <w:ind w:left="1701" w:right="1500"/>
        <w:jc w:val="center"/>
        <w:rPr>
          <w:rFonts w:asciiTheme="minorHAnsi" w:hAnsiTheme="minorHAnsi" w:cstheme="minorHAnsi"/>
          <w:bCs w:val="0"/>
          <w:sz w:val="20"/>
          <w:szCs w:val="20"/>
        </w:rPr>
      </w:pPr>
      <w:r>
        <w:rPr>
          <w:rFonts w:asciiTheme="minorHAnsi" w:hAnsiTheme="minorHAnsi" w:cstheme="minorHAnsi"/>
          <w:bCs w:val="0"/>
          <w:sz w:val="20"/>
          <w:szCs w:val="20"/>
        </w:rPr>
        <w:t>Soporte de Desarrollo Comercial Operativo C</w:t>
      </w:r>
      <w:r w:rsidRPr="005452E9">
        <w:rPr>
          <w:rFonts w:asciiTheme="minorHAnsi" w:hAnsiTheme="minorHAnsi" w:cstheme="minorHAnsi"/>
          <w:bCs w:val="0"/>
          <w:sz w:val="20"/>
          <w:szCs w:val="20"/>
        </w:rPr>
        <w:t xml:space="preserve">at. </w:t>
      </w:r>
      <w:r>
        <w:rPr>
          <w:rFonts w:asciiTheme="minorHAnsi" w:hAnsiTheme="minorHAnsi" w:cstheme="minorHAnsi"/>
          <w:bCs w:val="0"/>
          <w:sz w:val="20"/>
          <w:szCs w:val="20"/>
        </w:rPr>
        <w:t>11 Esc. D.</w:t>
      </w:r>
      <w:bookmarkStart w:id="0" w:name="_GoBack"/>
      <w:bookmarkEnd w:id="0"/>
    </w:p>
    <w:p w:rsidR="002934A7" w:rsidRPr="005452E9" w:rsidRDefault="009B7CCD" w:rsidP="005452E9">
      <w:pPr>
        <w:pStyle w:val="Ttulo1"/>
        <w:spacing w:before="94"/>
        <w:ind w:left="1701" w:right="1500"/>
        <w:jc w:val="center"/>
        <w:rPr>
          <w:rFonts w:asciiTheme="minorHAnsi" w:hAnsiTheme="minorHAnsi" w:cstheme="minorHAnsi"/>
          <w:sz w:val="20"/>
          <w:szCs w:val="20"/>
        </w:rPr>
      </w:pPr>
      <w:r w:rsidRPr="005452E9">
        <w:rPr>
          <w:rFonts w:asciiTheme="minorHAnsi" w:hAnsiTheme="minorHAnsi" w:cstheme="minorHAnsi"/>
          <w:bCs w:val="0"/>
          <w:sz w:val="20"/>
          <w:szCs w:val="20"/>
        </w:rPr>
        <w:t>Sub Gerencia General Comercial Operativa</w:t>
      </w:r>
    </w:p>
    <w:p w:rsidR="002934A7" w:rsidRDefault="002934A7" w:rsidP="002934A7">
      <w:pPr>
        <w:pStyle w:val="Ttulo1"/>
        <w:spacing w:before="94"/>
        <w:ind w:left="1701" w:right="1500" w:firstLine="616"/>
        <w:jc w:val="center"/>
        <w:rPr>
          <w:rFonts w:asciiTheme="minorHAnsi" w:hAnsiTheme="minorHAnsi" w:cstheme="minorHAnsi"/>
        </w:rPr>
      </w:pPr>
    </w:p>
    <w:p w:rsidR="005452E9" w:rsidRPr="009B7CCD" w:rsidRDefault="005452E9" w:rsidP="002934A7">
      <w:pPr>
        <w:pStyle w:val="Ttulo1"/>
        <w:spacing w:before="94"/>
        <w:ind w:left="1701" w:right="1500" w:firstLine="616"/>
        <w:jc w:val="center"/>
        <w:rPr>
          <w:rFonts w:asciiTheme="minorHAnsi" w:hAnsiTheme="minorHAnsi" w:cstheme="minorHAnsi"/>
        </w:rPr>
      </w:pPr>
    </w:p>
    <w:p w:rsidR="002934A7" w:rsidRPr="007D03E1" w:rsidRDefault="002934A7" w:rsidP="002934A7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9B7CCD">
        <w:rPr>
          <w:rFonts w:asciiTheme="minorHAnsi" w:hAnsiTheme="minorHAnsi" w:cstheme="minorHAnsi"/>
          <w:sz w:val="18"/>
          <w:szCs w:val="18"/>
        </w:rPr>
        <w:t>La Administración de las Obras Sanitarias del Estado, a través de la Gerencia de Gestión del Capital</w:t>
      </w:r>
      <w:r w:rsidRPr="009B7CC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9B7CCD">
        <w:rPr>
          <w:rFonts w:asciiTheme="minorHAnsi" w:hAnsiTheme="minorHAnsi" w:cstheme="minorHAnsi"/>
          <w:sz w:val="18"/>
          <w:szCs w:val="18"/>
        </w:rPr>
        <w:t xml:space="preserve">Humano, Sección Selección y Desarrollo, comunica que los/as funcionarios/as habilitados/as, con C.I. que se detallan a </w:t>
      </w:r>
      <w:r w:rsidRPr="009B7CCD">
        <w:rPr>
          <w:rFonts w:asciiTheme="minorHAnsi" w:hAnsiTheme="minorHAnsi" w:cstheme="minorHAnsi"/>
          <w:spacing w:val="-48"/>
          <w:sz w:val="18"/>
          <w:szCs w:val="18"/>
        </w:rPr>
        <w:t xml:space="preserve"> </w:t>
      </w:r>
      <w:r w:rsidRPr="009B7CCD">
        <w:rPr>
          <w:rFonts w:asciiTheme="minorHAnsi" w:hAnsiTheme="minorHAnsi" w:cstheme="minorHAnsi"/>
          <w:sz w:val="18"/>
          <w:szCs w:val="18"/>
        </w:rPr>
        <w:t>continuación, deberán presentarse para la</w:t>
      </w:r>
      <w:r w:rsidRPr="009B7CCD">
        <w:rPr>
          <w:rFonts w:asciiTheme="minorHAnsi" w:hAnsiTheme="minorHAnsi" w:cstheme="minorHAnsi"/>
          <w:b/>
          <w:sz w:val="18"/>
          <w:szCs w:val="18"/>
          <w:u w:val="single"/>
        </w:rPr>
        <w:t>,</w:t>
      </w:r>
      <w:r w:rsidR="00954310" w:rsidRPr="009B7CCD">
        <w:rPr>
          <w:rFonts w:asciiTheme="minorHAnsi" w:hAnsiTheme="minorHAnsi" w:cstheme="minorHAnsi"/>
          <w:b/>
          <w:snapToGrid w:val="0"/>
          <w:sz w:val="18"/>
          <w:szCs w:val="18"/>
          <w:u w:val="single"/>
        </w:rPr>
        <w:t xml:space="preserve"> Entrevista con Tribunal</w:t>
      </w:r>
      <w:r w:rsidRPr="009B7CCD">
        <w:rPr>
          <w:rFonts w:asciiTheme="minorHAnsi" w:hAnsiTheme="minorHAnsi" w:cstheme="minorHAnsi"/>
          <w:b/>
          <w:sz w:val="18"/>
          <w:szCs w:val="18"/>
          <w:u w:val="single"/>
        </w:rPr>
        <w:t xml:space="preserve">  el </w:t>
      </w:r>
      <w:r w:rsidR="007D03E1">
        <w:rPr>
          <w:rFonts w:asciiTheme="minorHAnsi" w:hAnsiTheme="minorHAnsi" w:cstheme="minorHAnsi"/>
          <w:b/>
          <w:sz w:val="18"/>
          <w:szCs w:val="18"/>
          <w:u w:val="single"/>
        </w:rPr>
        <w:t>Jueves 13</w:t>
      </w:r>
      <w:r w:rsidRPr="009B7CCD">
        <w:rPr>
          <w:rFonts w:asciiTheme="minorHAnsi" w:hAnsiTheme="minorHAnsi" w:cstheme="minorHAnsi"/>
          <w:b/>
          <w:sz w:val="18"/>
          <w:szCs w:val="18"/>
          <w:u w:val="single"/>
        </w:rPr>
        <w:t xml:space="preserve"> de</w:t>
      </w:r>
      <w:r w:rsidR="007D03E1">
        <w:rPr>
          <w:rFonts w:asciiTheme="minorHAnsi" w:hAnsiTheme="minorHAnsi" w:cstheme="minorHAnsi"/>
          <w:b/>
          <w:sz w:val="18"/>
          <w:szCs w:val="18"/>
          <w:u w:val="single"/>
        </w:rPr>
        <w:t xml:space="preserve"> marzo  de 2025,  a la hora 10:00, en la dirección  Carlos Roxlo 1275 – Piso 3, puerta 39. </w:t>
      </w:r>
    </w:p>
    <w:p w:rsidR="002934A7" w:rsidRPr="009B7CCD" w:rsidRDefault="002934A7" w:rsidP="002934A7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:rsidR="002934A7" w:rsidRPr="009B7CCD" w:rsidRDefault="002934A7" w:rsidP="002934A7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2934A7" w:rsidRPr="007D30AC" w:rsidRDefault="002934A7" w:rsidP="002934A7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2934A7" w:rsidRPr="007D30AC" w:rsidRDefault="002934A7" w:rsidP="002934A7">
      <w:pPr>
        <w:pStyle w:val="Textoindependiente"/>
        <w:rPr>
          <w:rFonts w:asciiTheme="minorHAnsi" w:hAnsiTheme="minorHAnsi" w:cstheme="minorHAnsi"/>
        </w:rPr>
      </w:pPr>
      <w:r w:rsidRPr="007D30AC">
        <w:rPr>
          <w:rFonts w:asciiTheme="minorHAnsi" w:hAnsiTheme="minorHAnsi" w:cstheme="minorHAnsi"/>
        </w:rPr>
        <w:t>Presentar Cédula de Identidad vigente.</w:t>
      </w:r>
    </w:p>
    <w:p w:rsidR="002934A7" w:rsidRPr="009B7CCD" w:rsidRDefault="002934A7" w:rsidP="002934A7">
      <w:pPr>
        <w:pStyle w:val="Textoindependiente"/>
        <w:rPr>
          <w:rFonts w:asciiTheme="minorHAnsi" w:hAnsiTheme="minorHAnsi" w:cstheme="minorHAnsi"/>
          <w:u w:val="single"/>
        </w:rPr>
      </w:pPr>
    </w:p>
    <w:p w:rsidR="002934A7" w:rsidRPr="009B7CCD" w:rsidRDefault="002934A7" w:rsidP="002934A7">
      <w:pPr>
        <w:pStyle w:val="Textoindependiente"/>
        <w:rPr>
          <w:rFonts w:asciiTheme="minorHAnsi" w:hAnsiTheme="minorHAnsi" w:cstheme="minorHAnsi"/>
          <w:u w:val="single"/>
        </w:rPr>
      </w:pPr>
    </w:p>
    <w:p w:rsidR="002934A7" w:rsidRDefault="002934A7" w:rsidP="002934A7">
      <w:pPr>
        <w:pStyle w:val="Textoindependiente"/>
        <w:spacing w:before="1" w:line="360" w:lineRule="auto"/>
        <w:ind w:left="102" w:right="253"/>
        <w:jc w:val="both"/>
        <w:rPr>
          <w:rFonts w:asciiTheme="minorHAnsi" w:hAnsiTheme="minorHAnsi" w:cstheme="minorHAnsi"/>
        </w:rPr>
      </w:pPr>
    </w:p>
    <w:p w:rsidR="005452E9" w:rsidRPr="009B7CCD" w:rsidRDefault="005452E9" w:rsidP="002934A7">
      <w:pPr>
        <w:pStyle w:val="Textoindependiente"/>
        <w:spacing w:before="1" w:line="360" w:lineRule="auto"/>
        <w:ind w:left="102" w:right="253"/>
        <w:jc w:val="both"/>
        <w:rPr>
          <w:rFonts w:asciiTheme="minorHAnsi" w:hAnsiTheme="minorHAnsi" w:cstheme="minorHAnsi"/>
        </w:rPr>
      </w:pPr>
    </w:p>
    <w:p w:rsidR="002934A7" w:rsidRPr="009B7CCD" w:rsidRDefault="002934A7" w:rsidP="002934A7">
      <w:pPr>
        <w:pStyle w:val="Textoindependiente"/>
        <w:spacing w:before="7"/>
        <w:rPr>
          <w:rFonts w:asciiTheme="minorHAnsi" w:hAnsiTheme="minorHAnsi" w:cstheme="minorHAnsi"/>
        </w:rPr>
      </w:pPr>
    </w:p>
    <w:p w:rsidR="00214F7C" w:rsidRPr="009B7CCD" w:rsidRDefault="00214F7C" w:rsidP="002934A7">
      <w:pPr>
        <w:pStyle w:val="Textoindependiente"/>
        <w:spacing w:before="7"/>
        <w:rPr>
          <w:rFonts w:asciiTheme="minorHAnsi" w:hAnsiTheme="minorHAnsi" w:cstheme="minorHAnsi"/>
        </w:rPr>
      </w:pPr>
    </w:p>
    <w:p w:rsidR="002934A7" w:rsidRPr="009B7CCD" w:rsidRDefault="002934A7" w:rsidP="002934A7">
      <w:pPr>
        <w:pStyle w:val="Textoindependiente"/>
        <w:spacing w:before="5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2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</w:tblGrid>
      <w:tr w:rsidR="002934A7" w:rsidRPr="009B7CCD" w:rsidTr="00C06F6D">
        <w:trPr>
          <w:trHeight w:val="364"/>
        </w:trPr>
        <w:tc>
          <w:tcPr>
            <w:tcW w:w="1754" w:type="dxa"/>
            <w:shd w:val="clear" w:color="auto" w:fill="9CC2E4"/>
          </w:tcPr>
          <w:p w:rsidR="002934A7" w:rsidRPr="005452E9" w:rsidRDefault="002934A7" w:rsidP="005452E9">
            <w:pPr>
              <w:pStyle w:val="TableParagraph"/>
              <w:spacing w:before="20"/>
              <w:ind w:left="45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452E9">
              <w:rPr>
                <w:rFonts w:asciiTheme="minorHAnsi" w:hAnsiTheme="minorHAnsi" w:cstheme="minorHAnsi"/>
                <w:b/>
                <w:sz w:val="18"/>
                <w:szCs w:val="18"/>
              </w:rPr>
              <w:t>CI</w:t>
            </w:r>
          </w:p>
        </w:tc>
      </w:tr>
      <w:tr w:rsidR="002934A7" w:rsidRPr="009B7CCD" w:rsidTr="00C06F6D">
        <w:trPr>
          <w:trHeight w:val="383"/>
        </w:trPr>
        <w:tc>
          <w:tcPr>
            <w:tcW w:w="1754" w:type="dxa"/>
          </w:tcPr>
          <w:p w:rsidR="002934A7" w:rsidRPr="005452E9" w:rsidRDefault="005452E9" w:rsidP="005452E9">
            <w:pPr>
              <w:pStyle w:val="TableParagraph"/>
              <w:spacing w:before="35"/>
              <w:ind w:left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452E9">
              <w:rPr>
                <w:rFonts w:asciiTheme="minorHAnsi" w:hAnsiTheme="minorHAnsi" w:cstheme="minorHAnsi"/>
                <w:sz w:val="18"/>
                <w:szCs w:val="18"/>
              </w:rPr>
              <w:t>26876376</w:t>
            </w:r>
          </w:p>
        </w:tc>
      </w:tr>
      <w:tr w:rsidR="009B7CCD" w:rsidRPr="009B7CCD" w:rsidTr="00C06F6D">
        <w:trPr>
          <w:trHeight w:val="383"/>
        </w:trPr>
        <w:tc>
          <w:tcPr>
            <w:tcW w:w="1754" w:type="dxa"/>
          </w:tcPr>
          <w:p w:rsidR="009B7CCD" w:rsidRPr="005452E9" w:rsidRDefault="005452E9" w:rsidP="005452E9">
            <w:pPr>
              <w:pStyle w:val="TableParagraph"/>
              <w:spacing w:before="35"/>
              <w:ind w:left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452E9">
              <w:rPr>
                <w:rFonts w:asciiTheme="minorHAnsi" w:hAnsiTheme="minorHAnsi" w:cstheme="minorHAnsi"/>
                <w:sz w:val="18"/>
                <w:szCs w:val="18"/>
              </w:rPr>
              <w:t>48923824</w:t>
            </w:r>
          </w:p>
        </w:tc>
      </w:tr>
      <w:tr w:rsidR="009B7CCD" w:rsidRPr="009B7CCD" w:rsidTr="00C06F6D">
        <w:trPr>
          <w:trHeight w:val="383"/>
        </w:trPr>
        <w:tc>
          <w:tcPr>
            <w:tcW w:w="1754" w:type="dxa"/>
          </w:tcPr>
          <w:p w:rsidR="009B7CCD" w:rsidRPr="005452E9" w:rsidRDefault="005452E9" w:rsidP="005452E9">
            <w:pPr>
              <w:pStyle w:val="TableParagraph"/>
              <w:spacing w:before="35"/>
              <w:ind w:left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5452E9">
              <w:rPr>
                <w:rFonts w:asciiTheme="minorHAnsi" w:hAnsiTheme="minorHAnsi" w:cstheme="minorHAnsi"/>
                <w:sz w:val="18"/>
                <w:szCs w:val="18"/>
              </w:rPr>
              <w:t>34418421</w:t>
            </w:r>
          </w:p>
        </w:tc>
      </w:tr>
    </w:tbl>
    <w:p w:rsidR="002934A7" w:rsidRPr="009B7CCD" w:rsidRDefault="002934A7" w:rsidP="002934A7">
      <w:pPr>
        <w:pStyle w:val="Textoindependiente"/>
        <w:spacing w:before="4"/>
        <w:rPr>
          <w:rFonts w:asciiTheme="minorHAnsi" w:hAnsiTheme="minorHAnsi" w:cstheme="minorHAnsi"/>
          <w:b/>
        </w:rPr>
      </w:pPr>
    </w:p>
    <w:p w:rsidR="000C60E7" w:rsidRPr="009B7CCD" w:rsidRDefault="000C60E7">
      <w:pPr>
        <w:rPr>
          <w:rFonts w:asciiTheme="minorHAnsi" w:hAnsiTheme="minorHAnsi" w:cstheme="minorHAnsi"/>
          <w:sz w:val="18"/>
          <w:szCs w:val="18"/>
        </w:rPr>
      </w:pP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</w:p>
    <w:p w:rsidR="00214F7C" w:rsidRDefault="00214F7C">
      <w:pPr>
        <w:rPr>
          <w:rFonts w:asciiTheme="minorHAnsi" w:hAnsiTheme="minorHAnsi" w:cstheme="minorHAnsi"/>
          <w:sz w:val="18"/>
          <w:szCs w:val="18"/>
        </w:rPr>
      </w:pPr>
    </w:p>
    <w:p w:rsidR="005452E9" w:rsidRDefault="005452E9">
      <w:pPr>
        <w:rPr>
          <w:rFonts w:asciiTheme="minorHAnsi" w:hAnsiTheme="minorHAnsi" w:cstheme="minorHAnsi"/>
          <w:sz w:val="18"/>
          <w:szCs w:val="18"/>
        </w:rPr>
      </w:pPr>
    </w:p>
    <w:p w:rsidR="005452E9" w:rsidRPr="009B7CCD" w:rsidRDefault="005452E9">
      <w:pPr>
        <w:rPr>
          <w:rFonts w:asciiTheme="minorHAnsi" w:hAnsiTheme="minorHAnsi" w:cstheme="minorHAnsi"/>
          <w:sz w:val="18"/>
          <w:szCs w:val="18"/>
        </w:rPr>
      </w:pP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  <w:r w:rsidRPr="009B7CCD">
        <w:rPr>
          <w:rFonts w:asciiTheme="minorHAnsi" w:hAnsiTheme="minorHAnsi" w:cstheme="minorHAnsi"/>
          <w:sz w:val="18"/>
          <w:szCs w:val="18"/>
        </w:rPr>
        <w:t xml:space="preserve">                                             </w:t>
      </w:r>
    </w:p>
    <w:p w:rsidR="00214F7C" w:rsidRPr="009B7CCD" w:rsidRDefault="009B7CCD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</w:t>
      </w:r>
    </w:p>
    <w:p w:rsidR="00214F7C" w:rsidRPr="009B7CCD" w:rsidRDefault="00214F7C">
      <w:pPr>
        <w:rPr>
          <w:rFonts w:asciiTheme="minorHAnsi" w:hAnsiTheme="minorHAnsi" w:cstheme="minorHAnsi"/>
          <w:sz w:val="18"/>
          <w:szCs w:val="18"/>
        </w:rPr>
      </w:pPr>
      <w:r w:rsidRPr="009B7CCD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</w:t>
      </w:r>
      <w:r w:rsidR="00D252FC" w:rsidRPr="009B7CCD">
        <w:rPr>
          <w:rFonts w:asciiTheme="minorHAnsi" w:hAnsiTheme="minorHAnsi" w:cstheme="minorHAnsi"/>
          <w:sz w:val="18"/>
          <w:szCs w:val="18"/>
        </w:rPr>
        <w:t xml:space="preserve">              </w:t>
      </w:r>
      <w:r w:rsidR="009B7CCD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Montevideo, 25 de febrero de 2025</w:t>
      </w:r>
      <w:r w:rsidRPr="009B7CCD">
        <w:rPr>
          <w:rFonts w:asciiTheme="minorHAnsi" w:hAnsiTheme="minorHAnsi" w:cstheme="minorHAnsi"/>
          <w:sz w:val="18"/>
          <w:szCs w:val="18"/>
        </w:rPr>
        <w:t>.</w:t>
      </w:r>
    </w:p>
    <w:sectPr w:rsidR="00214F7C" w:rsidRPr="009B7C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29B"/>
    <w:rsid w:val="000A390D"/>
    <w:rsid w:val="000C60E7"/>
    <w:rsid w:val="00214F7C"/>
    <w:rsid w:val="002934A7"/>
    <w:rsid w:val="0052595C"/>
    <w:rsid w:val="005452E9"/>
    <w:rsid w:val="007D03E1"/>
    <w:rsid w:val="007D30AC"/>
    <w:rsid w:val="00954310"/>
    <w:rsid w:val="009B7CCD"/>
    <w:rsid w:val="00C8129B"/>
    <w:rsid w:val="00D2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F6975-9B4B-421F-A9BD-0DABE8C2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934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2934A7"/>
    <w:pPr>
      <w:ind w:left="102"/>
      <w:outlineLvl w:val="0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2934A7"/>
    <w:rPr>
      <w:rFonts w:ascii="Arial" w:eastAsia="Arial" w:hAnsi="Arial" w:cs="Arial"/>
      <w:b/>
      <w:bCs/>
      <w:sz w:val="18"/>
      <w:szCs w:val="18"/>
      <w:lang w:val="es-ES"/>
    </w:rPr>
  </w:style>
  <w:style w:type="table" w:customStyle="1" w:styleId="TableNormal">
    <w:name w:val="Table Normal"/>
    <w:uiPriority w:val="2"/>
    <w:semiHidden/>
    <w:unhideWhenUsed/>
    <w:qFormat/>
    <w:rsid w:val="002934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2934A7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934A7"/>
    <w:rPr>
      <w:rFonts w:ascii="Arial MT" w:eastAsia="Arial MT" w:hAnsi="Arial MT" w:cs="Arial MT"/>
      <w:sz w:val="18"/>
      <w:szCs w:val="18"/>
      <w:lang w:val="es-ES"/>
    </w:rPr>
  </w:style>
  <w:style w:type="paragraph" w:customStyle="1" w:styleId="TableParagraph">
    <w:name w:val="Table Paragraph"/>
    <w:basedOn w:val="Normal"/>
    <w:uiPriority w:val="1"/>
    <w:qFormat/>
    <w:rsid w:val="002934A7"/>
    <w:pPr>
      <w:spacing w:before="25"/>
      <w:ind w:left="588" w:right="447"/>
      <w:jc w:val="center"/>
    </w:pPr>
  </w:style>
  <w:style w:type="paragraph" w:customStyle="1" w:styleId="Default">
    <w:name w:val="Default"/>
    <w:rsid w:val="002934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144</Words>
  <Characters>797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Estela Moraes</dc:creator>
  <cp:keywords/>
  <dc:description/>
  <cp:lastModifiedBy>Nora Valeria Leal Cantera</cp:lastModifiedBy>
  <cp:revision>11</cp:revision>
  <dcterms:created xsi:type="dcterms:W3CDTF">2024-09-20T13:11:00Z</dcterms:created>
  <dcterms:modified xsi:type="dcterms:W3CDTF">2025-02-25T12:42:00Z</dcterms:modified>
</cp:coreProperties>
</file>