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06" w:rsidRDefault="00644106" w:rsidP="00644106">
      <w:pPr>
        <w:jc w:val="center"/>
        <w:rPr>
          <w:b/>
          <w:color w:val="2E74B5" w:themeColor="accent1" w:themeShade="BF"/>
        </w:rPr>
      </w:pPr>
      <w:bookmarkStart w:id="0" w:name="_GoBack"/>
      <w:bookmarkEnd w:id="0"/>
    </w:p>
    <w:p w:rsidR="00644106" w:rsidRPr="00CB5682" w:rsidRDefault="00644106" w:rsidP="00644106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COMUNICADO </w:t>
      </w:r>
    </w:p>
    <w:p w:rsidR="0029043E" w:rsidRDefault="00033825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LLAMADO A INTERESADOS/AS </w:t>
      </w:r>
      <w:r w:rsidR="0029043E" w:rsidRPr="00BF3A93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 xml:space="preserve">NCURSO INTERNO </w:t>
      </w:r>
      <w:r w:rsidR="0029043E" w:rsidRPr="00BF3A93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I 0025/2023</w:t>
      </w:r>
    </w:p>
    <w:p w:rsidR="0029043E" w:rsidRDefault="00033825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COORDINADOR TÉCNICO, C</w:t>
      </w:r>
      <w:r w:rsidR="0029043E">
        <w:rPr>
          <w:rFonts w:ascii="Arial" w:hAnsi="Arial" w:cs="Arial"/>
          <w:b/>
          <w:sz w:val="20"/>
          <w:szCs w:val="20"/>
        </w:rPr>
        <w:t>ategoría</w:t>
      </w:r>
      <w:r w:rsidR="0029043E" w:rsidRPr="00BF3A93">
        <w:rPr>
          <w:rFonts w:ascii="Arial" w:hAnsi="Arial" w:cs="Arial"/>
          <w:b/>
          <w:sz w:val="20"/>
          <w:szCs w:val="20"/>
        </w:rPr>
        <w:t xml:space="preserve"> 14</w:t>
      </w:r>
      <w:r w:rsidR="0029043E">
        <w:rPr>
          <w:rFonts w:ascii="Arial" w:hAnsi="Arial" w:cs="Arial"/>
          <w:b/>
          <w:sz w:val="20"/>
          <w:szCs w:val="20"/>
        </w:rPr>
        <w:t>. Escalafón</w:t>
      </w:r>
      <w:r w:rsidR="0029043E" w:rsidRPr="00BF3A93">
        <w:rPr>
          <w:rFonts w:ascii="Arial" w:hAnsi="Arial" w:cs="Arial"/>
          <w:b/>
          <w:sz w:val="20"/>
          <w:szCs w:val="20"/>
        </w:rPr>
        <w:t xml:space="preserve"> A</w:t>
      </w:r>
    </w:p>
    <w:p w:rsidR="0029043E" w:rsidRPr="00BF3A93" w:rsidRDefault="0029043E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043E" w:rsidRPr="00BF3A93" w:rsidRDefault="0029043E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3A93">
        <w:rPr>
          <w:rFonts w:ascii="Arial" w:hAnsi="Arial" w:cs="Arial"/>
          <w:b/>
          <w:sz w:val="20"/>
          <w:szCs w:val="20"/>
        </w:rPr>
        <w:t xml:space="preserve">Gerencia de Saneamiento </w:t>
      </w:r>
    </w:p>
    <w:p w:rsidR="0029043E" w:rsidRDefault="0029043E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3A93">
        <w:rPr>
          <w:rFonts w:ascii="Arial" w:hAnsi="Arial" w:cs="Arial"/>
          <w:b/>
          <w:sz w:val="20"/>
          <w:szCs w:val="20"/>
        </w:rPr>
        <w:t xml:space="preserve">Montevideo </w:t>
      </w:r>
    </w:p>
    <w:p w:rsidR="00033825" w:rsidRDefault="00033825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3825" w:rsidRDefault="00033825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3825" w:rsidRPr="00033825" w:rsidRDefault="00033825" w:rsidP="0029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3825">
        <w:rPr>
          <w:rFonts w:ascii="Arial" w:hAnsi="Arial" w:cs="Arial"/>
          <w:b/>
          <w:sz w:val="20"/>
          <w:szCs w:val="20"/>
          <w:u w:val="single"/>
        </w:rPr>
        <w:t xml:space="preserve">Concurso </w:t>
      </w:r>
      <w:r>
        <w:rPr>
          <w:rFonts w:ascii="Arial" w:hAnsi="Arial" w:cs="Arial"/>
          <w:b/>
          <w:sz w:val="20"/>
          <w:szCs w:val="20"/>
          <w:u w:val="single"/>
        </w:rPr>
        <w:t>posterga</w:t>
      </w:r>
      <w:r w:rsidRPr="00033825">
        <w:rPr>
          <w:rFonts w:ascii="Arial" w:hAnsi="Arial" w:cs="Arial"/>
          <w:b/>
          <w:sz w:val="20"/>
          <w:szCs w:val="20"/>
          <w:u w:val="single"/>
        </w:rPr>
        <w:t>do</w:t>
      </w:r>
    </w:p>
    <w:p w:rsidR="00CB5682" w:rsidRPr="00E55FDF" w:rsidRDefault="00CB5682" w:rsidP="0029043E">
      <w:pPr>
        <w:spacing w:after="0" w:line="240" w:lineRule="auto"/>
        <w:jc w:val="center"/>
        <w:rPr>
          <w:rFonts w:cstheme="minorHAnsi"/>
          <w:b/>
        </w:rPr>
      </w:pPr>
    </w:p>
    <w:p w:rsidR="00644106" w:rsidRDefault="00644106" w:rsidP="00CB56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644106" w:rsidRDefault="00644106" w:rsidP="0064410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44106" w:rsidRPr="00CB5682" w:rsidRDefault="00644106" w:rsidP="0064410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44106" w:rsidRPr="00033825" w:rsidRDefault="00033825" w:rsidP="00033825">
      <w:pPr>
        <w:spacing w:line="280" w:lineRule="atLeast"/>
        <w:rPr>
          <w:sz w:val="20"/>
          <w:szCs w:val="20"/>
        </w:rPr>
      </w:pPr>
      <w:r w:rsidRPr="00033825">
        <w:rPr>
          <w:rFonts w:ascii="Arial" w:hAnsi="Arial" w:cs="Arial"/>
          <w:sz w:val="20"/>
          <w:szCs w:val="20"/>
        </w:rPr>
        <w:t>La Administración de las Obras Sanitarias del Estado, a través de la Gerencia de Gestión del Capital Humano, Sección Selección y Desarrollo, comunica que se posterga temporalmente la realización de este concurso a efectos de analizar la pertinencia de la provisión del puesto de que se trata a través de</w:t>
      </w:r>
      <w:r>
        <w:rPr>
          <w:rFonts w:ascii="Arial" w:hAnsi="Arial" w:cs="Arial"/>
          <w:sz w:val="20"/>
          <w:szCs w:val="20"/>
        </w:rPr>
        <w:t>l presente</w:t>
      </w:r>
      <w:r w:rsidRPr="00033825">
        <w:rPr>
          <w:rFonts w:ascii="Arial" w:hAnsi="Arial" w:cs="Arial"/>
          <w:sz w:val="20"/>
          <w:szCs w:val="20"/>
        </w:rPr>
        <w:t xml:space="preserve"> mecanismo</w:t>
      </w:r>
      <w:r w:rsidR="00D251F0">
        <w:rPr>
          <w:rFonts w:ascii="Arial" w:hAnsi="Arial" w:cs="Arial"/>
          <w:sz w:val="20"/>
          <w:szCs w:val="20"/>
        </w:rPr>
        <w:t xml:space="preserve"> o por vía del ascenso.</w:t>
      </w:r>
      <w:r w:rsidRPr="00033825">
        <w:rPr>
          <w:rFonts w:ascii="Arial" w:hAnsi="Arial" w:cs="Arial"/>
          <w:sz w:val="20"/>
          <w:szCs w:val="20"/>
        </w:rPr>
        <w:t xml:space="preserve">  </w:t>
      </w: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Pr="0058663E" w:rsidRDefault="00225EC0">
      <w:pPr>
        <w:rPr>
          <w:sz w:val="20"/>
          <w:szCs w:val="20"/>
        </w:rPr>
      </w:pPr>
    </w:p>
    <w:p w:rsidR="008A3690" w:rsidRDefault="008A3690" w:rsidP="00644106">
      <w:pPr>
        <w:jc w:val="right"/>
        <w:rPr>
          <w:sz w:val="20"/>
          <w:szCs w:val="20"/>
        </w:rPr>
      </w:pPr>
    </w:p>
    <w:p w:rsidR="008A3690" w:rsidRDefault="008A3690" w:rsidP="00644106">
      <w:pPr>
        <w:jc w:val="right"/>
        <w:rPr>
          <w:sz w:val="20"/>
          <w:szCs w:val="20"/>
        </w:rPr>
      </w:pPr>
    </w:p>
    <w:p w:rsidR="00644106" w:rsidRPr="0058663E" w:rsidRDefault="00644106" w:rsidP="00644106">
      <w:pPr>
        <w:jc w:val="right"/>
        <w:rPr>
          <w:sz w:val="20"/>
          <w:szCs w:val="20"/>
        </w:rPr>
      </w:pPr>
      <w:r w:rsidRPr="0058663E">
        <w:rPr>
          <w:sz w:val="20"/>
          <w:szCs w:val="20"/>
        </w:rPr>
        <w:t xml:space="preserve">Montevideo, </w:t>
      </w:r>
      <w:r w:rsidR="0074643D">
        <w:rPr>
          <w:sz w:val="20"/>
          <w:szCs w:val="20"/>
        </w:rPr>
        <w:t>2</w:t>
      </w:r>
      <w:r w:rsidR="00033825">
        <w:rPr>
          <w:sz w:val="20"/>
          <w:szCs w:val="20"/>
        </w:rPr>
        <w:t>3</w:t>
      </w:r>
      <w:r w:rsidR="00B84249">
        <w:rPr>
          <w:sz w:val="20"/>
          <w:szCs w:val="20"/>
        </w:rPr>
        <w:t xml:space="preserve"> de </w:t>
      </w:r>
      <w:r w:rsidR="0074643D">
        <w:rPr>
          <w:sz w:val="20"/>
          <w:szCs w:val="20"/>
        </w:rPr>
        <w:t>noviembre</w:t>
      </w:r>
      <w:r w:rsidR="00B84249">
        <w:rPr>
          <w:sz w:val="20"/>
          <w:szCs w:val="20"/>
        </w:rPr>
        <w:t xml:space="preserve"> de</w:t>
      </w:r>
      <w:r w:rsidR="00225EC0">
        <w:rPr>
          <w:sz w:val="20"/>
          <w:szCs w:val="20"/>
        </w:rPr>
        <w:t xml:space="preserve"> 2023.</w:t>
      </w:r>
    </w:p>
    <w:sectPr w:rsidR="00644106" w:rsidRPr="005866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06" w:rsidRDefault="00644106" w:rsidP="00644106">
      <w:pPr>
        <w:spacing w:after="0" w:line="240" w:lineRule="auto"/>
      </w:pPr>
      <w:r>
        <w:separator/>
      </w:r>
    </w:p>
  </w:endnote>
  <w:end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424E3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jc w:val="right"/>
            <w:rPr>
              <w:caps/>
              <w:sz w:val="18"/>
            </w:rPr>
          </w:pPr>
        </w:p>
      </w:tc>
    </w:tr>
    <w:tr w:rsidR="00424E3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D7E7261B8484C30A852673A4880588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24E35" w:rsidRDefault="00424E35" w:rsidP="00424E35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24E35" w:rsidRDefault="00424E3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6287" w:rsidRPr="00A26287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24E35" w:rsidRDefault="00424E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06" w:rsidRDefault="00644106" w:rsidP="00644106">
      <w:pPr>
        <w:spacing w:after="0" w:line="240" w:lineRule="auto"/>
      </w:pPr>
      <w:r>
        <w:separator/>
      </w:r>
    </w:p>
  </w:footnote>
  <w:foot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06" w:rsidRPr="00CC5F6A" w:rsidRDefault="00644106" w:rsidP="00644106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2F148529" wp14:editId="414533B6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106" w:rsidRPr="00B14309" w:rsidRDefault="00644106" w:rsidP="00644106">
    <w:pPr>
      <w:pStyle w:val="Encabezado"/>
      <w:rPr>
        <w:b/>
      </w:rPr>
    </w:pPr>
    <w:r w:rsidRPr="00B14309">
      <w:rPr>
        <w:b/>
      </w:rPr>
      <w:t>OBRAS SANITARIAS DEL ESTADO</w:t>
    </w:r>
  </w:p>
  <w:p w:rsidR="00644106" w:rsidRPr="00B14309" w:rsidRDefault="00644106" w:rsidP="00644106">
    <w:pPr>
      <w:pStyle w:val="Encabezado"/>
      <w:rPr>
        <w:b/>
      </w:rPr>
    </w:pPr>
    <w:r>
      <w:rPr>
        <w:b/>
      </w:rPr>
      <w:t>Gerencia de Gestión del Capital Humano</w:t>
    </w:r>
  </w:p>
  <w:p w:rsidR="00644106" w:rsidRDefault="00644106" w:rsidP="00644106">
    <w:pPr>
      <w:pStyle w:val="Encabezado"/>
      <w:rPr>
        <w:b/>
      </w:rPr>
    </w:pPr>
    <w:r>
      <w:rPr>
        <w:b/>
      </w:rPr>
      <w:t>Sección Selección y Desarrollo</w:t>
    </w:r>
  </w:p>
  <w:p w:rsidR="00644106" w:rsidRDefault="006441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06"/>
    <w:rsid w:val="00033825"/>
    <w:rsid w:val="001920E9"/>
    <w:rsid w:val="00225EC0"/>
    <w:rsid w:val="002472B1"/>
    <w:rsid w:val="00264A26"/>
    <w:rsid w:val="0029043E"/>
    <w:rsid w:val="003B5D08"/>
    <w:rsid w:val="00424E35"/>
    <w:rsid w:val="00445192"/>
    <w:rsid w:val="0046321F"/>
    <w:rsid w:val="0048186D"/>
    <w:rsid w:val="005304B3"/>
    <w:rsid w:val="0058663E"/>
    <w:rsid w:val="00644106"/>
    <w:rsid w:val="00660E25"/>
    <w:rsid w:val="006778A5"/>
    <w:rsid w:val="006C6001"/>
    <w:rsid w:val="0074643D"/>
    <w:rsid w:val="00765FAD"/>
    <w:rsid w:val="00766304"/>
    <w:rsid w:val="008A3690"/>
    <w:rsid w:val="00A26287"/>
    <w:rsid w:val="00AC31A3"/>
    <w:rsid w:val="00B84249"/>
    <w:rsid w:val="00CB5682"/>
    <w:rsid w:val="00CC2081"/>
    <w:rsid w:val="00D16F18"/>
    <w:rsid w:val="00D251F0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D263-2CBD-4EFA-A67E-CB18E7D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06"/>
  </w:style>
  <w:style w:type="paragraph" w:styleId="Piedepgina">
    <w:name w:val="footer"/>
    <w:basedOn w:val="Normal"/>
    <w:link w:val="Piedepgina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06"/>
  </w:style>
  <w:style w:type="character" w:styleId="Textoennegrita">
    <w:name w:val="Strong"/>
    <w:basedOn w:val="Fuentedeprrafopredeter"/>
    <w:uiPriority w:val="22"/>
    <w:qFormat/>
    <w:rsid w:val="00CB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E7261B8484C30A852673A4880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97D8-9EFD-48D0-AEF7-B21EA66C495F}"/>
      </w:docPartPr>
      <w:docPartBody>
        <w:p w:rsidR="00393593" w:rsidRDefault="00B65023" w:rsidP="00B65023">
          <w:pPr>
            <w:pStyle w:val="8D7E7261B8484C30A852673A48805882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3"/>
    <w:rsid w:val="00393593"/>
    <w:rsid w:val="00B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65023"/>
    <w:rPr>
      <w:color w:val="808080"/>
    </w:rPr>
  </w:style>
  <w:style w:type="paragraph" w:customStyle="1" w:styleId="8D7E7261B8484C30A852673A48805882">
    <w:name w:val="8D7E7261B8484C30A852673A48805882"/>
    <w:rsid w:val="00B6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Rosario Mendioroz Di Napoli</cp:lastModifiedBy>
  <cp:revision>2</cp:revision>
  <dcterms:created xsi:type="dcterms:W3CDTF">2023-11-23T20:00:00Z</dcterms:created>
  <dcterms:modified xsi:type="dcterms:W3CDTF">2023-11-23T20:00:00Z</dcterms:modified>
</cp:coreProperties>
</file>