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A33A51" w:rsidRDefault="00294B69" w:rsidP="00294B69">
      <w:pPr>
        <w:spacing w:after="0" w:line="240" w:lineRule="auto"/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  <w:r w:rsidRPr="00C132B3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COMUNICADO</w:t>
      </w:r>
      <w:r w:rsidRPr="00C132B3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br/>
        <w:t>ENTEVISTA CON TRIBUNAL</w:t>
      </w:r>
      <w:r w:rsidRPr="00C132B3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br/>
      </w:r>
      <w:r w:rsidR="00A33A51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>CI0024/2023</w:t>
      </w:r>
    </w:p>
    <w:p w:rsidR="0030621F" w:rsidRPr="00C132B3" w:rsidRDefault="00294B69" w:rsidP="00294B6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C132B3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 xml:space="preserve"> </w:t>
      </w:r>
      <w:r w:rsidRPr="00C132B3">
        <w:rPr>
          <w:rFonts w:ascii="Arial" w:eastAsia="Calibri" w:hAnsi="Arial" w:cs="Arial"/>
          <w:b/>
          <w:sz w:val="20"/>
          <w:szCs w:val="20"/>
          <w:lang w:eastAsia="es-UY"/>
        </w:rPr>
        <w:br/>
      </w:r>
      <w:r w:rsidR="008D5680">
        <w:rPr>
          <w:rFonts w:ascii="Arial" w:hAnsi="Arial" w:cs="Arial"/>
          <w:b/>
          <w:bCs/>
          <w:sz w:val="20"/>
          <w:szCs w:val="20"/>
        </w:rPr>
        <w:t>JEFE/A TÉCNICO DE DIVISIÓN DE SERVICIOS GENERALES CAT. 14, ESC.A</w:t>
      </w:r>
      <w:r w:rsidR="0030621F" w:rsidRPr="00C132B3">
        <w:rPr>
          <w:rFonts w:ascii="Arial" w:hAnsi="Arial" w:cs="Arial"/>
          <w:b/>
          <w:bCs/>
          <w:sz w:val="20"/>
          <w:szCs w:val="20"/>
        </w:rPr>
        <w:t xml:space="preserve"> </w:t>
      </w:r>
      <w:r w:rsidRPr="00C132B3">
        <w:rPr>
          <w:rFonts w:ascii="Arial" w:hAnsi="Arial" w:cs="Arial"/>
          <w:b/>
          <w:bCs/>
          <w:sz w:val="20"/>
          <w:szCs w:val="20"/>
        </w:rPr>
        <w:br/>
      </w:r>
      <w:r w:rsidRPr="00C132B3">
        <w:rPr>
          <w:rFonts w:ascii="Arial" w:hAnsi="Arial" w:cs="Arial"/>
          <w:b/>
          <w:sz w:val="20"/>
          <w:szCs w:val="20"/>
        </w:rPr>
        <w:t xml:space="preserve">GERENCIA </w:t>
      </w:r>
      <w:r w:rsidR="0030621F" w:rsidRPr="00C132B3">
        <w:rPr>
          <w:rFonts w:ascii="Arial" w:hAnsi="Arial" w:cs="Arial"/>
          <w:b/>
          <w:sz w:val="20"/>
          <w:szCs w:val="20"/>
        </w:rPr>
        <w:t>SERVICIOS GENERALES</w:t>
      </w:r>
    </w:p>
    <w:p w:rsidR="00294B69" w:rsidRDefault="0030621F" w:rsidP="00294B6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132B3">
        <w:rPr>
          <w:rFonts w:ascii="Arial" w:hAnsi="Arial" w:cs="Arial"/>
          <w:b/>
          <w:sz w:val="20"/>
          <w:szCs w:val="20"/>
        </w:rPr>
        <w:t>Montevideo</w:t>
      </w:r>
    </w:p>
    <w:p w:rsidR="00414375" w:rsidRPr="00C132B3" w:rsidRDefault="00414375" w:rsidP="00294B6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294B69" w:rsidRPr="00C132B3" w:rsidRDefault="00294B69" w:rsidP="00294B69">
      <w:pPr>
        <w:jc w:val="center"/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</w:pPr>
    </w:p>
    <w:p w:rsidR="008D4335" w:rsidRPr="00414375" w:rsidRDefault="00294B69" w:rsidP="008D4335">
      <w:pPr>
        <w:rPr>
          <w:rFonts w:ascii="Arial" w:hAnsi="Arial" w:cs="Arial"/>
          <w:snapToGrid w:val="0"/>
          <w:sz w:val="18"/>
          <w:szCs w:val="18"/>
        </w:rPr>
      </w:pPr>
      <w:r w:rsidRPr="00414375">
        <w:rPr>
          <w:rFonts w:ascii="Arial" w:hAnsi="Arial" w:cs="Arial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414375">
        <w:rPr>
          <w:rFonts w:ascii="Arial" w:hAnsi="Arial" w:cs="Arial"/>
          <w:b/>
          <w:snapToGrid w:val="0"/>
          <w:sz w:val="18"/>
          <w:szCs w:val="18"/>
        </w:rPr>
        <w:t>Entrevista con Tribunal,</w:t>
      </w:r>
      <w:r w:rsidRPr="00414375">
        <w:rPr>
          <w:rFonts w:ascii="Arial" w:hAnsi="Arial" w:cs="Arial"/>
          <w:snapToGrid w:val="0"/>
          <w:sz w:val="18"/>
          <w:szCs w:val="18"/>
        </w:rPr>
        <w:t xml:space="preserve"> </w:t>
      </w:r>
      <w:r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el día </w:t>
      </w:r>
      <w:r w:rsidR="009C0903"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viernes 12</w:t>
      </w:r>
      <w:r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de </w:t>
      </w:r>
      <w:r w:rsidR="00D178B2"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enero</w:t>
      </w:r>
      <w:r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del</w:t>
      </w:r>
      <w:r w:rsidR="00D178B2"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</w:t>
      </w:r>
      <w:r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 xml:space="preserve"> 202</w:t>
      </w:r>
      <w:r w:rsidR="00D178B2"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4</w:t>
      </w:r>
      <w:r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, hora 1</w:t>
      </w:r>
      <w:r w:rsidR="00D178B2"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0</w:t>
      </w:r>
      <w:r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:</w:t>
      </w:r>
      <w:r w:rsidR="00D178B2"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3</w:t>
      </w:r>
      <w:r w:rsidRPr="00414375">
        <w:rPr>
          <w:rFonts w:ascii="Arial" w:hAnsi="Arial" w:cs="Arial"/>
          <w:b/>
          <w:snapToGrid w:val="0"/>
          <w:sz w:val="18"/>
          <w:szCs w:val="18"/>
          <w:u w:val="single"/>
        </w:rPr>
        <w:t>0</w:t>
      </w:r>
      <w:r w:rsidRPr="00414375">
        <w:rPr>
          <w:rFonts w:ascii="Arial" w:hAnsi="Arial" w:cs="Arial"/>
          <w:snapToGrid w:val="0"/>
          <w:sz w:val="18"/>
          <w:szCs w:val="18"/>
        </w:rPr>
        <w:t>, en</w:t>
      </w:r>
      <w:r w:rsidR="008D4335" w:rsidRPr="00414375">
        <w:rPr>
          <w:rFonts w:ascii="Arial" w:hAnsi="Arial" w:cs="Arial"/>
          <w:snapToGrid w:val="0"/>
          <w:sz w:val="18"/>
          <w:szCs w:val="18"/>
        </w:rPr>
        <w:t xml:space="preserve"> </w:t>
      </w:r>
      <w:r w:rsidR="009C0903" w:rsidRPr="00414375">
        <w:rPr>
          <w:rFonts w:ascii="Arial" w:hAnsi="Arial" w:cs="Arial"/>
          <w:snapToGrid w:val="0"/>
          <w:sz w:val="18"/>
          <w:szCs w:val="18"/>
        </w:rPr>
        <w:t>Carlos Roxlo 1275 – tercer piso – puerta N° 39 – Sala de reuniones de la Oficina de Selección y Desarrollo -</w:t>
      </w:r>
      <w:r w:rsidR="008D4335" w:rsidRPr="00414375">
        <w:rPr>
          <w:rFonts w:ascii="Arial" w:hAnsi="Arial" w:cs="Arial"/>
          <w:snapToGrid w:val="0"/>
          <w:sz w:val="18"/>
          <w:szCs w:val="18"/>
        </w:rPr>
        <w:t xml:space="preserve"> Montevideo </w:t>
      </w:r>
      <w:r w:rsidR="00414375" w:rsidRPr="00414375">
        <w:rPr>
          <w:rFonts w:ascii="Arial" w:hAnsi="Arial" w:cs="Arial"/>
          <w:snapToGrid w:val="0"/>
          <w:sz w:val="18"/>
          <w:szCs w:val="18"/>
        </w:rPr>
        <w:t>–</w:t>
      </w:r>
      <w:r w:rsidR="008D4335" w:rsidRPr="00414375">
        <w:rPr>
          <w:rFonts w:ascii="Arial" w:hAnsi="Arial" w:cs="Arial"/>
          <w:snapToGrid w:val="0"/>
          <w:sz w:val="18"/>
          <w:szCs w:val="18"/>
        </w:rPr>
        <w:t xml:space="preserve"> </w:t>
      </w:r>
    </w:p>
    <w:p w:rsidR="00414375" w:rsidRPr="00414375" w:rsidRDefault="00414375" w:rsidP="008D4335">
      <w:pPr>
        <w:rPr>
          <w:rFonts w:ascii="Arial" w:hAnsi="Arial" w:cs="Arial"/>
          <w:snapToGrid w:val="0"/>
          <w:sz w:val="18"/>
          <w:szCs w:val="18"/>
        </w:rPr>
      </w:pPr>
    </w:p>
    <w:p w:rsidR="00414375" w:rsidRPr="00414375" w:rsidRDefault="00414375" w:rsidP="008D4335">
      <w:pPr>
        <w:rPr>
          <w:rFonts w:ascii="Arial" w:eastAsia="Calibri" w:hAnsi="Arial" w:cs="Arial"/>
          <w:b/>
          <w:color w:val="2E74B5" w:themeColor="accent1" w:themeShade="BF"/>
          <w:sz w:val="18"/>
          <w:szCs w:val="18"/>
          <w:lang w:eastAsia="es-UY"/>
        </w:rPr>
      </w:pPr>
    </w:p>
    <w:tbl>
      <w:tblPr>
        <w:tblStyle w:val="Tablaconcuadrcula"/>
        <w:tblW w:w="0" w:type="auto"/>
        <w:tblInd w:w="3540" w:type="dxa"/>
        <w:tblLook w:val="04A0" w:firstRow="1" w:lastRow="0" w:firstColumn="1" w:lastColumn="0" w:noHBand="0" w:noVBand="1"/>
      </w:tblPr>
      <w:tblGrid>
        <w:gridCol w:w="1632"/>
      </w:tblGrid>
      <w:tr w:rsidR="00294B69" w:rsidRPr="00414375" w:rsidTr="009A495E">
        <w:trPr>
          <w:trHeight w:val="416"/>
        </w:trPr>
        <w:tc>
          <w:tcPr>
            <w:tcW w:w="1632" w:type="dxa"/>
            <w:shd w:val="clear" w:color="auto" w:fill="9CC2E5" w:themeFill="accent1" w:themeFillTint="99"/>
          </w:tcPr>
          <w:p w:rsidR="00294B69" w:rsidRPr="00414375" w:rsidRDefault="00294B69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14375">
              <w:rPr>
                <w:rFonts w:ascii="Arial" w:hAnsi="Arial" w:cs="Arial"/>
                <w:snapToGrid w:val="0"/>
                <w:sz w:val="18"/>
                <w:szCs w:val="18"/>
              </w:rPr>
              <w:t>CI</w:t>
            </w:r>
          </w:p>
        </w:tc>
      </w:tr>
      <w:tr w:rsidR="00294B69" w:rsidRPr="00414375" w:rsidTr="009A495E">
        <w:trPr>
          <w:trHeight w:val="606"/>
        </w:trPr>
        <w:tc>
          <w:tcPr>
            <w:tcW w:w="1632" w:type="dxa"/>
          </w:tcPr>
          <w:p w:rsidR="00294B69" w:rsidRPr="00414375" w:rsidRDefault="00414375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14375">
              <w:rPr>
                <w:rFonts w:ascii="Arial" w:hAnsi="Arial" w:cs="Arial"/>
                <w:snapToGrid w:val="0"/>
                <w:sz w:val="18"/>
                <w:szCs w:val="18"/>
              </w:rPr>
              <w:t>40800791</w:t>
            </w:r>
          </w:p>
        </w:tc>
      </w:tr>
      <w:tr w:rsidR="00294B69" w:rsidRPr="00414375" w:rsidTr="009A495E">
        <w:trPr>
          <w:trHeight w:val="606"/>
        </w:trPr>
        <w:tc>
          <w:tcPr>
            <w:tcW w:w="1632" w:type="dxa"/>
          </w:tcPr>
          <w:p w:rsidR="00294B69" w:rsidRPr="00414375" w:rsidRDefault="00414375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14375">
              <w:rPr>
                <w:rFonts w:ascii="Arial" w:hAnsi="Arial" w:cs="Arial"/>
                <w:snapToGrid w:val="0"/>
                <w:sz w:val="18"/>
                <w:szCs w:val="18"/>
              </w:rPr>
              <w:t>31243677</w:t>
            </w:r>
          </w:p>
        </w:tc>
      </w:tr>
      <w:tr w:rsidR="009C0903" w:rsidRPr="00414375" w:rsidTr="009A495E">
        <w:trPr>
          <w:trHeight w:val="606"/>
        </w:trPr>
        <w:tc>
          <w:tcPr>
            <w:tcW w:w="1632" w:type="dxa"/>
          </w:tcPr>
          <w:p w:rsidR="009C0903" w:rsidRPr="00414375" w:rsidRDefault="00414375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14375">
              <w:rPr>
                <w:rFonts w:ascii="Arial" w:hAnsi="Arial" w:cs="Arial"/>
                <w:snapToGrid w:val="0"/>
                <w:sz w:val="18"/>
                <w:szCs w:val="18"/>
              </w:rPr>
              <w:t>42093564</w:t>
            </w:r>
          </w:p>
        </w:tc>
      </w:tr>
      <w:tr w:rsidR="009C0903" w:rsidRPr="00414375" w:rsidTr="009A495E">
        <w:trPr>
          <w:trHeight w:val="606"/>
        </w:trPr>
        <w:tc>
          <w:tcPr>
            <w:tcW w:w="1632" w:type="dxa"/>
          </w:tcPr>
          <w:p w:rsidR="009C0903" w:rsidRPr="00414375" w:rsidRDefault="00414375" w:rsidP="006823A2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14375">
              <w:rPr>
                <w:rFonts w:ascii="Arial" w:hAnsi="Arial" w:cs="Arial"/>
                <w:snapToGrid w:val="0"/>
                <w:sz w:val="18"/>
                <w:szCs w:val="18"/>
              </w:rPr>
              <w:t>43914591</w:t>
            </w:r>
          </w:p>
        </w:tc>
      </w:tr>
    </w:tbl>
    <w:p w:rsidR="00D23336" w:rsidRPr="00414375" w:rsidRDefault="00D23336">
      <w:pPr>
        <w:rPr>
          <w:rFonts w:ascii="Arial" w:hAnsi="Arial" w:cs="Arial"/>
          <w:sz w:val="18"/>
          <w:szCs w:val="18"/>
        </w:rPr>
      </w:pPr>
    </w:p>
    <w:p w:rsidR="00294B69" w:rsidRPr="00414375" w:rsidRDefault="00294B69">
      <w:pPr>
        <w:rPr>
          <w:rFonts w:ascii="Arial" w:hAnsi="Arial" w:cs="Arial"/>
          <w:sz w:val="18"/>
          <w:szCs w:val="18"/>
        </w:rPr>
      </w:pPr>
    </w:p>
    <w:p w:rsidR="00294B69" w:rsidRPr="00414375" w:rsidRDefault="00294B69">
      <w:pPr>
        <w:rPr>
          <w:rFonts w:ascii="Arial" w:hAnsi="Arial" w:cs="Arial"/>
          <w:sz w:val="18"/>
          <w:szCs w:val="18"/>
        </w:rPr>
      </w:pPr>
    </w:p>
    <w:p w:rsidR="00294B69" w:rsidRPr="00414375" w:rsidRDefault="00294B69">
      <w:pPr>
        <w:rPr>
          <w:rFonts w:ascii="Arial" w:hAnsi="Arial" w:cs="Arial"/>
          <w:sz w:val="18"/>
          <w:szCs w:val="18"/>
        </w:rPr>
      </w:pPr>
    </w:p>
    <w:p w:rsidR="00294B69" w:rsidRPr="00414375" w:rsidRDefault="00294B69" w:rsidP="00294B69">
      <w:pPr>
        <w:jc w:val="right"/>
        <w:rPr>
          <w:rFonts w:ascii="Arial" w:hAnsi="Arial" w:cs="Arial"/>
          <w:sz w:val="18"/>
          <w:szCs w:val="18"/>
        </w:rPr>
      </w:pPr>
      <w:r w:rsidRPr="00414375">
        <w:rPr>
          <w:rFonts w:ascii="Arial" w:hAnsi="Arial" w:cs="Arial"/>
          <w:sz w:val="18"/>
          <w:szCs w:val="18"/>
        </w:rPr>
        <w:t xml:space="preserve">Montevideo, </w:t>
      </w:r>
      <w:r w:rsidR="004647F4" w:rsidRPr="00414375">
        <w:rPr>
          <w:rFonts w:ascii="Arial" w:hAnsi="Arial" w:cs="Arial"/>
          <w:sz w:val="18"/>
          <w:szCs w:val="18"/>
        </w:rPr>
        <w:t>05 de enero del 2024</w:t>
      </w:r>
      <w:r w:rsidRPr="00414375">
        <w:rPr>
          <w:rFonts w:ascii="Arial" w:hAnsi="Arial" w:cs="Arial"/>
          <w:sz w:val="18"/>
          <w:szCs w:val="18"/>
        </w:rPr>
        <w:t>.</w:t>
      </w:r>
    </w:p>
    <w:sectPr w:rsidR="00294B69" w:rsidRPr="0041437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5620B" w:rsidRPr="0065620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3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294B69"/>
    <w:rsid w:val="0030621F"/>
    <w:rsid w:val="00414375"/>
    <w:rsid w:val="004647F4"/>
    <w:rsid w:val="0065620B"/>
    <w:rsid w:val="008D4335"/>
    <w:rsid w:val="008D5680"/>
    <w:rsid w:val="00906F73"/>
    <w:rsid w:val="009A495E"/>
    <w:rsid w:val="009C0903"/>
    <w:rsid w:val="00A33A51"/>
    <w:rsid w:val="00C12ADD"/>
    <w:rsid w:val="00C132B3"/>
    <w:rsid w:val="00D178B2"/>
    <w:rsid w:val="00D2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F37D54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DF72EE"/>
    <w:rsid w:val="00F3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12</cp:revision>
  <dcterms:created xsi:type="dcterms:W3CDTF">2023-05-09T17:18:00Z</dcterms:created>
  <dcterms:modified xsi:type="dcterms:W3CDTF">2024-01-05T16:50:00Z</dcterms:modified>
</cp:coreProperties>
</file>