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A6" w:rsidRPr="00164BA6" w:rsidRDefault="00164BA6" w:rsidP="00164BA6">
      <w:pPr>
        <w:spacing w:after="219"/>
        <w:ind w:left="36"/>
        <w:jc w:val="center"/>
        <w:rPr>
          <w:rFonts w:eastAsia="Calibri" w:cstheme="minorHAnsi"/>
          <w:b/>
          <w:color w:val="2E74B5" w:themeColor="accent1" w:themeShade="BF"/>
          <w:lang w:eastAsia="es-UY"/>
        </w:rPr>
      </w:pPr>
    </w:p>
    <w:p w:rsidR="00164BA6" w:rsidRPr="00164BA6" w:rsidRDefault="00164BA6" w:rsidP="00164BA6">
      <w:pPr>
        <w:spacing w:after="219" w:line="240" w:lineRule="exact"/>
        <w:ind w:left="34"/>
        <w:jc w:val="center"/>
        <w:rPr>
          <w:rFonts w:eastAsia="Calibri" w:cstheme="minorHAnsi"/>
          <w:b/>
          <w:color w:val="2E74B5" w:themeColor="accent1" w:themeShade="BF"/>
          <w:lang w:eastAsia="es-UY"/>
        </w:rPr>
      </w:pPr>
      <w:r w:rsidRPr="00164BA6">
        <w:rPr>
          <w:rFonts w:eastAsia="Calibri" w:cstheme="minorHAnsi"/>
          <w:b/>
          <w:color w:val="2E74B5" w:themeColor="accent1" w:themeShade="BF"/>
          <w:lang w:eastAsia="es-UY"/>
        </w:rPr>
        <w:t>COMUNICADO</w:t>
      </w:r>
    </w:p>
    <w:p w:rsidR="00164BA6" w:rsidRDefault="00164BA6" w:rsidP="00164BA6">
      <w:pPr>
        <w:spacing w:after="219" w:line="240" w:lineRule="exact"/>
        <w:ind w:left="34"/>
        <w:jc w:val="center"/>
        <w:rPr>
          <w:rFonts w:eastAsia="Calibri" w:cstheme="minorHAnsi"/>
          <w:b/>
          <w:color w:val="2E74B5" w:themeColor="accent1" w:themeShade="BF"/>
          <w:lang w:eastAsia="es-UY"/>
        </w:rPr>
      </w:pPr>
      <w:r w:rsidRPr="00164BA6">
        <w:rPr>
          <w:rFonts w:eastAsia="Calibri" w:cstheme="minorHAnsi"/>
          <w:b/>
          <w:color w:val="2E74B5" w:themeColor="accent1" w:themeShade="BF"/>
          <w:lang w:eastAsia="es-UY"/>
        </w:rPr>
        <w:t>ENTREVISTA CON EL TRIBUNAL</w:t>
      </w:r>
    </w:p>
    <w:p w:rsidR="00164BA6" w:rsidRDefault="00164BA6" w:rsidP="00820805">
      <w:pPr>
        <w:spacing w:after="219" w:line="240" w:lineRule="exact"/>
        <w:ind w:left="34"/>
        <w:jc w:val="center"/>
        <w:rPr>
          <w:rFonts w:eastAsia="Calibri" w:cstheme="minorHAnsi"/>
          <w:b/>
          <w:color w:val="2E74B5" w:themeColor="accent1" w:themeShade="BF"/>
          <w:lang w:eastAsia="es-UY"/>
        </w:rPr>
      </w:pPr>
    </w:p>
    <w:p w:rsidR="00164BA6" w:rsidRPr="00164BA6" w:rsidRDefault="00164BA6" w:rsidP="00820805">
      <w:pPr>
        <w:spacing w:after="219" w:line="240" w:lineRule="exact"/>
        <w:ind w:left="34"/>
        <w:jc w:val="center"/>
        <w:rPr>
          <w:rFonts w:eastAsia="Calibri" w:cstheme="minorHAnsi"/>
          <w:b/>
          <w:color w:val="2E74B5" w:themeColor="accent1" w:themeShade="BF"/>
          <w:lang w:eastAsia="es-UY"/>
        </w:rPr>
      </w:pPr>
      <w:r>
        <w:rPr>
          <w:rFonts w:eastAsia="Calibri" w:cstheme="minorHAnsi"/>
          <w:b/>
          <w:color w:val="2E74B5" w:themeColor="accent1" w:themeShade="BF"/>
          <w:lang w:eastAsia="es-UY"/>
        </w:rPr>
        <w:t>CONCURSO INTERNO N°0008/2022</w:t>
      </w:r>
    </w:p>
    <w:p w:rsidR="00164BA6" w:rsidRDefault="00164BA6" w:rsidP="00820805">
      <w:pPr>
        <w:spacing w:after="219" w:line="240" w:lineRule="exact"/>
        <w:ind w:left="34"/>
        <w:jc w:val="center"/>
        <w:rPr>
          <w:rFonts w:eastAsia="Calibri" w:cstheme="minorHAnsi"/>
          <w:b/>
          <w:color w:val="2E74B5" w:themeColor="accent1" w:themeShade="BF"/>
          <w:lang w:eastAsia="es-UY"/>
        </w:rPr>
      </w:pPr>
      <w:r>
        <w:rPr>
          <w:rFonts w:eastAsia="Calibri" w:cstheme="minorHAnsi"/>
          <w:b/>
          <w:color w:val="2E74B5" w:themeColor="accent1" w:themeShade="BF"/>
          <w:lang w:eastAsia="es-UY"/>
        </w:rPr>
        <w:t>FUNCIÓN:</w:t>
      </w:r>
      <w:r w:rsidR="00820805">
        <w:rPr>
          <w:rFonts w:eastAsia="Calibri" w:cstheme="minorHAnsi"/>
          <w:b/>
          <w:color w:val="2E74B5" w:themeColor="accent1" w:themeShade="BF"/>
          <w:lang w:eastAsia="es-UY"/>
        </w:rPr>
        <w:t xml:space="preserve"> </w:t>
      </w:r>
      <w:r>
        <w:rPr>
          <w:rFonts w:eastAsia="Calibri" w:cstheme="minorHAnsi"/>
          <w:b/>
          <w:color w:val="2E74B5" w:themeColor="accent1" w:themeShade="BF"/>
          <w:lang w:eastAsia="es-UY"/>
        </w:rPr>
        <w:t>ASISTENTE DE APOYO TÉCNICO 2 CATEGORÍA 10 ESCALAFÓN B</w:t>
      </w:r>
    </w:p>
    <w:p w:rsidR="00164BA6" w:rsidRDefault="00164BA6" w:rsidP="00820805">
      <w:pPr>
        <w:spacing w:after="219" w:line="240" w:lineRule="exact"/>
        <w:ind w:left="34"/>
        <w:jc w:val="center"/>
        <w:rPr>
          <w:rFonts w:eastAsia="Calibri" w:cstheme="minorHAnsi"/>
          <w:b/>
          <w:color w:val="2E74B5" w:themeColor="accent1" w:themeShade="BF"/>
          <w:lang w:eastAsia="es-UY"/>
        </w:rPr>
      </w:pPr>
      <w:r>
        <w:rPr>
          <w:rFonts w:eastAsia="Calibri" w:cstheme="minorHAnsi"/>
          <w:b/>
          <w:color w:val="2E74B5" w:themeColor="accent1" w:themeShade="BF"/>
          <w:lang w:eastAsia="es-UY"/>
        </w:rPr>
        <w:t>GERENCIA REGIÓN SURESTE</w:t>
      </w:r>
    </w:p>
    <w:p w:rsidR="00C57FCC" w:rsidRDefault="00164BA6" w:rsidP="00820805">
      <w:pPr>
        <w:spacing w:after="219" w:line="240" w:lineRule="exact"/>
        <w:ind w:left="34"/>
        <w:jc w:val="center"/>
        <w:rPr>
          <w:rFonts w:eastAsia="Calibri" w:cstheme="minorHAnsi"/>
          <w:b/>
          <w:color w:val="000000"/>
          <w:lang w:eastAsia="es-UY"/>
        </w:rPr>
      </w:pPr>
      <w:r>
        <w:rPr>
          <w:rFonts w:eastAsia="Calibri" w:cstheme="minorHAnsi"/>
          <w:b/>
          <w:color w:val="2E74B5" w:themeColor="accent1" w:themeShade="BF"/>
          <w:lang w:eastAsia="es-UY"/>
        </w:rPr>
        <w:t>División Supervisión Técnica de Treinta y Tres</w:t>
      </w:r>
      <w:r w:rsidRPr="00164BA6">
        <w:rPr>
          <w:rFonts w:eastAsia="Calibri" w:cstheme="minorHAnsi"/>
          <w:b/>
          <w:color w:val="2E74B5" w:themeColor="accent1" w:themeShade="BF"/>
          <w:lang w:eastAsia="es-UY"/>
        </w:rPr>
        <w:br/>
      </w:r>
    </w:p>
    <w:p w:rsidR="000538A8" w:rsidRPr="00347954" w:rsidRDefault="000538A8" w:rsidP="00400D82">
      <w:pPr>
        <w:spacing w:before="120" w:after="199" w:line="240" w:lineRule="atLeast"/>
        <w:jc w:val="center"/>
        <w:rPr>
          <w:rFonts w:eastAsia="Calibri" w:cstheme="minorHAnsi"/>
          <w:b/>
          <w:color w:val="000000"/>
          <w:lang w:eastAsia="es-UY"/>
        </w:rPr>
      </w:pPr>
      <w:r>
        <w:rPr>
          <w:rFonts w:eastAsia="Calibri" w:cstheme="minorHAnsi"/>
          <w:b/>
          <w:color w:val="000000"/>
          <w:lang w:eastAsia="es-UY"/>
        </w:rPr>
        <w:t xml:space="preserve"> </w:t>
      </w:r>
    </w:p>
    <w:p w:rsidR="00EC6615" w:rsidRDefault="00EC6615" w:rsidP="00A447BB">
      <w:pPr>
        <w:pStyle w:val="Sangra2detindependiente"/>
        <w:ind w:left="0"/>
        <w:rPr>
          <w:rFonts w:asciiTheme="minorHAnsi" w:hAnsiTheme="minorHAnsi" w:cstheme="minorHAnsi"/>
          <w:color w:val="000000"/>
          <w:sz w:val="20"/>
        </w:rPr>
      </w:pPr>
    </w:p>
    <w:p w:rsidR="000538A8" w:rsidRDefault="000538A8" w:rsidP="000538A8">
      <w:pPr>
        <w:tabs>
          <w:tab w:val="left" w:pos="5709"/>
        </w:tabs>
        <w:spacing w:after="0" w:line="240" w:lineRule="auto"/>
        <w:rPr>
          <w:rFonts w:cs="Helv"/>
          <w:color w:val="000000"/>
        </w:rPr>
      </w:pPr>
    </w:p>
    <w:p w:rsidR="00F01867" w:rsidRDefault="00E24BBB" w:rsidP="000B582F">
      <w:pPr>
        <w:tabs>
          <w:tab w:val="left" w:pos="5709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Las </w:t>
      </w:r>
      <w:r w:rsidR="000538A8" w:rsidRPr="00947727">
        <w:rPr>
          <w:sz w:val="20"/>
          <w:szCs w:val="20"/>
        </w:rPr>
        <w:t>Obras Sanitarias del Estado, a través de la Gerencia de Gestión del Capital Humano - Sección Selección y Desarrollo-, comunica</w:t>
      </w:r>
      <w:r w:rsidR="000E1956" w:rsidRPr="00947727">
        <w:rPr>
          <w:sz w:val="20"/>
          <w:szCs w:val="20"/>
        </w:rPr>
        <w:t xml:space="preserve"> </w:t>
      </w:r>
      <w:r w:rsidR="00164BA6">
        <w:rPr>
          <w:sz w:val="20"/>
          <w:szCs w:val="20"/>
        </w:rPr>
        <w:t>a</w:t>
      </w:r>
      <w:r w:rsidR="000538A8" w:rsidRPr="00947727">
        <w:rPr>
          <w:sz w:val="20"/>
          <w:szCs w:val="20"/>
        </w:rPr>
        <w:t xml:space="preserve"> los postulantes</w:t>
      </w:r>
      <w:r w:rsidR="00AF1501" w:rsidRPr="00947727">
        <w:rPr>
          <w:sz w:val="20"/>
          <w:szCs w:val="20"/>
        </w:rPr>
        <w:t xml:space="preserve"> </w:t>
      </w:r>
      <w:r w:rsidR="00164BA6">
        <w:rPr>
          <w:sz w:val="20"/>
          <w:szCs w:val="20"/>
        </w:rPr>
        <w:t xml:space="preserve">que  </w:t>
      </w:r>
      <w:r w:rsidR="00AF1501" w:rsidRPr="00947727">
        <w:rPr>
          <w:sz w:val="20"/>
          <w:szCs w:val="20"/>
        </w:rPr>
        <w:t>la</w:t>
      </w:r>
      <w:r w:rsidR="000538A8" w:rsidRPr="00947727">
        <w:rPr>
          <w:sz w:val="20"/>
          <w:szCs w:val="20"/>
        </w:rPr>
        <w:t xml:space="preserve"> </w:t>
      </w:r>
      <w:r w:rsidR="000538A8" w:rsidRPr="00947727">
        <w:rPr>
          <w:b/>
          <w:sz w:val="20"/>
          <w:szCs w:val="20"/>
        </w:rPr>
        <w:t>Entrevista con el Tribuna</w:t>
      </w:r>
      <w:r w:rsidR="0004665A">
        <w:rPr>
          <w:b/>
          <w:sz w:val="20"/>
          <w:szCs w:val="20"/>
        </w:rPr>
        <w:t xml:space="preserve">l </w:t>
      </w:r>
      <w:r w:rsidR="00443352">
        <w:rPr>
          <w:b/>
          <w:sz w:val="20"/>
          <w:szCs w:val="20"/>
        </w:rPr>
        <w:t xml:space="preserve"> se realizará el</w:t>
      </w:r>
      <w:r w:rsidR="002C0F63" w:rsidRPr="00276479">
        <w:rPr>
          <w:b/>
          <w:sz w:val="20"/>
          <w:szCs w:val="20"/>
          <w:u w:val="single"/>
        </w:rPr>
        <w:t xml:space="preserve"> día </w:t>
      </w:r>
      <w:r w:rsidR="00945C42" w:rsidRPr="00276479">
        <w:rPr>
          <w:b/>
          <w:sz w:val="20"/>
          <w:szCs w:val="20"/>
          <w:u w:val="single"/>
        </w:rPr>
        <w:t>miércoles 7</w:t>
      </w:r>
      <w:r w:rsidR="002C0F63" w:rsidRPr="00276479">
        <w:rPr>
          <w:b/>
          <w:sz w:val="20"/>
          <w:szCs w:val="20"/>
          <w:u w:val="single"/>
        </w:rPr>
        <w:t xml:space="preserve"> de </w:t>
      </w:r>
      <w:r w:rsidR="00945C42" w:rsidRPr="00276479">
        <w:rPr>
          <w:b/>
          <w:sz w:val="20"/>
          <w:szCs w:val="20"/>
          <w:u w:val="single"/>
        </w:rPr>
        <w:t>diciembre</w:t>
      </w:r>
      <w:r w:rsidR="007051E9">
        <w:rPr>
          <w:b/>
          <w:sz w:val="20"/>
          <w:szCs w:val="20"/>
          <w:u w:val="single"/>
        </w:rPr>
        <w:t xml:space="preserve"> del 2022 , en Sala de reuniones Puerta </w:t>
      </w:r>
      <w:r w:rsidR="005E5A2D">
        <w:rPr>
          <w:b/>
          <w:sz w:val="20"/>
          <w:szCs w:val="20"/>
          <w:u w:val="single"/>
        </w:rPr>
        <w:t xml:space="preserve"> </w:t>
      </w:r>
      <w:r w:rsidR="007051E9">
        <w:rPr>
          <w:b/>
          <w:sz w:val="20"/>
          <w:szCs w:val="20"/>
          <w:u w:val="single"/>
        </w:rPr>
        <w:t xml:space="preserve">N°7 </w:t>
      </w:r>
      <w:r w:rsidR="005E5A2D">
        <w:rPr>
          <w:b/>
          <w:sz w:val="20"/>
          <w:szCs w:val="20"/>
          <w:u w:val="single"/>
        </w:rPr>
        <w:t xml:space="preserve">, </w:t>
      </w:r>
      <w:r w:rsidR="007051E9">
        <w:rPr>
          <w:b/>
          <w:sz w:val="20"/>
          <w:szCs w:val="20"/>
          <w:u w:val="single"/>
        </w:rPr>
        <w:t>4to. Piso del</w:t>
      </w:r>
      <w:r w:rsidR="009022C0">
        <w:rPr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4909D6">
        <w:rPr>
          <w:b/>
          <w:sz w:val="20"/>
          <w:szCs w:val="20"/>
          <w:u w:val="single"/>
        </w:rPr>
        <w:t xml:space="preserve"> </w:t>
      </w:r>
      <w:r w:rsidR="009022C0">
        <w:rPr>
          <w:b/>
          <w:sz w:val="20"/>
          <w:szCs w:val="20"/>
          <w:u w:val="single"/>
        </w:rPr>
        <w:t>Edificio</w:t>
      </w:r>
      <w:r w:rsidR="004909D6">
        <w:rPr>
          <w:b/>
          <w:sz w:val="20"/>
          <w:szCs w:val="20"/>
          <w:u w:val="single"/>
        </w:rPr>
        <w:t xml:space="preserve"> </w:t>
      </w:r>
      <w:r w:rsidR="007051E9">
        <w:rPr>
          <w:b/>
          <w:sz w:val="20"/>
          <w:szCs w:val="20"/>
          <w:u w:val="single"/>
        </w:rPr>
        <w:t xml:space="preserve"> Cord</w:t>
      </w:r>
      <w:r w:rsidR="005E5A2D">
        <w:rPr>
          <w:b/>
          <w:sz w:val="20"/>
          <w:szCs w:val="20"/>
          <w:u w:val="single"/>
        </w:rPr>
        <w:t>ón</w:t>
      </w:r>
      <w:r w:rsidR="007051E9">
        <w:rPr>
          <w:b/>
          <w:sz w:val="20"/>
          <w:szCs w:val="20"/>
          <w:u w:val="single"/>
        </w:rPr>
        <w:t xml:space="preserve"> </w:t>
      </w:r>
      <w:r w:rsidR="00F01867">
        <w:rPr>
          <w:b/>
          <w:sz w:val="20"/>
          <w:szCs w:val="20"/>
          <w:u w:val="single"/>
        </w:rPr>
        <w:t>–</w:t>
      </w:r>
      <w:r w:rsidR="007051E9">
        <w:rPr>
          <w:b/>
          <w:sz w:val="20"/>
          <w:szCs w:val="20"/>
          <w:u w:val="single"/>
        </w:rPr>
        <w:t xml:space="preserve"> Montevideo</w:t>
      </w:r>
      <w:r w:rsidR="00F01867">
        <w:rPr>
          <w:b/>
          <w:sz w:val="20"/>
          <w:szCs w:val="20"/>
          <w:u w:val="single"/>
        </w:rPr>
        <w:t>.</w:t>
      </w:r>
    </w:p>
    <w:p w:rsidR="002772E4" w:rsidRPr="00276479" w:rsidRDefault="00F01867" w:rsidP="000B582F">
      <w:pPr>
        <w:tabs>
          <w:tab w:val="left" w:pos="5709"/>
        </w:tabs>
        <w:spacing w:after="0" w:line="240" w:lineRule="auto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Deberán presentarse de acuerdo al siguiente detalle:</w:t>
      </w:r>
    </w:p>
    <w:p w:rsidR="0012348C" w:rsidRPr="00276479" w:rsidRDefault="0012348C" w:rsidP="000B582F">
      <w:pPr>
        <w:tabs>
          <w:tab w:val="left" w:pos="5709"/>
        </w:tabs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</w:p>
    <w:p w:rsidR="002772E4" w:rsidRPr="0012348C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lang w:val="es-ES" w:eastAsia="es-ES"/>
        </w:rPr>
      </w:pPr>
    </w:p>
    <w:p w:rsidR="00947727" w:rsidRPr="0012348C" w:rsidRDefault="00947727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lang w:val="es-ES" w:eastAsia="es-ES"/>
        </w:rPr>
      </w:pP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544"/>
      </w:tblGrid>
      <w:tr w:rsidR="001A0A96" w:rsidRPr="000538A8" w:rsidTr="00947727">
        <w:trPr>
          <w:trHeight w:val="538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A0A96" w:rsidRPr="000538A8" w:rsidRDefault="001F5B0A" w:rsidP="002C0F63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 xml:space="preserve">CI          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1F5B0A" w:rsidRDefault="001F5B0A" w:rsidP="001F5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</w:p>
          <w:p w:rsidR="001F5B0A" w:rsidRPr="00947727" w:rsidRDefault="001F5B0A" w:rsidP="001F5B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94772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HORA</w:t>
            </w:r>
          </w:p>
          <w:p w:rsidR="001F5B0A" w:rsidRPr="001F5B0A" w:rsidRDefault="001F5B0A" w:rsidP="001F5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A0A96" w:rsidRPr="000538A8" w:rsidTr="00947727">
        <w:trPr>
          <w:trHeight w:val="213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A96" w:rsidRPr="000538A8" w:rsidRDefault="00403116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4.240.398-5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96" w:rsidRDefault="00057D8A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11:00</w:t>
            </w:r>
          </w:p>
        </w:tc>
      </w:tr>
      <w:tr w:rsidR="001A0A96" w:rsidRPr="000538A8" w:rsidTr="00947727">
        <w:trPr>
          <w:trHeight w:val="213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A96" w:rsidRPr="000538A8" w:rsidRDefault="00403116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4.541.448-0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96" w:rsidRDefault="00057D8A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11:30</w:t>
            </w:r>
          </w:p>
        </w:tc>
      </w:tr>
      <w:tr w:rsidR="00945C42" w:rsidRPr="000538A8" w:rsidTr="00947727">
        <w:trPr>
          <w:trHeight w:val="213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C42" w:rsidRDefault="0030515D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4.804.125-0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C42" w:rsidRDefault="00057D8A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12:00</w:t>
            </w:r>
          </w:p>
        </w:tc>
      </w:tr>
      <w:tr w:rsidR="00945C42" w:rsidRPr="000538A8" w:rsidTr="00947727">
        <w:trPr>
          <w:trHeight w:val="213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C42" w:rsidRDefault="0030515D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4.940.898-2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C42" w:rsidRDefault="00057D8A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12:30</w:t>
            </w:r>
          </w:p>
        </w:tc>
      </w:tr>
      <w:tr w:rsidR="00945C42" w:rsidRPr="000538A8" w:rsidTr="00947727">
        <w:trPr>
          <w:trHeight w:val="213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C42" w:rsidRDefault="0030515D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3.165835-5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C42" w:rsidRDefault="00057D8A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13:00</w:t>
            </w:r>
          </w:p>
        </w:tc>
      </w:tr>
      <w:tr w:rsidR="00945C42" w:rsidRPr="000538A8" w:rsidTr="00947727">
        <w:trPr>
          <w:trHeight w:val="213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C42" w:rsidRDefault="0030515D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3.061.712-6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C42" w:rsidRDefault="00057D8A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13:30</w:t>
            </w:r>
          </w:p>
        </w:tc>
      </w:tr>
      <w:tr w:rsidR="00945C42" w:rsidRPr="000538A8" w:rsidTr="00947727">
        <w:trPr>
          <w:trHeight w:val="213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C42" w:rsidRDefault="0030515D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4.928.379-4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C42" w:rsidRDefault="00057D8A" w:rsidP="002C347D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14:00</w:t>
            </w:r>
          </w:p>
        </w:tc>
      </w:tr>
    </w:tbl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>
      <w:pPr>
        <w:rPr>
          <w:rFonts w:cstheme="minorHAnsi"/>
        </w:rPr>
      </w:pPr>
    </w:p>
    <w:p w:rsidR="002C0F63" w:rsidRDefault="002C0F63" w:rsidP="009371A5">
      <w:pPr>
        <w:jc w:val="both"/>
        <w:rPr>
          <w:rFonts w:cstheme="minorHAnsi"/>
          <w:b/>
        </w:rPr>
      </w:pPr>
    </w:p>
    <w:p w:rsidR="009371A5" w:rsidRPr="000538A8" w:rsidRDefault="009371A5" w:rsidP="009371A5">
      <w:pPr>
        <w:jc w:val="both"/>
        <w:rPr>
          <w:rFonts w:cstheme="minorHAnsi"/>
          <w:b/>
        </w:rPr>
      </w:pPr>
    </w:p>
    <w:p w:rsidR="009371A5" w:rsidRPr="000538A8" w:rsidRDefault="009371A5" w:rsidP="009371A5">
      <w:pPr>
        <w:jc w:val="both"/>
        <w:rPr>
          <w:rFonts w:cstheme="minorHAnsi"/>
        </w:rPr>
      </w:pPr>
    </w:p>
    <w:p w:rsidR="009371A5" w:rsidRPr="000538A8" w:rsidRDefault="009371A5" w:rsidP="009371A5">
      <w:pPr>
        <w:jc w:val="right"/>
        <w:rPr>
          <w:rFonts w:cstheme="minorHAnsi"/>
        </w:rPr>
      </w:pPr>
    </w:p>
    <w:p w:rsidR="009371A5" w:rsidRPr="00947727" w:rsidRDefault="009371A5" w:rsidP="009371A5">
      <w:pPr>
        <w:jc w:val="center"/>
        <w:rPr>
          <w:rFonts w:cstheme="minorHAnsi"/>
          <w:sz w:val="20"/>
          <w:szCs w:val="20"/>
        </w:rPr>
      </w:pPr>
      <w:r w:rsidRPr="000538A8">
        <w:rPr>
          <w:rFonts w:cstheme="minorHAnsi"/>
        </w:rPr>
        <w:t xml:space="preserve">                                                                                  </w:t>
      </w:r>
      <w:r w:rsidR="007F54A0" w:rsidRPr="000538A8">
        <w:rPr>
          <w:rFonts w:cstheme="minorHAnsi"/>
        </w:rPr>
        <w:t xml:space="preserve">                  </w:t>
      </w:r>
      <w:r w:rsidR="007F54A0" w:rsidRPr="00947727">
        <w:rPr>
          <w:rFonts w:cstheme="minorHAnsi"/>
          <w:sz w:val="20"/>
          <w:szCs w:val="20"/>
        </w:rPr>
        <w:t>Montevideo,</w:t>
      </w:r>
      <w:r w:rsidR="00EC6615" w:rsidRPr="00947727">
        <w:rPr>
          <w:rFonts w:cstheme="minorHAnsi"/>
          <w:sz w:val="20"/>
          <w:szCs w:val="20"/>
        </w:rPr>
        <w:t xml:space="preserve"> </w:t>
      </w:r>
      <w:r w:rsidR="00104264">
        <w:rPr>
          <w:rFonts w:cstheme="minorHAnsi"/>
          <w:sz w:val="20"/>
          <w:szCs w:val="20"/>
        </w:rPr>
        <w:t>2</w:t>
      </w:r>
      <w:r w:rsidR="005E5A2D">
        <w:rPr>
          <w:rFonts w:cstheme="minorHAnsi"/>
          <w:sz w:val="20"/>
          <w:szCs w:val="20"/>
        </w:rPr>
        <w:t>4</w:t>
      </w:r>
      <w:r w:rsidR="00104264">
        <w:rPr>
          <w:rFonts w:cstheme="minorHAnsi"/>
          <w:sz w:val="20"/>
          <w:szCs w:val="20"/>
        </w:rPr>
        <w:t xml:space="preserve"> de noviembre de 2022.-</w:t>
      </w:r>
    </w:p>
    <w:p w:rsidR="009371A5" w:rsidRDefault="00EC6615">
      <w:r>
        <w:t xml:space="preserve"> </w:t>
      </w:r>
    </w:p>
    <w:sectPr w:rsidR="009371A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06" w:rsidRDefault="00865706" w:rsidP="00865706">
      <w:pPr>
        <w:spacing w:after="0" w:line="240" w:lineRule="auto"/>
      </w:pPr>
      <w:r>
        <w:separator/>
      </w:r>
    </w:p>
  </w:endnote>
  <w:end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94772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47727" w:rsidRDefault="00947727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47727" w:rsidRDefault="00947727">
          <w:pPr>
            <w:pStyle w:val="Encabezado"/>
            <w:jc w:val="right"/>
            <w:rPr>
              <w:caps/>
              <w:sz w:val="18"/>
            </w:rPr>
          </w:pPr>
        </w:p>
      </w:tc>
    </w:tr>
    <w:tr w:rsidR="0094772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88A223A279CD40E58DAA8442FE64668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47727" w:rsidRDefault="00947727" w:rsidP="0094772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47727" w:rsidRDefault="00947727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022C0" w:rsidRPr="009022C0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47727" w:rsidRDefault="009477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06" w:rsidRDefault="00865706" w:rsidP="00865706">
      <w:pPr>
        <w:spacing w:after="0" w:line="240" w:lineRule="auto"/>
      </w:pPr>
      <w:r>
        <w:separator/>
      </w:r>
    </w:p>
  </w:footnote>
  <w:foot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06" w:rsidRDefault="00865706" w:rsidP="00865706">
    <w:pPr>
      <w:pStyle w:val="Encabezado"/>
    </w:pPr>
    <w:r>
      <w:rPr>
        <w:noProof/>
        <w:lang w:eastAsia="es-UY"/>
      </w:rPr>
      <w:drawing>
        <wp:inline distT="0" distB="0" distL="0" distR="0" wp14:anchorId="44E129A7" wp14:editId="0D07D000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865706" w:rsidRDefault="00865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C"/>
    <w:rsid w:val="0004665A"/>
    <w:rsid w:val="000538A8"/>
    <w:rsid w:val="00057D8A"/>
    <w:rsid w:val="00057E56"/>
    <w:rsid w:val="0006740E"/>
    <w:rsid w:val="000B582F"/>
    <w:rsid w:val="000E1956"/>
    <w:rsid w:val="00104264"/>
    <w:rsid w:val="0012348C"/>
    <w:rsid w:val="00164BA6"/>
    <w:rsid w:val="001A0A96"/>
    <w:rsid w:val="001F5B0A"/>
    <w:rsid w:val="00222E2B"/>
    <w:rsid w:val="00276479"/>
    <w:rsid w:val="002772E4"/>
    <w:rsid w:val="002C0F63"/>
    <w:rsid w:val="002C347D"/>
    <w:rsid w:val="0030515D"/>
    <w:rsid w:val="0032790E"/>
    <w:rsid w:val="003C4483"/>
    <w:rsid w:val="003E55E4"/>
    <w:rsid w:val="00400D82"/>
    <w:rsid w:val="00403116"/>
    <w:rsid w:val="004123C3"/>
    <w:rsid w:val="004230DE"/>
    <w:rsid w:val="00443352"/>
    <w:rsid w:val="00475722"/>
    <w:rsid w:val="004909D6"/>
    <w:rsid w:val="00494252"/>
    <w:rsid w:val="005E5A2D"/>
    <w:rsid w:val="005F3372"/>
    <w:rsid w:val="00667DD5"/>
    <w:rsid w:val="006D1140"/>
    <w:rsid w:val="007051E9"/>
    <w:rsid w:val="00770425"/>
    <w:rsid w:val="007E2638"/>
    <w:rsid w:val="007F34B7"/>
    <w:rsid w:val="007F54A0"/>
    <w:rsid w:val="00820805"/>
    <w:rsid w:val="00830360"/>
    <w:rsid w:val="00831DA9"/>
    <w:rsid w:val="00865706"/>
    <w:rsid w:val="00897465"/>
    <w:rsid w:val="008A2180"/>
    <w:rsid w:val="009022C0"/>
    <w:rsid w:val="00903A1F"/>
    <w:rsid w:val="009371A5"/>
    <w:rsid w:val="00945C42"/>
    <w:rsid w:val="00947727"/>
    <w:rsid w:val="00982B30"/>
    <w:rsid w:val="009D6589"/>
    <w:rsid w:val="00A447BB"/>
    <w:rsid w:val="00A76D14"/>
    <w:rsid w:val="00AF1501"/>
    <w:rsid w:val="00B83649"/>
    <w:rsid w:val="00B849B7"/>
    <w:rsid w:val="00C04E06"/>
    <w:rsid w:val="00C51C19"/>
    <w:rsid w:val="00C57FCC"/>
    <w:rsid w:val="00D9624E"/>
    <w:rsid w:val="00E24BBB"/>
    <w:rsid w:val="00E35243"/>
    <w:rsid w:val="00E73A7C"/>
    <w:rsid w:val="00E74A97"/>
    <w:rsid w:val="00E934A3"/>
    <w:rsid w:val="00EA57AD"/>
    <w:rsid w:val="00EC6615"/>
    <w:rsid w:val="00EF75DC"/>
    <w:rsid w:val="00F01867"/>
    <w:rsid w:val="00FC0CF9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519696AF-0B65-4B55-938F-F608BFA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6"/>
  </w:style>
  <w:style w:type="paragraph" w:styleId="Piedepgina">
    <w:name w:val="footer"/>
    <w:basedOn w:val="Normal"/>
    <w:link w:val="Piedepgina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6"/>
  </w:style>
  <w:style w:type="paragraph" w:styleId="Textodeglobo">
    <w:name w:val="Balloon Text"/>
    <w:basedOn w:val="Normal"/>
    <w:link w:val="TextodegloboCar"/>
    <w:uiPriority w:val="99"/>
    <w:semiHidden/>
    <w:unhideWhenUsed/>
    <w:rsid w:val="00E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4A3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semiHidden/>
    <w:rsid w:val="00A76D14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76D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xsptextviewcolumn1">
    <w:name w:val="xsptextviewcolumn1"/>
    <w:basedOn w:val="Fuentedeprrafopredeter"/>
    <w:rsid w:val="00EC6615"/>
    <w:rPr>
      <w:rFonts w:ascii="Arial" w:hAnsi="Arial" w:cs="Arial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A223A279CD40E58DAA8442FE64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4094-645F-4625-89F0-50BC81344FED}"/>
      </w:docPartPr>
      <w:docPartBody>
        <w:p w:rsidR="00DC5B99" w:rsidRDefault="008821B3" w:rsidP="008821B3">
          <w:pPr>
            <w:pStyle w:val="88A223A279CD40E58DAA8442FE646683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B3"/>
    <w:rsid w:val="008821B3"/>
    <w:rsid w:val="00D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8821B3"/>
    <w:rPr>
      <w:color w:val="808080"/>
    </w:rPr>
  </w:style>
  <w:style w:type="paragraph" w:customStyle="1" w:styleId="88A223A279CD40E58DAA8442FE646683">
    <w:name w:val="88A223A279CD40E58DAA8442FE646683"/>
    <w:rsid w:val="00882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6B10-9DCE-45E7-9DA2-DD31368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Rossana Garcia</cp:lastModifiedBy>
  <cp:revision>5</cp:revision>
  <cp:lastPrinted>2022-11-24T16:57:00Z</cp:lastPrinted>
  <dcterms:created xsi:type="dcterms:W3CDTF">2022-11-24T19:08:00Z</dcterms:created>
  <dcterms:modified xsi:type="dcterms:W3CDTF">2022-11-25T12:24:00Z</dcterms:modified>
</cp:coreProperties>
</file>