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E84" w:rsidRDefault="00597E84"/>
    <w:p w:rsidR="00625F6A" w:rsidRPr="00652451" w:rsidRDefault="00652451" w:rsidP="00652451">
      <w:pPr>
        <w:spacing w:after="219" w:line="259" w:lineRule="auto"/>
        <w:ind w:left="36" w:firstLine="0"/>
        <w:jc w:val="center"/>
        <w:rPr>
          <w:rFonts w:asciiTheme="minorHAnsi" w:hAnsiTheme="minorHAnsi" w:cstheme="minorHAnsi"/>
          <w:color w:val="2E74B5" w:themeColor="accent1" w:themeShade="BF"/>
          <w:sz w:val="20"/>
          <w:szCs w:val="20"/>
        </w:rPr>
      </w:pPr>
      <w:r>
        <w:rPr>
          <w:rFonts w:asciiTheme="minorHAnsi" w:hAnsiTheme="minorHAnsi" w:cstheme="minorHAnsi"/>
          <w:b/>
          <w:color w:val="2E74B5" w:themeColor="accent1" w:themeShade="BF"/>
          <w:sz w:val="20"/>
          <w:szCs w:val="20"/>
        </w:rPr>
        <w:t>COMUNICADO</w:t>
      </w:r>
      <w:r w:rsidR="00625F6A" w:rsidRPr="00203C0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625F6A" w:rsidRPr="00203C04" w:rsidRDefault="00625F6A" w:rsidP="00625F6A">
      <w:pPr>
        <w:spacing w:after="0" w:line="259" w:lineRule="auto"/>
        <w:ind w:left="33" w:firstLine="0"/>
        <w:jc w:val="center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b/>
          <w:sz w:val="20"/>
          <w:szCs w:val="20"/>
          <w:u w:val="single" w:color="000000"/>
        </w:rPr>
        <w:t>HABILITADOS/AS A VERIFICACIÓN PRESENCIAL</w:t>
      </w:r>
      <w:r w:rsidRPr="00203C0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A50A34" w:rsidRPr="00652451" w:rsidRDefault="00625F6A" w:rsidP="00652451">
      <w:pPr>
        <w:spacing w:after="0" w:line="259" w:lineRule="auto"/>
        <w:ind w:left="80" w:firstLine="0"/>
        <w:jc w:val="center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A50A34" w:rsidRPr="00203C04" w:rsidRDefault="00A50A34" w:rsidP="00A50A3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>LLAMADO A INTERESADOS/AS CI 000</w:t>
      </w:r>
      <w:r w:rsidR="00091779">
        <w:rPr>
          <w:rFonts w:asciiTheme="minorHAnsi" w:eastAsia="Times New Roman" w:hAnsiTheme="minorHAnsi" w:cstheme="minorHAnsi"/>
          <w:b/>
          <w:sz w:val="20"/>
          <w:szCs w:val="20"/>
        </w:rPr>
        <w:t>7</w:t>
      </w: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>/2022</w:t>
      </w:r>
    </w:p>
    <w:p w:rsidR="00A50A34" w:rsidRPr="00203C04" w:rsidRDefault="00A50A34" w:rsidP="00A50A3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>FUNCIÓN</w:t>
      </w:r>
      <w:r w:rsidR="00E05DC4" w:rsidRPr="00203C04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="00091779">
        <w:rPr>
          <w:rFonts w:asciiTheme="minorHAnsi" w:eastAsia="Times New Roman" w:hAnsiTheme="minorHAnsi" w:cstheme="minorHAnsi"/>
          <w:b/>
          <w:sz w:val="20"/>
          <w:szCs w:val="20"/>
        </w:rPr>
        <w:t xml:space="preserve"> CONTADOR/A CATEGORÍA 10 –ESCALAFÓN A</w:t>
      </w: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 xml:space="preserve">  </w:t>
      </w:r>
    </w:p>
    <w:p w:rsidR="00A50A34" w:rsidRPr="00203C04" w:rsidRDefault="00A50A34" w:rsidP="00A50A3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 xml:space="preserve">GERENCIA </w:t>
      </w:r>
      <w:r w:rsidR="00091779">
        <w:rPr>
          <w:rFonts w:asciiTheme="minorHAnsi" w:eastAsia="Times New Roman" w:hAnsiTheme="minorHAnsi" w:cstheme="minorHAnsi"/>
          <w:b/>
          <w:sz w:val="20"/>
          <w:szCs w:val="20"/>
        </w:rPr>
        <w:t>DE SUMINISTROS</w:t>
      </w:r>
    </w:p>
    <w:p w:rsidR="00A50A34" w:rsidRPr="00203C04" w:rsidRDefault="00A50A34" w:rsidP="00A50A3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>Montevideo</w:t>
      </w:r>
    </w:p>
    <w:p w:rsidR="00203C04" w:rsidRPr="00203C04" w:rsidRDefault="00203C04" w:rsidP="00D95305">
      <w:pPr>
        <w:spacing w:after="110" w:line="259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625F6A" w:rsidRPr="00203C04" w:rsidRDefault="00625F6A" w:rsidP="00D95305">
      <w:pPr>
        <w:spacing w:after="110" w:line="259" w:lineRule="auto"/>
        <w:ind w:left="0" w:firstLine="0"/>
        <w:jc w:val="both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625F6A" w:rsidRPr="00203C04" w:rsidRDefault="00625F6A" w:rsidP="00652451">
      <w:pPr>
        <w:spacing w:after="112" w:line="259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sz w:val="20"/>
          <w:szCs w:val="20"/>
        </w:rPr>
        <w:t xml:space="preserve">Las Obras Sanitarias del Estado, a través de la Gerencia de Gestión del Capital Humano </w:t>
      </w:r>
      <w:r w:rsidR="00F94F25" w:rsidRPr="00203C04">
        <w:rPr>
          <w:rFonts w:asciiTheme="minorHAnsi" w:hAnsiTheme="minorHAnsi" w:cstheme="minorHAnsi"/>
          <w:sz w:val="20"/>
          <w:szCs w:val="20"/>
        </w:rPr>
        <w:t>-</w:t>
      </w:r>
      <w:r w:rsidR="00D95305" w:rsidRPr="00203C04">
        <w:rPr>
          <w:rFonts w:asciiTheme="minorHAnsi" w:hAnsiTheme="minorHAnsi" w:cstheme="minorHAnsi"/>
          <w:sz w:val="20"/>
          <w:szCs w:val="20"/>
        </w:rPr>
        <w:t>Sección  Selecci</w:t>
      </w:r>
      <w:r w:rsidRPr="00203C04">
        <w:rPr>
          <w:rFonts w:asciiTheme="minorHAnsi" w:hAnsiTheme="minorHAnsi" w:cstheme="minorHAnsi"/>
          <w:sz w:val="20"/>
          <w:szCs w:val="20"/>
        </w:rPr>
        <w:t xml:space="preserve">ón </w:t>
      </w:r>
      <w:r w:rsidR="00D95305" w:rsidRPr="00203C04">
        <w:rPr>
          <w:rFonts w:asciiTheme="minorHAnsi" w:hAnsiTheme="minorHAnsi" w:cstheme="minorHAnsi"/>
          <w:sz w:val="20"/>
          <w:szCs w:val="20"/>
        </w:rPr>
        <w:t>y</w:t>
      </w:r>
      <w:r w:rsidRPr="00203C04">
        <w:rPr>
          <w:rFonts w:asciiTheme="minorHAnsi" w:hAnsiTheme="minorHAnsi" w:cstheme="minorHAnsi"/>
          <w:sz w:val="20"/>
          <w:szCs w:val="20"/>
        </w:rPr>
        <w:t xml:space="preserve"> Desarrollo</w:t>
      </w:r>
      <w:r w:rsidR="005020DF" w:rsidRPr="00203C04">
        <w:rPr>
          <w:rFonts w:asciiTheme="minorHAnsi" w:hAnsiTheme="minorHAnsi" w:cstheme="minorHAnsi"/>
          <w:sz w:val="20"/>
          <w:szCs w:val="20"/>
        </w:rPr>
        <w:t>-</w:t>
      </w:r>
      <w:r w:rsidRPr="00203C04">
        <w:rPr>
          <w:rFonts w:asciiTheme="minorHAnsi" w:hAnsiTheme="minorHAnsi" w:cstheme="minorHAnsi"/>
          <w:sz w:val="20"/>
          <w:szCs w:val="20"/>
        </w:rPr>
        <w:t xml:space="preserve">, </w:t>
      </w:r>
      <w:r w:rsidR="00D95305" w:rsidRPr="00203C04">
        <w:rPr>
          <w:rFonts w:asciiTheme="minorHAnsi" w:hAnsiTheme="minorHAnsi" w:cstheme="minorHAnsi"/>
          <w:sz w:val="20"/>
          <w:szCs w:val="20"/>
        </w:rPr>
        <w:t>comunica</w:t>
      </w:r>
      <w:r w:rsidRPr="00203C04">
        <w:rPr>
          <w:rFonts w:asciiTheme="minorHAnsi" w:hAnsiTheme="minorHAnsi" w:cstheme="minorHAnsi"/>
          <w:sz w:val="20"/>
          <w:szCs w:val="20"/>
        </w:rPr>
        <w:t xml:space="preserve"> </w:t>
      </w:r>
      <w:r w:rsidR="00203C04" w:rsidRPr="00203C04">
        <w:rPr>
          <w:rFonts w:asciiTheme="minorHAnsi" w:hAnsiTheme="minorHAnsi" w:cstheme="minorHAnsi"/>
          <w:sz w:val="20"/>
          <w:szCs w:val="20"/>
        </w:rPr>
        <w:t>la</w:t>
      </w:r>
      <w:r w:rsidR="00840E64" w:rsidRPr="00203C04">
        <w:rPr>
          <w:rFonts w:asciiTheme="minorHAnsi" w:hAnsiTheme="minorHAnsi" w:cstheme="minorHAnsi"/>
          <w:sz w:val="20"/>
          <w:szCs w:val="20"/>
        </w:rPr>
        <w:t xml:space="preserve"> </w:t>
      </w:r>
      <w:r w:rsidR="00D95305" w:rsidRPr="00203C04">
        <w:rPr>
          <w:rFonts w:asciiTheme="minorHAnsi" w:hAnsiTheme="minorHAnsi" w:cstheme="minorHAnsi"/>
          <w:sz w:val="20"/>
          <w:szCs w:val="20"/>
        </w:rPr>
        <w:t xml:space="preserve">lista de </w:t>
      </w:r>
      <w:r w:rsidRPr="00203C04">
        <w:rPr>
          <w:rFonts w:asciiTheme="minorHAnsi" w:hAnsiTheme="minorHAnsi" w:cstheme="minorHAnsi"/>
          <w:sz w:val="20"/>
          <w:szCs w:val="20"/>
        </w:rPr>
        <w:t>postulantes habilitados para la verificación presencial</w:t>
      </w:r>
      <w:r w:rsidR="00CE4CBC">
        <w:rPr>
          <w:rFonts w:asciiTheme="minorHAnsi" w:hAnsiTheme="minorHAnsi" w:cstheme="minorHAnsi"/>
          <w:sz w:val="20"/>
          <w:szCs w:val="20"/>
        </w:rPr>
        <w:t xml:space="preserve"> de la documentación aportada</w:t>
      </w:r>
      <w:r w:rsidR="00F42F96">
        <w:rPr>
          <w:rFonts w:asciiTheme="minorHAnsi" w:hAnsiTheme="minorHAnsi" w:cstheme="minorHAnsi"/>
          <w:sz w:val="20"/>
          <w:szCs w:val="20"/>
        </w:rPr>
        <w:t xml:space="preserve"> en la instancia de inscripción.-</w:t>
      </w:r>
    </w:p>
    <w:tbl>
      <w:tblPr>
        <w:tblpPr w:leftFromText="141" w:rightFromText="141" w:vertAnchor="text" w:horzAnchor="margin" w:tblpXSpec="center" w:tblpY="100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9"/>
      </w:tblGrid>
      <w:tr w:rsidR="005020DF" w:rsidRPr="00203C04" w:rsidTr="00652451">
        <w:trPr>
          <w:trHeight w:val="275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  <w:vAlign w:val="center"/>
            <w:hideMark/>
          </w:tcPr>
          <w:p w:rsidR="005020DF" w:rsidRPr="00203C04" w:rsidRDefault="005020DF" w:rsidP="00652451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</w:pPr>
            <w:r w:rsidRPr="00203C04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val="es-ES"/>
              </w:rPr>
              <w:t>CI</w:t>
            </w:r>
          </w:p>
        </w:tc>
      </w:tr>
      <w:tr w:rsidR="005020DF" w:rsidRPr="00203C04" w:rsidTr="00652451">
        <w:trPr>
          <w:trHeight w:val="275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20DF" w:rsidRPr="00203C04" w:rsidRDefault="00A716AC" w:rsidP="00652451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  <w:t>3.638.963-6</w:t>
            </w:r>
          </w:p>
        </w:tc>
      </w:tr>
      <w:tr w:rsidR="005020DF" w:rsidRPr="00203C04" w:rsidTr="00652451">
        <w:trPr>
          <w:trHeight w:val="275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20DF" w:rsidRPr="00203C04" w:rsidRDefault="00A716AC" w:rsidP="00652451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  <w:t>3.938.273-8</w:t>
            </w:r>
          </w:p>
        </w:tc>
      </w:tr>
      <w:tr w:rsidR="00CF4D44" w:rsidRPr="00203C04" w:rsidTr="00652451">
        <w:trPr>
          <w:trHeight w:val="275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4D44" w:rsidRPr="00203C04" w:rsidRDefault="00A716AC" w:rsidP="00652451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  <w:t>4.422.409-6</w:t>
            </w:r>
          </w:p>
        </w:tc>
      </w:tr>
      <w:tr w:rsidR="00CF4D44" w:rsidRPr="00203C04" w:rsidTr="00652451">
        <w:trPr>
          <w:trHeight w:val="290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4D44" w:rsidRPr="00203C04" w:rsidRDefault="00A716AC" w:rsidP="00652451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  <w:t>4.674.753-5</w:t>
            </w:r>
          </w:p>
        </w:tc>
      </w:tr>
    </w:tbl>
    <w:p w:rsidR="00652451" w:rsidRDefault="00652451" w:rsidP="00652451">
      <w:pPr>
        <w:ind w:left="0" w:firstLine="0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sz w:val="20"/>
          <w:szCs w:val="20"/>
        </w:rPr>
        <w:t>A tales efectos, se coordinará fecha y hora con los interesados.</w:t>
      </w:r>
    </w:p>
    <w:p w:rsidR="00652451" w:rsidRDefault="00652451" w:rsidP="00652451">
      <w:pPr>
        <w:ind w:left="0" w:firstLine="0"/>
        <w:rPr>
          <w:rFonts w:asciiTheme="minorHAnsi" w:hAnsiTheme="minorHAnsi" w:cstheme="minorHAnsi"/>
          <w:sz w:val="20"/>
          <w:szCs w:val="20"/>
        </w:rPr>
      </w:pPr>
    </w:p>
    <w:p w:rsidR="00652451" w:rsidRPr="00203C04" w:rsidRDefault="00652451" w:rsidP="00652451">
      <w:pPr>
        <w:ind w:left="0" w:firstLine="0"/>
        <w:rPr>
          <w:rFonts w:asciiTheme="minorHAnsi" w:hAnsiTheme="minorHAnsi" w:cstheme="minorHAnsi"/>
          <w:sz w:val="20"/>
          <w:szCs w:val="20"/>
        </w:rPr>
      </w:pPr>
    </w:p>
    <w:p w:rsidR="00625F6A" w:rsidRPr="00203C04" w:rsidRDefault="00625F6A" w:rsidP="00625F6A">
      <w:pPr>
        <w:ind w:left="-5"/>
        <w:rPr>
          <w:rFonts w:asciiTheme="minorHAnsi" w:hAnsiTheme="minorHAnsi" w:cstheme="minorHAnsi"/>
          <w:sz w:val="20"/>
          <w:szCs w:val="20"/>
        </w:rPr>
      </w:pPr>
    </w:p>
    <w:p w:rsidR="00203C04" w:rsidRPr="00203C04" w:rsidRDefault="00203C04" w:rsidP="009E2232">
      <w:pPr>
        <w:ind w:left="0" w:firstLine="0"/>
        <w:rPr>
          <w:rFonts w:asciiTheme="minorHAnsi" w:hAnsiTheme="minorHAnsi" w:cstheme="minorHAnsi"/>
          <w:sz w:val="20"/>
          <w:szCs w:val="20"/>
        </w:rPr>
      </w:pPr>
    </w:p>
    <w:p w:rsidR="00203C04" w:rsidRPr="00203C04" w:rsidRDefault="00203C04" w:rsidP="009E2232">
      <w:pPr>
        <w:ind w:left="0" w:firstLine="0"/>
        <w:rPr>
          <w:rFonts w:asciiTheme="minorHAnsi" w:hAnsiTheme="minorHAnsi" w:cstheme="minorHAnsi"/>
          <w:sz w:val="20"/>
          <w:szCs w:val="20"/>
        </w:rPr>
      </w:pPr>
    </w:p>
    <w:p w:rsidR="00CF4D44" w:rsidRDefault="00CF4D44" w:rsidP="009E2232">
      <w:pPr>
        <w:ind w:left="0" w:firstLine="0"/>
        <w:rPr>
          <w:rFonts w:asciiTheme="minorHAnsi" w:hAnsiTheme="minorHAnsi" w:cstheme="minorHAnsi"/>
          <w:sz w:val="20"/>
          <w:szCs w:val="20"/>
        </w:rPr>
      </w:pPr>
    </w:p>
    <w:p w:rsidR="00652451" w:rsidRPr="00203C04" w:rsidRDefault="00652451" w:rsidP="009E2232">
      <w:pPr>
        <w:ind w:left="0" w:firstLine="0"/>
        <w:rPr>
          <w:rFonts w:asciiTheme="minorHAnsi" w:hAnsiTheme="minorHAnsi" w:cstheme="minorHAnsi"/>
          <w:sz w:val="20"/>
          <w:szCs w:val="20"/>
        </w:rPr>
      </w:pPr>
    </w:p>
    <w:p w:rsidR="00625F6A" w:rsidRPr="00203C04" w:rsidRDefault="00625F6A" w:rsidP="00652451">
      <w:pPr>
        <w:ind w:left="0" w:firstLine="0"/>
        <w:rPr>
          <w:sz w:val="20"/>
          <w:szCs w:val="20"/>
        </w:rPr>
      </w:pPr>
    </w:p>
    <w:p w:rsidR="00203C04" w:rsidRDefault="00550226" w:rsidP="00652451">
      <w:pPr>
        <w:ind w:left="-5"/>
        <w:rPr>
          <w:sz w:val="20"/>
          <w:szCs w:val="20"/>
        </w:rPr>
      </w:pPr>
      <w:r w:rsidRPr="00203C04">
        <w:rPr>
          <w:sz w:val="20"/>
          <w:szCs w:val="20"/>
        </w:rPr>
        <w:t xml:space="preserve">                                                          </w:t>
      </w:r>
      <w:r w:rsidR="00652451">
        <w:rPr>
          <w:sz w:val="20"/>
          <w:szCs w:val="20"/>
        </w:rPr>
        <w:t xml:space="preserve">                          </w:t>
      </w:r>
    </w:p>
    <w:p w:rsidR="00203C04" w:rsidRDefault="00203C04" w:rsidP="00625F6A">
      <w:pPr>
        <w:ind w:left="-5"/>
        <w:rPr>
          <w:sz w:val="20"/>
          <w:szCs w:val="20"/>
        </w:rPr>
      </w:pPr>
    </w:p>
    <w:p w:rsidR="00625F6A" w:rsidRPr="00203C04" w:rsidRDefault="00D95305" w:rsidP="00203C04">
      <w:pPr>
        <w:ind w:left="-5"/>
        <w:jc w:val="right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sz w:val="20"/>
          <w:szCs w:val="20"/>
        </w:rPr>
        <w:t>Montevideo,</w:t>
      </w:r>
      <w:r w:rsidR="00A50A34" w:rsidRPr="00203C04">
        <w:rPr>
          <w:rFonts w:asciiTheme="minorHAnsi" w:hAnsiTheme="minorHAnsi" w:cstheme="minorHAnsi"/>
          <w:sz w:val="20"/>
          <w:szCs w:val="20"/>
        </w:rPr>
        <w:t xml:space="preserve"> </w:t>
      </w:r>
      <w:r w:rsidR="006E6F97">
        <w:rPr>
          <w:rFonts w:asciiTheme="minorHAnsi" w:hAnsiTheme="minorHAnsi" w:cstheme="minorHAnsi"/>
          <w:sz w:val="20"/>
          <w:szCs w:val="20"/>
        </w:rPr>
        <w:t>11 de octubre</w:t>
      </w:r>
      <w:r w:rsidR="00550226" w:rsidRPr="00203C04">
        <w:rPr>
          <w:rFonts w:asciiTheme="minorHAnsi" w:hAnsiTheme="minorHAnsi" w:cstheme="minorHAnsi"/>
          <w:sz w:val="20"/>
          <w:szCs w:val="20"/>
        </w:rPr>
        <w:t xml:space="preserve"> de 2022</w:t>
      </w:r>
      <w:r w:rsidR="00732EB3">
        <w:rPr>
          <w:rFonts w:asciiTheme="minorHAnsi" w:hAnsiTheme="minorHAnsi" w:cstheme="minorHAnsi"/>
          <w:sz w:val="20"/>
          <w:szCs w:val="20"/>
        </w:rPr>
        <w:t>.</w:t>
      </w:r>
      <w:bookmarkStart w:id="0" w:name="_GoBack"/>
      <w:bookmarkEnd w:id="0"/>
    </w:p>
    <w:p w:rsidR="00625F6A" w:rsidRPr="00203C04" w:rsidRDefault="00625F6A" w:rsidP="00134D9F">
      <w:pPr>
        <w:ind w:left="0" w:firstLine="0"/>
        <w:rPr>
          <w:sz w:val="20"/>
          <w:szCs w:val="20"/>
        </w:rPr>
      </w:pPr>
    </w:p>
    <w:sectPr w:rsidR="00625F6A" w:rsidRPr="00203C0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F6A" w:rsidRDefault="00625F6A" w:rsidP="00625F6A">
      <w:pPr>
        <w:spacing w:after="0" w:line="240" w:lineRule="auto"/>
      </w:pPr>
      <w:r>
        <w:separator/>
      </w:r>
    </w:p>
  </w:endnote>
  <w:endnote w:type="continuationSeparator" w:id="0">
    <w:p w:rsidR="00625F6A" w:rsidRDefault="00625F6A" w:rsidP="00625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6"/>
      <w:gridCol w:w="4198"/>
    </w:tblGrid>
    <w:tr w:rsidR="00652451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652451" w:rsidRDefault="00652451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652451" w:rsidRDefault="00652451">
          <w:pPr>
            <w:pStyle w:val="Encabezado"/>
            <w:jc w:val="right"/>
            <w:rPr>
              <w:caps/>
              <w:sz w:val="18"/>
            </w:rPr>
          </w:pPr>
        </w:p>
      </w:tc>
    </w:tr>
    <w:tr w:rsidR="00652451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2323EC5C51384D1A90AACC1ADDC226FC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652451" w:rsidRDefault="00652451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652451" w:rsidRDefault="00652451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32EB3" w:rsidRPr="00732EB3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652451" w:rsidRDefault="0065245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F6A" w:rsidRDefault="00625F6A" w:rsidP="00625F6A">
      <w:pPr>
        <w:spacing w:after="0" w:line="240" w:lineRule="auto"/>
      </w:pPr>
      <w:r>
        <w:separator/>
      </w:r>
    </w:p>
  </w:footnote>
  <w:footnote w:type="continuationSeparator" w:id="0">
    <w:p w:rsidR="00625F6A" w:rsidRDefault="00625F6A" w:rsidP="00625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451" w:rsidRDefault="00652451" w:rsidP="00652451">
    <w:pPr>
      <w:pStyle w:val="Encabezado"/>
      <w:rPr>
        <w:b/>
      </w:rPr>
    </w:pPr>
    <w:r w:rsidRPr="00D62166">
      <w:rPr>
        <w:b/>
        <w:noProof/>
      </w:rPr>
      <w:drawing>
        <wp:inline distT="0" distB="0" distL="0" distR="0" wp14:anchorId="086E538D" wp14:editId="0B880285">
          <wp:extent cx="954405" cy="659765"/>
          <wp:effectExtent l="0" t="0" r="0" b="6985"/>
          <wp:docPr id="1" name="Imagen 1" descr="logotipo_OSE_9By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_OSE_9By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52451" w:rsidRDefault="00652451" w:rsidP="00652451">
    <w:pPr>
      <w:pStyle w:val="Encabezado"/>
      <w:rPr>
        <w:b/>
      </w:rPr>
    </w:pPr>
  </w:p>
  <w:p w:rsidR="00652451" w:rsidRDefault="00652451" w:rsidP="00652451">
    <w:pPr>
      <w:pStyle w:val="Encabezado"/>
      <w:rPr>
        <w:b/>
      </w:rPr>
    </w:pPr>
    <w:r>
      <w:rPr>
        <w:b/>
      </w:rPr>
      <w:t>OB</w:t>
    </w:r>
    <w:r w:rsidRPr="00846145">
      <w:rPr>
        <w:b/>
      </w:rPr>
      <w:t>RAS SANITARIAS DEL ESTADO</w:t>
    </w:r>
  </w:p>
  <w:p w:rsidR="00652451" w:rsidRDefault="00652451" w:rsidP="00652451">
    <w:pPr>
      <w:pStyle w:val="Encabezado"/>
      <w:rPr>
        <w:b/>
      </w:rPr>
    </w:pPr>
    <w:r>
      <w:rPr>
        <w:b/>
        <w:szCs w:val="18"/>
      </w:rPr>
      <w:t>Gerencia</w:t>
    </w:r>
    <w:r>
      <w:rPr>
        <w:b/>
      </w:rPr>
      <w:t xml:space="preserve"> de Gestión del Capital Humano</w:t>
    </w:r>
  </w:p>
  <w:p w:rsidR="00652451" w:rsidRDefault="00652451" w:rsidP="00652451">
    <w:pPr>
      <w:pStyle w:val="Encabezado"/>
      <w:rPr>
        <w:b/>
      </w:rPr>
    </w:pPr>
    <w:r>
      <w:rPr>
        <w:b/>
      </w:rPr>
      <w:t>Sección Selección y Desarrollo</w:t>
    </w:r>
  </w:p>
  <w:p w:rsidR="00625F6A" w:rsidRDefault="00625F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F6A"/>
    <w:rsid w:val="00091779"/>
    <w:rsid w:val="00134D9F"/>
    <w:rsid w:val="00203C04"/>
    <w:rsid w:val="003406BB"/>
    <w:rsid w:val="005020DF"/>
    <w:rsid w:val="00550226"/>
    <w:rsid w:val="00597E84"/>
    <w:rsid w:val="00625F6A"/>
    <w:rsid w:val="00652451"/>
    <w:rsid w:val="006E6F97"/>
    <w:rsid w:val="00732EB3"/>
    <w:rsid w:val="00773986"/>
    <w:rsid w:val="007826BC"/>
    <w:rsid w:val="00840E64"/>
    <w:rsid w:val="009B2706"/>
    <w:rsid w:val="009E2232"/>
    <w:rsid w:val="00A50A34"/>
    <w:rsid w:val="00A716AC"/>
    <w:rsid w:val="00CE4CBC"/>
    <w:rsid w:val="00CF4D44"/>
    <w:rsid w:val="00D95305"/>
    <w:rsid w:val="00DD7219"/>
    <w:rsid w:val="00E05DC4"/>
    <w:rsid w:val="00F42F96"/>
    <w:rsid w:val="00F9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AC0A188D-945C-446F-B199-4B1B68AB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F6A"/>
    <w:pPr>
      <w:spacing w:after="196" w:line="361" w:lineRule="auto"/>
      <w:ind w:left="10" w:hanging="10"/>
    </w:pPr>
    <w:rPr>
      <w:rFonts w:ascii="Calibri" w:eastAsia="Calibri" w:hAnsi="Calibri" w:cs="Calibri"/>
      <w:color w:val="000000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5F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25F6A"/>
  </w:style>
  <w:style w:type="paragraph" w:styleId="Piedepgina">
    <w:name w:val="footer"/>
    <w:basedOn w:val="Normal"/>
    <w:link w:val="PiedepginaCar"/>
    <w:uiPriority w:val="99"/>
    <w:unhideWhenUsed/>
    <w:rsid w:val="00625F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25F6A"/>
  </w:style>
  <w:style w:type="paragraph" w:styleId="Textodeglobo">
    <w:name w:val="Balloon Text"/>
    <w:basedOn w:val="Normal"/>
    <w:link w:val="TextodegloboCar"/>
    <w:uiPriority w:val="99"/>
    <w:semiHidden/>
    <w:unhideWhenUsed/>
    <w:rsid w:val="00550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0226"/>
    <w:rPr>
      <w:rFonts w:ascii="Segoe UI" w:eastAsia="Calibri" w:hAnsi="Segoe UI" w:cs="Segoe UI"/>
      <w:color w:val="000000"/>
      <w:sz w:val="18"/>
      <w:szCs w:val="18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323EC5C51384D1A90AACC1ADDC22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1BAB6-E7C1-4C72-A7BE-0F6009BF3798}"/>
      </w:docPartPr>
      <w:docPartBody>
        <w:p w:rsidR="00802DE6" w:rsidRDefault="008A6F39" w:rsidP="008A6F39">
          <w:pPr>
            <w:pStyle w:val="2323EC5C51384D1A90AACC1ADDC226FC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F39"/>
    <w:rsid w:val="00802DE6"/>
    <w:rsid w:val="008A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A6F39"/>
    <w:rPr>
      <w:color w:val="808080"/>
    </w:rPr>
  </w:style>
  <w:style w:type="paragraph" w:customStyle="1" w:styleId="2323EC5C51384D1A90AACC1ADDC226FC">
    <w:name w:val="2323EC5C51384D1A90AACC1ADDC226FC"/>
    <w:rsid w:val="008A6F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50E55-F4DB-4F37-A0C9-BD267B57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13</cp:revision>
  <cp:lastPrinted>2022-09-27T14:05:00Z</cp:lastPrinted>
  <dcterms:created xsi:type="dcterms:W3CDTF">2022-09-05T12:25:00Z</dcterms:created>
  <dcterms:modified xsi:type="dcterms:W3CDTF">2022-10-11T16:18:00Z</dcterms:modified>
</cp:coreProperties>
</file>