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A13" w:rsidRDefault="00616A13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b/>
        </w:rPr>
        <w:br/>
      </w:r>
      <w:r w:rsidRPr="00616A13">
        <w:rPr>
          <w:b/>
        </w:rPr>
        <w:t>BASES</w:t>
      </w:r>
      <w:r>
        <w:rPr>
          <w:b/>
        </w:rPr>
        <w:br/>
      </w:r>
      <w:r>
        <w:rPr>
          <w:rFonts w:ascii="Calibri" w:hAnsi="Calibri" w:cs="Calibri"/>
          <w:b/>
        </w:rPr>
        <w:t xml:space="preserve">LLAMADO A CONCURSO </w:t>
      </w:r>
      <w:r w:rsidR="00693AFF">
        <w:rPr>
          <w:rFonts w:ascii="Calibri" w:hAnsi="Calibri" w:cs="Calibri"/>
          <w:b/>
        </w:rPr>
        <w:t>EXTERNO CE 0014</w:t>
      </w:r>
      <w:bookmarkStart w:id="0" w:name="_GoBack"/>
      <w:bookmarkEnd w:id="0"/>
      <w:r w:rsidR="00494E36">
        <w:rPr>
          <w:rFonts w:ascii="Calibri" w:hAnsi="Calibri" w:cs="Calibri"/>
          <w:b/>
        </w:rPr>
        <w:t>/22</w:t>
      </w:r>
    </w:p>
    <w:p w:rsidR="00616A13" w:rsidRDefault="00616A13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INGENIERO/A ELECTRICO/A</w:t>
      </w:r>
      <w:r w:rsidR="00494E36">
        <w:rPr>
          <w:rFonts w:ascii="Calibri" w:hAnsi="Calibri" w:cs="Calibri"/>
          <w:b/>
        </w:rPr>
        <w:t xml:space="preserve"> CATEGORÍA 10 </w:t>
      </w:r>
      <w:r w:rsidR="00B84F3B">
        <w:rPr>
          <w:rFonts w:ascii="Calibri" w:hAnsi="Calibri" w:cs="Calibri"/>
          <w:b/>
        </w:rPr>
        <w:t>-</w:t>
      </w:r>
      <w:r w:rsidR="00494E36">
        <w:rPr>
          <w:rFonts w:ascii="Calibri" w:hAnsi="Calibri" w:cs="Calibri"/>
          <w:b/>
        </w:rPr>
        <w:t xml:space="preserve"> ESCALAFÓN A</w:t>
      </w:r>
    </w:p>
    <w:p w:rsidR="00616A13" w:rsidRDefault="00494E36" w:rsidP="00616A1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GERENCIA TÉCNICA METROPOLITANA</w:t>
      </w:r>
      <w:r w:rsidR="00616A13">
        <w:rPr>
          <w:rFonts w:ascii="Calibri" w:hAnsi="Calibri" w:cs="Calibri"/>
          <w:b/>
        </w:rPr>
        <w:br/>
        <w:t>Aguas Corrientes</w:t>
      </w:r>
    </w:p>
    <w:p w:rsidR="00616A13" w:rsidRDefault="00616A13" w:rsidP="00616A13">
      <w:pPr>
        <w:jc w:val="center"/>
        <w:rPr>
          <w:b/>
        </w:rPr>
      </w:pPr>
    </w:p>
    <w:p w:rsidR="00616A13" w:rsidRPr="00D158C7" w:rsidRDefault="00616A13" w:rsidP="00D158C7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sz w:val="20"/>
          <w:szCs w:val="20"/>
        </w:rPr>
        <w:t>Las Obras</w:t>
      </w:r>
      <w:r w:rsidR="00341AB2">
        <w:rPr>
          <w:rFonts w:cstheme="minorHAnsi"/>
          <w:sz w:val="20"/>
          <w:szCs w:val="20"/>
        </w:rPr>
        <w:t xml:space="preserve"> Sanitarias del Estado (O.S.E.)</w:t>
      </w:r>
      <w:r w:rsidRPr="005247E5">
        <w:rPr>
          <w:rFonts w:cstheme="minorHAnsi"/>
          <w:sz w:val="20"/>
          <w:szCs w:val="20"/>
        </w:rPr>
        <w:t xml:space="preserve"> a través de la Gerencia </w:t>
      </w:r>
      <w:r>
        <w:rPr>
          <w:rFonts w:cstheme="minorHAnsi"/>
          <w:sz w:val="20"/>
          <w:szCs w:val="20"/>
        </w:rPr>
        <w:t xml:space="preserve">de </w:t>
      </w:r>
      <w:r w:rsidRPr="005247E5">
        <w:rPr>
          <w:rFonts w:cstheme="minorHAnsi"/>
          <w:sz w:val="20"/>
          <w:szCs w:val="20"/>
        </w:rPr>
        <w:t xml:space="preserve">Gestión del Capital Humano – Sección Selección y Desarrollo – convoca a la ciudadanía interesada en participar de un Llamado </w:t>
      </w:r>
      <w:r w:rsidRPr="005247E5">
        <w:rPr>
          <w:rFonts w:cstheme="minorHAnsi"/>
          <w:b/>
          <w:sz w:val="20"/>
          <w:szCs w:val="20"/>
        </w:rPr>
        <w:t>PÚBLICO y ABIERTO</w:t>
      </w:r>
      <w:r>
        <w:rPr>
          <w:rFonts w:cstheme="minorHAnsi"/>
          <w:b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a realizarse en modalidad de Méritos y Antecedentes, con el fin de proveer 1 (un) </w:t>
      </w:r>
      <w:r w:rsidRPr="005247E5">
        <w:rPr>
          <w:rFonts w:cstheme="minorHAnsi"/>
          <w:sz w:val="20"/>
          <w:szCs w:val="20"/>
        </w:rPr>
        <w:t>puesto de la función de</w:t>
      </w:r>
      <w:r w:rsidRPr="005247E5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 xml:space="preserve">Ingeniero/a Eléctrico/a </w:t>
      </w:r>
      <w:r w:rsidRPr="005247E5">
        <w:rPr>
          <w:rFonts w:cstheme="minorHAnsi"/>
          <w:b/>
          <w:sz w:val="20"/>
          <w:szCs w:val="20"/>
        </w:rPr>
        <w:t>Categoría 10, Escalafón A,</w:t>
      </w:r>
      <w:r w:rsidRPr="005247E5">
        <w:rPr>
          <w:rFonts w:cstheme="minorHAnsi"/>
          <w:sz w:val="20"/>
          <w:szCs w:val="20"/>
        </w:rPr>
        <w:t xml:space="preserve"> </w:t>
      </w:r>
      <w:r w:rsidRPr="005247E5">
        <w:rPr>
          <w:rFonts w:cstheme="minorHAnsi"/>
          <w:b/>
          <w:sz w:val="20"/>
          <w:szCs w:val="20"/>
        </w:rPr>
        <w:t xml:space="preserve">en </w:t>
      </w:r>
      <w:r w:rsidR="00D53724">
        <w:rPr>
          <w:rFonts w:cstheme="minorHAnsi"/>
          <w:b/>
          <w:sz w:val="20"/>
          <w:szCs w:val="20"/>
        </w:rPr>
        <w:t>Aguas Corrientes -Gerencia Técnica Metropolitana</w:t>
      </w:r>
      <w:r>
        <w:rPr>
          <w:rFonts w:cstheme="minorHAnsi"/>
          <w:b/>
          <w:sz w:val="20"/>
          <w:szCs w:val="20"/>
        </w:rPr>
        <w:t>-.</w:t>
      </w:r>
      <w:r w:rsidR="00D158C7">
        <w:rPr>
          <w:rFonts w:cstheme="minorHAnsi"/>
          <w:b/>
          <w:sz w:val="20"/>
          <w:szCs w:val="20"/>
        </w:rPr>
        <w:br/>
      </w:r>
    </w:p>
    <w:tbl>
      <w:tblPr>
        <w:tblW w:w="8647" w:type="dxa"/>
        <w:tblInd w:w="-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3719"/>
        <w:gridCol w:w="1065"/>
      </w:tblGrid>
      <w:tr w:rsidR="00616A13" w:rsidRPr="005247E5" w:rsidTr="00F5056C">
        <w:trPr>
          <w:trHeight w:val="370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5247E5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Dependencia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Función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5247E5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TOTAL</w:t>
            </w:r>
          </w:p>
        </w:tc>
      </w:tr>
      <w:tr w:rsidR="00616A13" w:rsidRPr="005247E5" w:rsidTr="009409BB">
        <w:trPr>
          <w:trHeight w:val="307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Gerencia Técnica Metropolitana</w:t>
            </w:r>
          </w:p>
        </w:tc>
        <w:tc>
          <w:tcPr>
            <w:tcW w:w="3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Ingeniero/a Eléctrico/a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A13" w:rsidRPr="005247E5" w:rsidRDefault="00616A13" w:rsidP="009409B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1</w:t>
            </w:r>
          </w:p>
        </w:tc>
      </w:tr>
    </w:tbl>
    <w:p w:rsidR="00616A13" w:rsidRDefault="00616A13" w:rsidP="00616A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616A13" w:rsidRDefault="00616A13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D652B9" w:rsidRDefault="00D652B9" w:rsidP="00F55FDE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El presente llamado fue dispuesto por el Nal. 3° de Resolución del Directorio de O.S.E Nro. 499/22 del 25 de mayo del 2022, la que se inscribe en las disposiciones contenidas en la Ley Nº 16.127 de fecha 07 de agosto de 1990, modificativas y concordantes, sujetas a la legislación laboral aplicable al funcionariado público y Art. 346 de la Ley N° 19</w:t>
      </w:r>
      <w:r w:rsidR="00BC049B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889 de 9 de julio del 2020 en la redacción dada por el Art. 9 de la Ley N° 19</w:t>
      </w:r>
      <w:r w:rsidR="00472B2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>996 de 3 de noviembre de 2021.</w:t>
      </w:r>
      <w:r w:rsidR="002F4E61">
        <w:rPr>
          <w:rFonts w:cstheme="minorHAnsi"/>
          <w:sz w:val="20"/>
          <w:szCs w:val="20"/>
        </w:rPr>
        <w:br/>
      </w:r>
      <w:r w:rsidR="002F4E61">
        <w:rPr>
          <w:rFonts w:cstheme="minorHAnsi"/>
          <w:sz w:val="20"/>
          <w:szCs w:val="20"/>
        </w:rPr>
        <w:br/>
      </w:r>
    </w:p>
    <w:p w:rsidR="002F4E61" w:rsidRPr="009F4CF7" w:rsidRDefault="002F4E61" w:rsidP="002F4E61">
      <w:pPr>
        <w:pStyle w:val="Prrafodelista"/>
        <w:numPr>
          <w:ilvl w:val="0"/>
          <w:numId w:val="13"/>
        </w:numPr>
        <w:spacing w:after="0" w:line="240" w:lineRule="auto"/>
        <w:rPr>
          <w:rFonts w:cstheme="minorHAnsi"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  <w:lang w:val="es-ES_tradnl"/>
        </w:rPr>
        <w:t>FINALIDAD DEL CARGO</w:t>
      </w:r>
    </w:p>
    <w:p w:rsidR="002F4E61" w:rsidRDefault="002F4E61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616A13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Responsable por elaborar y ejecutar proyectos eléctricos, instalación, puesta en marcha y operación de plantas; brindar asistencia técnica en lo que respecta a su especialización; y desarrollar y actualizar procesos dentro de los servicios brindados por la Gerencia, de forma de asegurar la sustentabilidad de los mismos.</w:t>
      </w:r>
      <w:r>
        <w:rPr>
          <w:rFonts w:cstheme="minorHAnsi"/>
          <w:bCs/>
          <w:sz w:val="20"/>
          <w:szCs w:val="20"/>
        </w:rPr>
        <w:br/>
      </w:r>
    </w:p>
    <w:p w:rsidR="002F4E61" w:rsidRPr="002F4E61" w:rsidRDefault="002F4E61" w:rsidP="002F4E61">
      <w:pPr>
        <w:pStyle w:val="Prrafodelista"/>
        <w:numPr>
          <w:ilvl w:val="0"/>
          <w:numId w:val="14"/>
        </w:numPr>
        <w:rPr>
          <w:rFonts w:cstheme="minorHAnsi"/>
          <w:b/>
          <w:bCs/>
          <w:sz w:val="20"/>
          <w:szCs w:val="20"/>
        </w:rPr>
      </w:pPr>
      <w:r w:rsidRPr="009F4CF7">
        <w:rPr>
          <w:rFonts w:cstheme="minorHAnsi"/>
          <w:b/>
          <w:bCs/>
          <w:sz w:val="20"/>
          <w:szCs w:val="20"/>
        </w:rPr>
        <w:t>DESCRIPCIÓN SUMARIA DE LAS ACTIVIDADES Y RESPONSABILIDADES DEL CARGO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estudios de factibilidad de proyectos de gran envergadura, grandes instalaciones eléctricas, etc., con el objetivo de asegurar el cumplimiento de plazos y parámetros de calidad establecidos según una adecuada utilización de los recursos naturales y la preservación del medio ambiente.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Diseñar proyectos referentes a su área de competencia.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Instalar componentes o sistemas eléctricos.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planes y proyectos de mantenimiento preventivo y correctivo, de acuerdo a su especialización.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Analizar los asuntos delegados, resolviendo o proponiendo posibles soluciones a los mismos, efectuando el seguimiento correspondiente.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Procesar la información correspondiente a la gestión de diversos proyectos que involucran a su área de acción.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lastRenderedPageBreak/>
        <w:t xml:space="preserve">Elaborar informes de carácter técnico. 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Participar en la elaboración de especificaciones técnicas para la contratación de servicios, proyectos u obras.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Asesorar en toda otra instancia que le sea requerida.</w:t>
      </w:r>
    </w:p>
    <w:p w:rsidR="00616A13" w:rsidRPr="005568B2" w:rsidRDefault="00616A13" w:rsidP="000F160D">
      <w:pPr>
        <w:spacing w:line="240" w:lineRule="auto"/>
        <w:jc w:val="both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Mantener contacto con las áreas involucradas en su gestión, para colaborar en el cumplimiento de las metas y objetivos trazados.</w:t>
      </w:r>
    </w:p>
    <w:p w:rsidR="00616A13" w:rsidRPr="005568B2" w:rsidRDefault="00616A13" w:rsidP="00D158C7">
      <w:pPr>
        <w:spacing w:after="0" w:line="240" w:lineRule="auto"/>
        <w:rPr>
          <w:rFonts w:cstheme="minorHAnsi"/>
          <w:bCs/>
          <w:sz w:val="20"/>
          <w:szCs w:val="20"/>
        </w:rPr>
      </w:pPr>
      <w:r w:rsidRPr="005568B2">
        <w:rPr>
          <w:rFonts w:cstheme="minorHAnsi"/>
          <w:bCs/>
          <w:sz w:val="20"/>
          <w:szCs w:val="20"/>
        </w:rPr>
        <w:t>Disponibilidad para viajar al interior, en instancias que las tareas así lo requieran.</w:t>
      </w:r>
      <w:r w:rsidR="00D158C7">
        <w:rPr>
          <w:rFonts w:cstheme="minorHAnsi"/>
          <w:bCs/>
          <w:sz w:val="20"/>
          <w:szCs w:val="20"/>
        </w:rPr>
        <w:br/>
      </w:r>
    </w:p>
    <w:p w:rsidR="00616A13" w:rsidRDefault="00616A13" w:rsidP="00616A13">
      <w:pPr>
        <w:spacing w:after="0" w:line="240" w:lineRule="auto"/>
        <w:rPr>
          <w:rFonts w:cstheme="minorHAnsi"/>
          <w:sz w:val="20"/>
          <w:szCs w:val="20"/>
        </w:rPr>
      </w:pPr>
    </w:p>
    <w:p w:rsidR="00616A13" w:rsidRPr="002F4E61" w:rsidRDefault="00616A13" w:rsidP="002F4E61">
      <w:pPr>
        <w:pStyle w:val="Prrafodelista"/>
        <w:numPr>
          <w:ilvl w:val="0"/>
          <w:numId w:val="14"/>
        </w:numPr>
        <w:spacing w:after="0" w:line="240" w:lineRule="auto"/>
        <w:rPr>
          <w:rFonts w:cstheme="minorHAnsi"/>
          <w:b/>
          <w:sz w:val="20"/>
          <w:szCs w:val="20"/>
        </w:rPr>
      </w:pPr>
      <w:r w:rsidRPr="002F4E61">
        <w:rPr>
          <w:rFonts w:cstheme="minorHAnsi"/>
          <w:b/>
          <w:sz w:val="20"/>
          <w:szCs w:val="20"/>
        </w:rPr>
        <w:t>CONDICIONES DE TRABAJO-RÉGIMEN LABORAL.</w:t>
      </w:r>
    </w:p>
    <w:p w:rsidR="00616A13" w:rsidRPr="00A266AE" w:rsidRDefault="00616A13" w:rsidP="00616A13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16A13" w:rsidRPr="00DC1B3B" w:rsidRDefault="00616A13" w:rsidP="000F160D">
      <w:pPr>
        <w:pStyle w:val="Prrafodelista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DC1B3B">
        <w:rPr>
          <w:rFonts w:cstheme="minorHAnsi"/>
          <w:sz w:val="20"/>
          <w:szCs w:val="20"/>
        </w:rPr>
        <w:t xml:space="preserve">Trabaja en </w:t>
      </w:r>
      <w:r w:rsidR="00D472C7">
        <w:rPr>
          <w:rFonts w:cstheme="minorHAnsi"/>
          <w:sz w:val="20"/>
          <w:szCs w:val="20"/>
        </w:rPr>
        <w:t>o</w:t>
      </w:r>
      <w:r w:rsidRPr="00DC1B3B">
        <w:rPr>
          <w:rFonts w:cstheme="minorHAnsi"/>
          <w:sz w:val="20"/>
          <w:szCs w:val="20"/>
        </w:rPr>
        <w:t>ficin</w:t>
      </w:r>
      <w:r w:rsidR="00D472C7">
        <w:rPr>
          <w:rFonts w:cstheme="minorHAnsi"/>
          <w:sz w:val="20"/>
          <w:szCs w:val="20"/>
        </w:rPr>
        <w:t>a</w:t>
      </w:r>
      <w:r w:rsidRPr="00DC1B3B">
        <w:rPr>
          <w:rFonts w:cstheme="minorHAnsi"/>
          <w:sz w:val="20"/>
          <w:szCs w:val="20"/>
        </w:rPr>
        <w:t xml:space="preserve"> y viaja al Interior del País en virtud de las necesidades del área. </w:t>
      </w:r>
    </w:p>
    <w:p w:rsidR="00616A13" w:rsidRPr="005568B2" w:rsidRDefault="00616A13" w:rsidP="000F160D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568B2">
        <w:rPr>
          <w:rFonts w:asciiTheme="minorHAnsi" w:hAnsiTheme="minorHAnsi" w:cstheme="minorHAnsi"/>
          <w:sz w:val="20"/>
          <w:szCs w:val="20"/>
        </w:rPr>
        <w:t>La</w:t>
      </w:r>
      <w:r>
        <w:rPr>
          <w:rFonts w:asciiTheme="minorHAnsi" w:hAnsiTheme="minorHAnsi" w:cstheme="minorHAnsi"/>
          <w:sz w:val="20"/>
          <w:szCs w:val="20"/>
        </w:rPr>
        <w:t xml:space="preserve"> carga horaria será de 40 horas semanales. </w:t>
      </w:r>
      <w:r>
        <w:rPr>
          <w:rFonts w:asciiTheme="minorHAnsi" w:hAnsiTheme="minorHAnsi" w:cstheme="minorHAnsi"/>
          <w:sz w:val="20"/>
          <w:szCs w:val="20"/>
        </w:rPr>
        <w:br/>
      </w:r>
    </w:p>
    <w:p w:rsidR="00616A13" w:rsidRDefault="00616A13" w:rsidP="000F160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Cs w:val="20"/>
        </w:rPr>
      </w:pPr>
      <w:r w:rsidRPr="004C4D8B">
        <w:rPr>
          <w:rFonts w:cstheme="minorHAnsi"/>
          <w:sz w:val="20"/>
          <w:szCs w:val="20"/>
        </w:rPr>
        <w:t xml:space="preserve">La retribución nominal mensual del cargo de </w:t>
      </w:r>
      <w:r w:rsidRPr="004C4D8B">
        <w:rPr>
          <w:rFonts w:cstheme="minorHAnsi"/>
          <w:b/>
          <w:sz w:val="20"/>
          <w:szCs w:val="20"/>
        </w:rPr>
        <w:t>Técnico Profesional 1 -</w:t>
      </w:r>
      <w:r w:rsidRPr="004C4D8B">
        <w:rPr>
          <w:rFonts w:cstheme="minorHAnsi"/>
          <w:sz w:val="20"/>
          <w:szCs w:val="20"/>
        </w:rPr>
        <w:t xml:space="preserve"> </w:t>
      </w:r>
      <w:r w:rsidRPr="004C4D8B">
        <w:rPr>
          <w:rFonts w:cstheme="minorHAnsi"/>
          <w:b/>
          <w:sz w:val="20"/>
          <w:szCs w:val="20"/>
        </w:rPr>
        <w:t>Ingeniero</w:t>
      </w:r>
      <w:r w:rsidRPr="004C4D8B">
        <w:rPr>
          <w:rFonts w:eastAsia="Times New Roman" w:cstheme="minorHAnsi"/>
          <w:b/>
          <w:sz w:val="20"/>
          <w:szCs w:val="20"/>
          <w:lang w:val="es-ES" w:eastAsia="es-ES"/>
        </w:rPr>
        <w:t xml:space="preserve">/a </w:t>
      </w:r>
      <w:r w:rsidRPr="004C4D8B">
        <w:rPr>
          <w:rFonts w:cstheme="minorHAnsi"/>
          <w:b/>
          <w:sz w:val="20"/>
          <w:szCs w:val="20"/>
        </w:rPr>
        <w:t xml:space="preserve">Eléctrico/a- Categoría 10, Escalafón A, </w:t>
      </w:r>
      <w:r w:rsidRPr="004C4D8B">
        <w:rPr>
          <w:rFonts w:cstheme="minorHAnsi"/>
          <w:sz w:val="20"/>
          <w:szCs w:val="20"/>
        </w:rPr>
        <w:t>es de</w:t>
      </w:r>
      <w:r w:rsidRPr="004C4D8B">
        <w:rPr>
          <w:rFonts w:eastAsia="Calibri" w:cstheme="minorHAnsi"/>
          <w:color w:val="000000"/>
          <w:sz w:val="20"/>
          <w:szCs w:val="20"/>
          <w:lang w:eastAsia="es-UY"/>
        </w:rPr>
        <w:t xml:space="preserve"> </w:t>
      </w:r>
      <w:r>
        <w:rPr>
          <w:rFonts w:eastAsia="Calibri" w:cstheme="minorHAnsi"/>
          <w:color w:val="000000"/>
          <w:sz w:val="20"/>
          <w:szCs w:val="20"/>
          <w:lang w:eastAsia="es-UY"/>
        </w:rPr>
        <w:t xml:space="preserve">$ </w:t>
      </w:r>
      <w:r w:rsidRPr="004C4D8B">
        <w:rPr>
          <w:rFonts w:eastAsia="Calibri" w:cstheme="minorHAnsi"/>
          <w:color w:val="000000"/>
          <w:sz w:val="20"/>
          <w:szCs w:val="20"/>
          <w:lang w:eastAsia="es-UY"/>
        </w:rPr>
        <w:t>93.770,84 (Pesos uruguayos noventa y tres mil setecientos setenta con 84/100</w:t>
      </w:r>
      <w:r w:rsidRPr="00D810DC">
        <w:rPr>
          <w:rFonts w:eastAsia="Calibri" w:cstheme="minorHAnsi"/>
          <w:color w:val="000000"/>
          <w:sz w:val="20"/>
          <w:szCs w:val="20"/>
          <w:lang w:eastAsia="es-UY"/>
        </w:rPr>
        <w:t>)</w:t>
      </w:r>
      <w:r>
        <w:rPr>
          <w:rFonts w:eastAsia="Calibri" w:cstheme="minorHAnsi"/>
          <w:color w:val="000000"/>
          <w:sz w:val="20"/>
          <w:szCs w:val="20"/>
          <w:lang w:eastAsia="es-UY"/>
        </w:rPr>
        <w:t>, correspondiente a la escala general de retrib</w:t>
      </w:r>
      <w:r w:rsidR="006655C4">
        <w:rPr>
          <w:rFonts w:eastAsia="Calibri" w:cstheme="minorHAnsi"/>
          <w:color w:val="000000"/>
          <w:sz w:val="20"/>
          <w:szCs w:val="20"/>
          <w:lang w:eastAsia="es-UY"/>
        </w:rPr>
        <w:t>uciones vigente al 01/07/2022.</w:t>
      </w:r>
      <w:r w:rsidR="006655C4">
        <w:rPr>
          <w:rFonts w:eastAsia="Calibri" w:cstheme="minorHAnsi"/>
          <w:color w:val="000000"/>
          <w:sz w:val="20"/>
          <w:szCs w:val="20"/>
          <w:lang w:eastAsia="es-UY"/>
        </w:rPr>
        <w:br/>
      </w:r>
    </w:p>
    <w:p w:rsidR="00D158C7" w:rsidRDefault="00D158C7" w:rsidP="00D158C7">
      <w:pPr>
        <w:autoSpaceDE w:val="0"/>
        <w:autoSpaceDN w:val="0"/>
        <w:adjustRightInd w:val="0"/>
        <w:spacing w:after="0" w:line="240" w:lineRule="auto"/>
        <w:ind w:left="1068"/>
        <w:rPr>
          <w:rFonts w:cstheme="minorHAnsi"/>
          <w:b/>
          <w:szCs w:val="20"/>
        </w:rPr>
      </w:pPr>
    </w:p>
    <w:p w:rsidR="00616A13" w:rsidRPr="005247E5" w:rsidRDefault="00616A13" w:rsidP="002F4E61">
      <w:pPr>
        <w:pStyle w:val="Sangradetextonormal"/>
        <w:numPr>
          <w:ilvl w:val="0"/>
          <w:numId w:val="14"/>
        </w:numPr>
        <w:spacing w:after="0"/>
        <w:rPr>
          <w:rFonts w:asciiTheme="minorHAnsi" w:hAnsiTheme="minorHAnsi" w:cstheme="minorHAnsi"/>
          <w:b/>
          <w:szCs w:val="20"/>
        </w:rPr>
      </w:pPr>
      <w:r w:rsidRPr="005247E5">
        <w:rPr>
          <w:rFonts w:asciiTheme="minorHAnsi" w:hAnsiTheme="minorHAnsi" w:cstheme="minorHAnsi"/>
          <w:b/>
          <w:szCs w:val="20"/>
        </w:rPr>
        <w:t>REQUISITOS EXCLUYENTES:</w:t>
      </w:r>
    </w:p>
    <w:p w:rsidR="00616A13" w:rsidRPr="005247E5" w:rsidRDefault="00616A13" w:rsidP="00616A13">
      <w:pPr>
        <w:pStyle w:val="Sangradetextonormal"/>
        <w:spacing w:after="0"/>
        <w:ind w:left="720"/>
        <w:rPr>
          <w:rFonts w:asciiTheme="minorHAnsi" w:hAnsiTheme="minorHAnsi" w:cstheme="minorHAnsi"/>
          <w:b/>
          <w:szCs w:val="20"/>
        </w:rPr>
      </w:pPr>
    </w:p>
    <w:p w:rsidR="00616A13" w:rsidRPr="005247E5" w:rsidRDefault="00616A13" w:rsidP="00616A13">
      <w:pPr>
        <w:spacing w:after="0" w:line="240" w:lineRule="auto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b/>
          <w:sz w:val="20"/>
          <w:szCs w:val="20"/>
        </w:rPr>
        <w:t>Requisitos generales:</w:t>
      </w:r>
      <w:r>
        <w:rPr>
          <w:rFonts w:cstheme="minorHAnsi"/>
          <w:b/>
          <w:sz w:val="20"/>
          <w:szCs w:val="20"/>
        </w:rPr>
        <w:br/>
      </w:r>
    </w:p>
    <w:p w:rsidR="00616A13" w:rsidRPr="005247E5" w:rsidRDefault="00616A13" w:rsidP="000F160D">
      <w:pPr>
        <w:pStyle w:val="Prrafodelista"/>
        <w:numPr>
          <w:ilvl w:val="0"/>
          <w:numId w:val="3"/>
        </w:numPr>
        <w:spacing w:after="200" w:line="240" w:lineRule="auto"/>
        <w:rPr>
          <w:rFonts w:cstheme="minorHAnsi"/>
          <w:sz w:val="20"/>
          <w:szCs w:val="20"/>
        </w:rPr>
      </w:pPr>
      <w:r w:rsidRPr="005247E5">
        <w:rPr>
          <w:rFonts w:cstheme="minorHAnsi"/>
          <w:sz w:val="20"/>
          <w:szCs w:val="20"/>
        </w:rPr>
        <w:t xml:space="preserve">Ser ciudadano/a uruguayo/a o tener no menos de tres años de ciudadanía </w:t>
      </w:r>
      <w:r>
        <w:rPr>
          <w:rFonts w:cstheme="minorHAnsi"/>
          <w:sz w:val="20"/>
          <w:szCs w:val="20"/>
        </w:rPr>
        <w:t xml:space="preserve">legal </w:t>
      </w:r>
      <w:r w:rsidRPr="005247E5">
        <w:rPr>
          <w:rFonts w:cstheme="minorHAnsi"/>
          <w:sz w:val="20"/>
          <w:szCs w:val="20"/>
        </w:rPr>
        <w:t>uruguaya.</w:t>
      </w:r>
    </w:p>
    <w:p w:rsidR="00616A13" w:rsidRDefault="00616A13" w:rsidP="000F160D">
      <w:pPr>
        <w:pStyle w:val="Textoindependiente2"/>
        <w:numPr>
          <w:ilvl w:val="0"/>
          <w:numId w:val="3"/>
        </w:numPr>
        <w:spacing w:after="0" w:line="240" w:lineRule="auto"/>
        <w:rPr>
          <w:rFonts w:cstheme="minorHAnsi"/>
          <w:sz w:val="20"/>
          <w:szCs w:val="20"/>
        </w:rPr>
      </w:pPr>
      <w:r w:rsidRPr="005247E5">
        <w:rPr>
          <w:rFonts w:cstheme="minorHAnsi"/>
          <w:sz w:val="20"/>
          <w:szCs w:val="20"/>
        </w:rPr>
        <w:t>No desempeñar ningún cargo público remunerado, con excepción de cargos docentes, al</w:t>
      </w:r>
      <w:r>
        <w:rPr>
          <w:rFonts w:cstheme="minorHAnsi"/>
          <w:sz w:val="20"/>
          <w:szCs w:val="20"/>
        </w:rPr>
        <w:t xml:space="preserve"> momento de firmar el contrato.</w:t>
      </w:r>
      <w:r>
        <w:rPr>
          <w:rFonts w:cstheme="minorHAnsi"/>
          <w:sz w:val="20"/>
          <w:szCs w:val="20"/>
        </w:rPr>
        <w:br/>
      </w:r>
    </w:p>
    <w:p w:rsidR="00616A13" w:rsidRPr="005247E5" w:rsidRDefault="00616A13" w:rsidP="00616A13">
      <w:pPr>
        <w:pStyle w:val="Textoindependiente2"/>
        <w:spacing w:line="240" w:lineRule="auto"/>
        <w:rPr>
          <w:rFonts w:cstheme="minorHAnsi"/>
          <w:b/>
          <w:sz w:val="20"/>
          <w:szCs w:val="20"/>
        </w:rPr>
      </w:pPr>
      <w:r w:rsidRPr="005247E5">
        <w:rPr>
          <w:rFonts w:cstheme="minorHAnsi"/>
          <w:b/>
          <w:sz w:val="20"/>
          <w:szCs w:val="20"/>
        </w:rPr>
        <w:t>Requisitos Específicos:</w:t>
      </w:r>
    </w:p>
    <w:p w:rsidR="00D472C7" w:rsidRDefault="00616A13" w:rsidP="000F160D">
      <w:pPr>
        <w:pStyle w:val="Prrafodelista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A501AC">
        <w:rPr>
          <w:rFonts w:cstheme="minorHAnsi"/>
          <w:sz w:val="20"/>
          <w:szCs w:val="20"/>
          <w:lang w:val="x-none"/>
        </w:rPr>
        <w:t xml:space="preserve">Poseer título </w:t>
      </w:r>
      <w:r w:rsidRPr="00A501AC">
        <w:rPr>
          <w:rFonts w:cstheme="minorHAnsi"/>
          <w:sz w:val="20"/>
          <w:szCs w:val="20"/>
        </w:rPr>
        <w:t xml:space="preserve">profesional </w:t>
      </w:r>
      <w:r w:rsidRPr="00A501AC">
        <w:rPr>
          <w:rFonts w:cstheme="minorHAnsi"/>
          <w:sz w:val="20"/>
          <w:szCs w:val="20"/>
          <w:lang w:val="x-none"/>
        </w:rPr>
        <w:t xml:space="preserve">universitario de </w:t>
      </w:r>
      <w:r w:rsidRPr="00A501AC">
        <w:rPr>
          <w:rFonts w:cstheme="minorHAnsi"/>
          <w:sz w:val="20"/>
          <w:szCs w:val="20"/>
        </w:rPr>
        <w:t>Ingeniero/a Eléctrico/a expedido por</w:t>
      </w:r>
      <w:r w:rsidRPr="00A501AC">
        <w:rPr>
          <w:rFonts w:cstheme="minorHAnsi"/>
          <w:sz w:val="20"/>
          <w:szCs w:val="20"/>
          <w:lang w:val="x-none"/>
        </w:rPr>
        <w:t xml:space="preserve"> la</w:t>
      </w:r>
      <w:r w:rsidRPr="00A501AC">
        <w:rPr>
          <w:rFonts w:cstheme="minorHAnsi"/>
          <w:sz w:val="20"/>
          <w:szCs w:val="20"/>
        </w:rPr>
        <w:t xml:space="preserve"> Universidad de la República</w:t>
      </w:r>
      <w:r w:rsidRPr="00A501AC">
        <w:rPr>
          <w:rFonts w:cstheme="minorHAnsi"/>
          <w:sz w:val="20"/>
          <w:szCs w:val="20"/>
          <w:lang w:val="x-none"/>
        </w:rPr>
        <w:t xml:space="preserve"> </w:t>
      </w:r>
      <w:r w:rsidRPr="00A501AC">
        <w:rPr>
          <w:rFonts w:cstheme="minorHAnsi"/>
          <w:sz w:val="20"/>
          <w:szCs w:val="20"/>
        </w:rPr>
        <w:t xml:space="preserve">(UDELAR) </w:t>
      </w:r>
      <w:r w:rsidRPr="00A501AC">
        <w:rPr>
          <w:rFonts w:cstheme="minorHAnsi"/>
          <w:sz w:val="20"/>
          <w:szCs w:val="20"/>
          <w:lang w:val="x-none"/>
        </w:rPr>
        <w:t xml:space="preserve">o </w:t>
      </w:r>
      <w:r w:rsidRPr="00A501AC">
        <w:rPr>
          <w:rFonts w:cstheme="minorHAnsi"/>
          <w:sz w:val="20"/>
          <w:szCs w:val="20"/>
        </w:rPr>
        <w:t>Instituciones avaladas por el Ministerio de Educación y Cultura (MEC) y/o títulos obtenidos en el exterior con su respectivo trámite de Reválida y Recono</w:t>
      </w:r>
      <w:r>
        <w:rPr>
          <w:rFonts w:cstheme="minorHAnsi"/>
          <w:sz w:val="20"/>
          <w:szCs w:val="20"/>
        </w:rPr>
        <w:t xml:space="preserve">cimiento de título en la UDELAR. </w:t>
      </w:r>
    </w:p>
    <w:p w:rsidR="00616A13" w:rsidRDefault="00616A13" w:rsidP="00D472C7">
      <w:pPr>
        <w:pStyle w:val="Prrafodelista"/>
        <w:jc w:val="both"/>
      </w:pPr>
      <w:r>
        <w:tab/>
      </w:r>
    </w:p>
    <w:p w:rsidR="00D158C7" w:rsidRPr="00D472C7" w:rsidRDefault="00D158C7" w:rsidP="00D472C7">
      <w:pPr>
        <w:pStyle w:val="Prrafodelista"/>
        <w:jc w:val="both"/>
        <w:rPr>
          <w:rFonts w:cstheme="minorHAnsi"/>
          <w:sz w:val="20"/>
          <w:szCs w:val="20"/>
        </w:rPr>
      </w:pPr>
    </w:p>
    <w:p w:rsidR="00616A13" w:rsidRDefault="00616A13" w:rsidP="002F4E61">
      <w:pPr>
        <w:pStyle w:val="Prrafodelista"/>
        <w:numPr>
          <w:ilvl w:val="0"/>
          <w:numId w:val="14"/>
        </w:numPr>
        <w:spacing w:after="200" w:line="240" w:lineRule="auto"/>
        <w:rPr>
          <w:rFonts w:cstheme="minorHAnsi"/>
          <w:b/>
          <w:sz w:val="20"/>
          <w:szCs w:val="20"/>
        </w:rPr>
      </w:pPr>
      <w:r w:rsidRPr="00744BB1">
        <w:rPr>
          <w:rFonts w:cstheme="minorHAnsi"/>
          <w:b/>
          <w:sz w:val="20"/>
          <w:szCs w:val="20"/>
        </w:rPr>
        <w:t>FORMA DE INSCRIPCIÓN Y PLAZOS:</w:t>
      </w:r>
    </w:p>
    <w:p w:rsidR="00010FFE" w:rsidRDefault="006469D1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Pr="00A82705">
        <w:rPr>
          <w:rFonts w:asciiTheme="minorHAnsi" w:hAnsiTheme="minorHAnsi" w:cstheme="minorHAnsi"/>
          <w:szCs w:val="20"/>
        </w:rPr>
        <w:t xml:space="preserve">a </w:t>
      </w:r>
      <w:r w:rsidRPr="00A82705">
        <w:rPr>
          <w:rFonts w:asciiTheme="minorHAnsi" w:hAnsiTheme="minorHAnsi" w:cstheme="minorHAnsi"/>
          <w:b/>
          <w:szCs w:val="20"/>
        </w:rPr>
        <w:t>Inscripción</w:t>
      </w:r>
      <w:r w:rsidRPr="00A82705">
        <w:rPr>
          <w:rFonts w:asciiTheme="minorHAnsi" w:hAnsiTheme="minorHAnsi" w:cstheme="minorHAnsi"/>
          <w:szCs w:val="20"/>
        </w:rPr>
        <w:t xml:space="preserve"> se realizará </w:t>
      </w:r>
      <w:r w:rsidRPr="00A82705">
        <w:rPr>
          <w:rFonts w:asciiTheme="minorHAnsi" w:hAnsiTheme="minorHAnsi" w:cstheme="minorHAnsi"/>
          <w:b/>
          <w:szCs w:val="20"/>
        </w:rPr>
        <w:t>únicamente</w:t>
      </w:r>
      <w:r w:rsidRPr="00A82705">
        <w:rPr>
          <w:rFonts w:asciiTheme="minorHAnsi" w:hAnsiTheme="minorHAnsi" w:cstheme="minorHAnsi"/>
          <w:szCs w:val="20"/>
        </w:rPr>
        <w:t xml:space="preserve"> a través de la página WEB de O.S.E. </w:t>
      </w:r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>(</w:t>
      </w:r>
      <w:hyperlink r:id="rId7" w:history="1">
        <w:r w:rsidRPr="00A82705">
          <w:rPr>
            <w:rStyle w:val="Hipervnculo"/>
            <w:rFonts w:asciiTheme="minorHAnsi" w:hAnsiTheme="minorHAnsi" w:cstheme="minorHAnsi"/>
            <w:szCs w:val="20"/>
          </w:rPr>
          <w:t>www.ose.com.uy</w:t>
        </w:r>
      </w:hyperlink>
      <w:r w:rsidRPr="00A82705">
        <w:rPr>
          <w:rFonts w:asciiTheme="minorHAnsi" w:hAnsiTheme="minorHAnsi" w:cstheme="minorHAnsi"/>
          <w:color w:val="2E74B5" w:themeColor="accent1" w:themeShade="BF"/>
          <w:szCs w:val="20"/>
        </w:rPr>
        <w:t xml:space="preserve">)  </w:t>
      </w:r>
      <w:r w:rsidRPr="00A82705">
        <w:rPr>
          <w:rFonts w:asciiTheme="minorHAnsi" w:hAnsiTheme="minorHAnsi" w:cstheme="minorHAnsi"/>
          <w:b/>
          <w:color w:val="2E74B5" w:themeColor="accent1" w:themeShade="BF"/>
          <w:szCs w:val="20"/>
        </w:rPr>
        <w:t xml:space="preserve"> </w:t>
      </w:r>
      <w:r w:rsidRPr="00A82705">
        <w:rPr>
          <w:rFonts w:asciiTheme="minorHAnsi" w:hAnsiTheme="minorHAnsi" w:cstheme="minorHAnsi"/>
          <w:szCs w:val="20"/>
        </w:rPr>
        <w:t>completando el formulario dispuesto a tal fin y adjuntando en único archivo PDF la documentación requerida en Punto 6 de las presentes Bases. (</w:t>
      </w:r>
      <w:r w:rsidRPr="00A82705">
        <w:rPr>
          <w:rFonts w:asciiTheme="minorHAnsi" w:hAnsiTheme="minorHAnsi" w:cstheme="minorHAnsi"/>
          <w:szCs w:val="20"/>
          <w:u w:val="single"/>
        </w:rPr>
        <w:t>VER GUÍA PARA ADJUNTAR DOCUMENTACIÓN</w:t>
      </w:r>
      <w:r w:rsidRPr="00A82705">
        <w:rPr>
          <w:rFonts w:asciiTheme="minorHAnsi" w:hAnsiTheme="minorHAnsi" w:cstheme="minorHAnsi"/>
          <w:szCs w:val="20"/>
        </w:rPr>
        <w:t>).</w:t>
      </w:r>
    </w:p>
    <w:p w:rsidR="00D158C7" w:rsidRDefault="00D158C7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D158C7" w:rsidRDefault="00D158C7" w:rsidP="006469D1">
      <w:pPr>
        <w:pStyle w:val="Sangradetextonormal"/>
        <w:ind w:left="0"/>
        <w:rPr>
          <w:rFonts w:asciiTheme="minorHAnsi" w:hAnsiTheme="minorHAnsi" w:cstheme="minorHAnsi"/>
          <w:szCs w:val="20"/>
        </w:rPr>
      </w:pPr>
    </w:p>
    <w:p w:rsidR="006469D1" w:rsidRDefault="006469D1" w:rsidP="006469D1">
      <w:pPr>
        <w:pStyle w:val="Sangradetextonormal"/>
        <w:spacing w:after="0"/>
        <w:ind w:left="0"/>
        <w:rPr>
          <w:rFonts w:asciiTheme="minorHAnsi" w:hAnsiTheme="minorHAnsi" w:cstheme="minorHAnsi"/>
          <w:b/>
        </w:rPr>
      </w:pPr>
    </w:p>
    <w:p w:rsidR="006469D1" w:rsidRDefault="006469D1" w:rsidP="006469D1">
      <w:pPr>
        <w:pStyle w:val="Sangradetextonormal"/>
        <w:spacing w:after="0"/>
        <w:ind w:left="0"/>
        <w:rPr>
          <w:rFonts w:asciiTheme="minorHAnsi" w:hAnsiTheme="minorHAnsi" w:cstheme="minorHAnsi"/>
          <w:b/>
        </w:rPr>
      </w:pPr>
    </w:p>
    <w:p w:rsidR="006469D1" w:rsidRPr="00744BB1" w:rsidRDefault="006469D1" w:rsidP="006469D1">
      <w:pPr>
        <w:pStyle w:val="Sangradetextonormal"/>
        <w:ind w:left="0"/>
        <w:rPr>
          <w:rFonts w:asciiTheme="minorHAnsi" w:hAnsiTheme="minorHAnsi" w:cstheme="minorHAnsi"/>
          <w:sz w:val="22"/>
        </w:rPr>
      </w:pPr>
      <w:r w:rsidRPr="00744BB1">
        <w:rPr>
          <w:rFonts w:asciiTheme="minorHAnsi" w:hAnsiTheme="minorHAnsi" w:cstheme="minorHAnsi"/>
          <w:b/>
        </w:rPr>
        <w:t>Período de Inscripción</w:t>
      </w:r>
      <w:r w:rsidRPr="00744BB1">
        <w:rPr>
          <w:rFonts w:asciiTheme="minorHAnsi" w:hAnsiTheme="minorHAnsi" w:cstheme="minorHAnsi"/>
        </w:rPr>
        <w:t xml:space="preserve">, a partir </w:t>
      </w:r>
      <w:r w:rsidRPr="00744BB1">
        <w:rPr>
          <w:rFonts w:asciiTheme="minorHAnsi" w:hAnsiTheme="minorHAnsi" w:cstheme="minorHAnsi"/>
          <w:b/>
        </w:rPr>
        <w:t xml:space="preserve">de la 0 hora del día </w:t>
      </w:r>
      <w:r w:rsidRPr="00253D73">
        <w:rPr>
          <w:rFonts w:asciiTheme="minorHAnsi" w:hAnsiTheme="minorHAnsi" w:cstheme="minorHAnsi"/>
          <w:b/>
        </w:rPr>
        <w:t>jueves</w:t>
      </w:r>
      <w:r w:rsidR="008F7CDA">
        <w:rPr>
          <w:rFonts w:asciiTheme="minorHAnsi" w:hAnsiTheme="minorHAnsi" w:cstheme="minorHAnsi"/>
          <w:b/>
        </w:rPr>
        <w:t xml:space="preserve"> </w:t>
      </w:r>
      <w:r w:rsidR="00B95108">
        <w:rPr>
          <w:rFonts w:asciiTheme="minorHAnsi" w:hAnsiTheme="minorHAnsi" w:cstheme="minorHAnsi"/>
          <w:b/>
        </w:rPr>
        <w:t>0</w:t>
      </w:r>
      <w:r w:rsidR="008F7CDA">
        <w:rPr>
          <w:rFonts w:asciiTheme="minorHAnsi" w:hAnsiTheme="minorHAnsi" w:cstheme="minorHAnsi"/>
          <w:b/>
        </w:rPr>
        <w:t>6 de octubre</w:t>
      </w:r>
      <w:r w:rsidRPr="0094746A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hasta</w:t>
      </w:r>
      <w:r w:rsidRPr="00744BB1">
        <w:rPr>
          <w:rFonts w:asciiTheme="minorHAnsi" w:hAnsiTheme="minorHAnsi" w:cstheme="minorHAnsi"/>
          <w:b/>
        </w:rPr>
        <w:t xml:space="preserve"> las 24 horas del</w:t>
      </w:r>
      <w:r w:rsidRPr="00744BB1">
        <w:rPr>
          <w:rFonts w:asciiTheme="minorHAnsi" w:hAnsiTheme="minorHAnsi" w:cstheme="minorHAnsi"/>
          <w:b/>
          <w:sz w:val="22"/>
        </w:rPr>
        <w:t xml:space="preserve"> </w:t>
      </w:r>
      <w:r w:rsidRPr="00744BB1">
        <w:rPr>
          <w:rFonts w:asciiTheme="minorHAnsi" w:hAnsiTheme="minorHAnsi" w:cstheme="minorHAnsi"/>
          <w:b/>
          <w:szCs w:val="20"/>
        </w:rPr>
        <w:t xml:space="preserve">día </w:t>
      </w:r>
      <w:r>
        <w:rPr>
          <w:rFonts w:asciiTheme="minorHAnsi" w:hAnsiTheme="minorHAnsi" w:cstheme="minorHAnsi"/>
          <w:b/>
          <w:szCs w:val="20"/>
        </w:rPr>
        <w:t xml:space="preserve">viernes </w:t>
      </w:r>
      <w:r w:rsidR="008F7CDA">
        <w:rPr>
          <w:rFonts w:asciiTheme="minorHAnsi" w:hAnsiTheme="minorHAnsi" w:cstheme="minorHAnsi"/>
          <w:b/>
          <w:szCs w:val="20"/>
        </w:rPr>
        <w:t xml:space="preserve">21 </w:t>
      </w:r>
      <w:r>
        <w:rPr>
          <w:rFonts w:asciiTheme="minorHAnsi" w:hAnsiTheme="minorHAnsi" w:cstheme="minorHAnsi"/>
          <w:b/>
          <w:szCs w:val="20"/>
        </w:rPr>
        <w:t>de octubre</w:t>
      </w:r>
      <w:r w:rsidRPr="00744BB1">
        <w:rPr>
          <w:rFonts w:asciiTheme="minorHAnsi" w:hAnsiTheme="minorHAnsi" w:cstheme="minorHAnsi"/>
          <w:b/>
        </w:rPr>
        <w:t xml:space="preserve"> de 2022</w:t>
      </w:r>
      <w:r w:rsidRPr="00744BB1">
        <w:rPr>
          <w:rFonts w:asciiTheme="minorHAnsi" w:hAnsiTheme="minorHAnsi" w:cstheme="minorHAnsi"/>
        </w:rPr>
        <w:t xml:space="preserve"> inclusive.</w:t>
      </w:r>
    </w:p>
    <w:p w:rsidR="002F4E61" w:rsidRPr="00E9086A" w:rsidRDefault="002F4E61" w:rsidP="006469D1">
      <w:pPr>
        <w:spacing w:after="0" w:line="240" w:lineRule="auto"/>
        <w:rPr>
          <w:rFonts w:eastAsia="Times New Roman" w:cstheme="minorHAnsi"/>
          <w:b/>
          <w:sz w:val="20"/>
          <w:szCs w:val="20"/>
          <w:lang w:eastAsia="es-UY"/>
        </w:rPr>
      </w:pPr>
      <w:r w:rsidRPr="00E9086A">
        <w:rPr>
          <w:rFonts w:eastAsia="Times New Roman" w:cstheme="minorHAnsi"/>
          <w:b/>
          <w:sz w:val="20"/>
          <w:szCs w:val="20"/>
          <w:u w:val="single"/>
          <w:lang w:eastAsia="es-UY"/>
        </w:rPr>
        <w:t>IMPORTANTE</w:t>
      </w:r>
      <w:r w:rsidRPr="00E9086A">
        <w:rPr>
          <w:rFonts w:eastAsia="Times New Roman" w:cstheme="minorHAnsi"/>
          <w:b/>
          <w:sz w:val="20"/>
          <w:szCs w:val="20"/>
          <w:lang w:eastAsia="es-UY"/>
        </w:rPr>
        <w:t xml:space="preserve">: </w:t>
      </w:r>
    </w:p>
    <w:p w:rsidR="00616A13" w:rsidRPr="0071221C" w:rsidRDefault="002F4E61" w:rsidP="0071221C">
      <w:pPr>
        <w:pStyle w:val="Sangradetextonormal"/>
        <w:ind w:left="0"/>
        <w:rPr>
          <w:rFonts w:asciiTheme="minorHAnsi" w:hAnsiTheme="minorHAnsi" w:cstheme="minorHAnsi"/>
        </w:rPr>
      </w:pPr>
      <w:r w:rsidRPr="00E9086A">
        <w:rPr>
          <w:rFonts w:asciiTheme="minorHAnsi" w:hAnsiTheme="minorHAnsi" w:cstheme="minorHAnsi"/>
          <w:b/>
          <w:spacing w:val="-3"/>
          <w:szCs w:val="20"/>
        </w:rPr>
        <w:t>La inscripción será válida únicamente si se cumple con el llenado del formulario</w:t>
      </w:r>
      <w:r w:rsidRPr="00E9086A">
        <w:rPr>
          <w:rFonts w:asciiTheme="minorHAnsi" w:hAnsiTheme="minorHAnsi" w:cstheme="minorHAnsi"/>
          <w:szCs w:val="20"/>
        </w:rPr>
        <w:t xml:space="preserve"> </w:t>
      </w:r>
      <w:r w:rsidRPr="00E9086A">
        <w:rPr>
          <w:rFonts w:asciiTheme="minorHAnsi" w:hAnsiTheme="minorHAnsi" w:cstheme="minorHAnsi"/>
          <w:b/>
          <w:szCs w:val="20"/>
        </w:rPr>
        <w:t>de inscripción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(debe recibir confirmació</w:t>
      </w:r>
      <w:r w:rsidR="006B2176">
        <w:rPr>
          <w:rFonts w:asciiTheme="minorHAnsi" w:eastAsia="Times New Roman" w:hAnsiTheme="minorHAnsi" w:cstheme="minorHAnsi"/>
          <w:b/>
          <w:szCs w:val="20"/>
          <w:lang w:eastAsia="es-UY"/>
        </w:rPr>
        <w:t>n de la inscripción vía e-mail) y</w:t>
      </w:r>
      <w:r w:rsidRPr="00E9086A">
        <w:rPr>
          <w:rFonts w:asciiTheme="minorHAnsi" w:eastAsia="Times New Roman" w:hAnsiTheme="minorHAnsi" w:cstheme="minorHAnsi"/>
          <w:b/>
          <w:szCs w:val="20"/>
          <w:lang w:eastAsia="es-UY"/>
        </w:rPr>
        <w:t xml:space="preserve"> el archivo adjunto con la documentación solicitada. </w:t>
      </w:r>
      <w:r w:rsidRPr="00E9086A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El NO cumplimiento inhabilita la participación en el proceso de selección</w:t>
      </w:r>
      <w:r w:rsidR="0071221C">
        <w:rPr>
          <w:rFonts w:asciiTheme="minorHAnsi" w:eastAsia="Times New Roman" w:hAnsiTheme="minorHAnsi" w:cstheme="minorHAnsi"/>
          <w:b/>
          <w:szCs w:val="20"/>
          <w:u w:val="single"/>
          <w:lang w:eastAsia="es-UY"/>
        </w:rPr>
        <w:t>.</w:t>
      </w:r>
    </w:p>
    <w:p w:rsidR="00616A13" w:rsidRDefault="00616A13" w:rsidP="00616A13">
      <w:pPr>
        <w:pStyle w:val="Textoindependiente3"/>
        <w:spacing w:after="0"/>
        <w:jc w:val="both"/>
        <w:rPr>
          <w:rFonts w:cstheme="minorHAnsi"/>
          <w:b/>
          <w:sz w:val="20"/>
          <w:szCs w:val="20"/>
          <w:u w:val="single"/>
        </w:rPr>
      </w:pPr>
    </w:p>
    <w:p w:rsidR="00616A13" w:rsidRDefault="00616A13" w:rsidP="002F4E61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cstheme="minorHAnsi"/>
          <w:b/>
          <w:spacing w:val="-3"/>
          <w:sz w:val="20"/>
          <w:szCs w:val="20"/>
        </w:rPr>
      </w:pPr>
      <w:r w:rsidRPr="00D95976">
        <w:rPr>
          <w:rFonts w:cstheme="minorHAnsi"/>
          <w:b/>
          <w:spacing w:val="-3"/>
          <w:sz w:val="20"/>
          <w:szCs w:val="20"/>
        </w:rPr>
        <w:t>DOCUMENTACIÓN REQUERIDA PARA</w:t>
      </w:r>
      <w:r w:rsidRPr="00D95976">
        <w:rPr>
          <w:rFonts w:ascii="Calibri" w:hAnsi="Calibri" w:cs="Arial"/>
          <w:b/>
          <w:spacing w:val="-3"/>
        </w:rPr>
        <w:t xml:space="preserve"> </w:t>
      </w:r>
      <w:r w:rsidRPr="00D95976">
        <w:rPr>
          <w:rFonts w:cstheme="minorHAnsi"/>
          <w:b/>
          <w:spacing w:val="-3"/>
          <w:sz w:val="20"/>
          <w:szCs w:val="20"/>
        </w:rPr>
        <w:t xml:space="preserve">LA INSCRIPCIÓN </w:t>
      </w:r>
    </w:p>
    <w:p w:rsidR="00616A13" w:rsidRPr="00D95976" w:rsidRDefault="00616A13" w:rsidP="00616A13">
      <w:pPr>
        <w:pStyle w:val="Prrafodelista"/>
        <w:spacing w:after="0" w:line="240" w:lineRule="auto"/>
        <w:jc w:val="both"/>
        <w:rPr>
          <w:rFonts w:cstheme="minorHAnsi"/>
          <w:spacing w:val="-3"/>
          <w:sz w:val="20"/>
          <w:szCs w:val="20"/>
        </w:rPr>
      </w:pPr>
    </w:p>
    <w:p w:rsidR="00616A13" w:rsidRPr="00744BB1" w:rsidRDefault="00616A13" w:rsidP="000F160D">
      <w:pPr>
        <w:numPr>
          <w:ilvl w:val="0"/>
          <w:numId w:val="6"/>
        </w:numPr>
        <w:spacing w:after="0" w:line="240" w:lineRule="auto"/>
        <w:ind w:left="1068"/>
        <w:rPr>
          <w:rFonts w:cstheme="minorHAns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Cédula de Identidad vigente</w:t>
      </w:r>
      <w:r w:rsidR="000F160D">
        <w:rPr>
          <w:rFonts w:cstheme="minorHAnsi"/>
          <w:spacing w:val="-3"/>
          <w:sz w:val="20"/>
          <w:szCs w:val="20"/>
        </w:rPr>
        <w:t>.</w:t>
      </w:r>
    </w:p>
    <w:p w:rsidR="00616A13" w:rsidRDefault="00616A13" w:rsidP="000F160D">
      <w:pPr>
        <w:pStyle w:val="Sangradetextonormal"/>
        <w:numPr>
          <w:ilvl w:val="0"/>
          <w:numId w:val="5"/>
        </w:numPr>
        <w:spacing w:after="0"/>
        <w:ind w:left="1068"/>
        <w:jc w:val="left"/>
        <w:rPr>
          <w:rFonts w:asciiTheme="minorHAnsi" w:hAnsiTheme="minorHAnsi" w:cstheme="minorHAnsi"/>
          <w:szCs w:val="20"/>
        </w:rPr>
      </w:pPr>
      <w:r w:rsidRPr="00744BB1">
        <w:rPr>
          <w:rFonts w:asciiTheme="minorHAnsi" w:hAnsiTheme="minorHAnsi" w:cstheme="minorHAnsi"/>
          <w:spacing w:val="-3"/>
          <w:szCs w:val="20"/>
        </w:rPr>
        <w:t>Credencial Cívica</w:t>
      </w:r>
      <w:r w:rsidRPr="00744BB1">
        <w:rPr>
          <w:rFonts w:cstheme="minorHAnsi"/>
          <w:spacing w:val="-3"/>
          <w:szCs w:val="20"/>
        </w:rPr>
        <w:t xml:space="preserve"> </w:t>
      </w:r>
      <w:r w:rsidRPr="00744BB1">
        <w:rPr>
          <w:rFonts w:asciiTheme="minorHAnsi" w:hAnsiTheme="minorHAnsi" w:cstheme="minorHAnsi"/>
          <w:spacing w:val="-3"/>
          <w:szCs w:val="20"/>
        </w:rPr>
        <w:t>y</w:t>
      </w:r>
      <w:r w:rsidRPr="00744BB1">
        <w:rPr>
          <w:rFonts w:asciiTheme="minorHAnsi" w:hAnsiTheme="minorHAnsi" w:cstheme="minorHAnsi"/>
          <w:szCs w:val="20"/>
        </w:rPr>
        <w:t xml:space="preserve"> constancia de voto en el último acto eleccionario.</w:t>
      </w:r>
    </w:p>
    <w:p w:rsidR="003A55BD" w:rsidRPr="003A55BD" w:rsidRDefault="003A55BD" w:rsidP="003A55BD">
      <w:pPr>
        <w:numPr>
          <w:ilvl w:val="0"/>
          <w:numId w:val="6"/>
        </w:numPr>
        <w:spacing w:after="0" w:line="240" w:lineRule="auto"/>
        <w:ind w:left="1068"/>
        <w:rPr>
          <w:rFonts w:ascii="Calibri" w:hAnsi="Calibri"/>
          <w:spacing w:val="-3"/>
          <w:sz w:val="20"/>
          <w:szCs w:val="20"/>
        </w:rPr>
      </w:pPr>
      <w:r w:rsidRPr="00744BB1">
        <w:rPr>
          <w:rFonts w:cstheme="minorHAnsi"/>
          <w:spacing w:val="-3"/>
          <w:sz w:val="20"/>
          <w:szCs w:val="20"/>
        </w:rPr>
        <w:t>Título habilita</w:t>
      </w:r>
      <w:r>
        <w:rPr>
          <w:rFonts w:cstheme="minorHAnsi"/>
          <w:spacing w:val="-3"/>
          <w:sz w:val="20"/>
          <w:szCs w:val="20"/>
        </w:rPr>
        <w:t xml:space="preserve">nte. </w:t>
      </w:r>
      <w:r w:rsidRPr="00744BB1">
        <w:rPr>
          <w:rFonts w:cstheme="minorHAnsi"/>
          <w:spacing w:val="-3"/>
          <w:sz w:val="20"/>
          <w:szCs w:val="20"/>
        </w:rPr>
        <w:t xml:space="preserve"> </w:t>
      </w:r>
    </w:p>
    <w:p w:rsidR="00616A13" w:rsidRPr="00744BB1" w:rsidRDefault="00472B2F" w:rsidP="000F160D">
      <w:pPr>
        <w:pStyle w:val="Ttulo1"/>
        <w:numPr>
          <w:ilvl w:val="0"/>
          <w:numId w:val="6"/>
        </w:numPr>
        <w:spacing w:after="0" w:line="240" w:lineRule="auto"/>
        <w:ind w:left="1068"/>
        <w:jc w:val="left"/>
        <w:rPr>
          <w:rFonts w:ascii="Calibri" w:hAnsi="Calibri"/>
          <w:b w:val="0"/>
        </w:rPr>
      </w:pPr>
      <w:r>
        <w:rPr>
          <w:rFonts w:ascii="Calibri" w:hAnsi="Calibri"/>
          <w:b w:val="0"/>
        </w:rPr>
        <w:t>Currículum Vitae completo</w:t>
      </w:r>
      <w:r w:rsidRPr="00472B2F">
        <w:rPr>
          <w:rFonts w:asciiTheme="minorHAnsi" w:hAnsiTheme="minorHAnsi" w:cstheme="minorHAnsi"/>
          <w:b w:val="0"/>
        </w:rPr>
        <w:t xml:space="preserve"> </w:t>
      </w:r>
      <w:r w:rsidRPr="00531012">
        <w:rPr>
          <w:rFonts w:asciiTheme="minorHAnsi" w:hAnsiTheme="minorHAnsi" w:cstheme="minorHAnsi"/>
          <w:b w:val="0"/>
        </w:rPr>
        <w:t>de acuerdo al FORMULARIO PARA CURRICULUM</w:t>
      </w:r>
      <w:r>
        <w:rPr>
          <w:rFonts w:asciiTheme="minorHAnsi" w:hAnsiTheme="minorHAnsi" w:cstheme="minorHAnsi"/>
          <w:b w:val="0"/>
        </w:rPr>
        <w:t>:</w:t>
      </w:r>
      <w:r>
        <w:rPr>
          <w:rFonts w:ascii="Calibri" w:hAnsi="Calibri"/>
          <w:b w:val="0"/>
        </w:rPr>
        <w:t xml:space="preserve"> </w:t>
      </w:r>
      <w:r w:rsidR="00616A13" w:rsidRPr="00744BB1">
        <w:rPr>
          <w:rFonts w:ascii="Calibri" w:hAnsi="Calibri"/>
          <w:b w:val="0"/>
        </w:rPr>
        <w:t xml:space="preserve">todo lo declarado en el Currículum deberá ser documentado, de no poseerse copia fiel del certificado correspondiente, podrá presentarse declaración jurada certificada por </w:t>
      </w:r>
      <w:r>
        <w:rPr>
          <w:rFonts w:ascii="Calibri" w:hAnsi="Calibri"/>
          <w:b w:val="0"/>
        </w:rPr>
        <w:t>Escribano/a Público/a</w:t>
      </w:r>
      <w:r w:rsidR="00616A13" w:rsidRPr="00744BB1">
        <w:rPr>
          <w:rFonts w:ascii="Calibri" w:hAnsi="Calibri"/>
          <w:b w:val="0"/>
        </w:rPr>
        <w:t>.</w:t>
      </w:r>
      <w:r w:rsidR="00616A13" w:rsidRPr="00744BB1">
        <w:rPr>
          <w:rFonts w:ascii="Calibri" w:hAnsi="Calibri"/>
          <w:b w:val="0"/>
        </w:rPr>
        <w:br/>
      </w:r>
    </w:p>
    <w:p w:rsidR="00616A13" w:rsidRPr="00744BB1" w:rsidRDefault="00616A13" w:rsidP="000F160D">
      <w:pPr>
        <w:pStyle w:val="Sangradetextonormal"/>
        <w:numPr>
          <w:ilvl w:val="0"/>
          <w:numId w:val="7"/>
        </w:numPr>
        <w:spacing w:after="0"/>
        <w:ind w:left="2136"/>
        <w:rPr>
          <w:rFonts w:ascii="Calibri" w:hAnsi="Calibri"/>
          <w:szCs w:val="20"/>
        </w:rPr>
      </w:pPr>
      <w:r w:rsidRPr="00744BB1">
        <w:rPr>
          <w:rFonts w:ascii="Calibri" w:hAnsi="Calibri"/>
          <w:szCs w:val="20"/>
        </w:rPr>
        <w:t>A los efectos de acreditar formación, presentar original y copia de los comprobantes de cursos emitidos por el instituto de enseñanza que corresponda.</w:t>
      </w:r>
    </w:p>
    <w:p w:rsidR="00616A13" w:rsidRPr="00744BB1" w:rsidRDefault="007B2347" w:rsidP="000F160D">
      <w:pPr>
        <w:numPr>
          <w:ilvl w:val="0"/>
          <w:numId w:val="7"/>
        </w:numPr>
        <w:spacing w:after="0" w:line="276" w:lineRule="auto"/>
        <w:ind w:left="2136"/>
        <w:jc w:val="both"/>
        <w:rPr>
          <w:sz w:val="20"/>
          <w:szCs w:val="20"/>
        </w:rPr>
      </w:pPr>
      <w:r w:rsidRPr="00B026F8">
        <w:rPr>
          <w:sz w:val="20"/>
          <w:szCs w:val="20"/>
        </w:rPr>
        <w:t>A los efectos de valorar experiencia, presentar carta membretada de la empresa firmada y sellada que acredite tareas desarrolladas y tiempo trabajado; y/o en caso de ejercicio liberal de la profesión, documentación que acredite historia laboral emitida por Caja de Profesionales Universitarios.</w:t>
      </w:r>
      <w:r w:rsidR="00616A13" w:rsidRPr="00744BB1">
        <w:rPr>
          <w:sz w:val="20"/>
          <w:szCs w:val="20"/>
        </w:rPr>
        <w:br/>
      </w:r>
    </w:p>
    <w:p w:rsidR="00616A13" w:rsidRDefault="00616A13" w:rsidP="000F160D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sz w:val="20"/>
          <w:szCs w:val="20"/>
        </w:rPr>
      </w:pPr>
      <w:r w:rsidRPr="00744BB1">
        <w:rPr>
          <w:sz w:val="20"/>
          <w:szCs w:val="20"/>
        </w:rPr>
        <w:t>Declaración Jurada O.N.S.C. (Oficina Nacional de Servicio Civil) completa con datos y firma del aspirante. (Disponible en la página web)</w:t>
      </w:r>
    </w:p>
    <w:p w:rsidR="002F4E61" w:rsidRPr="00E9086A" w:rsidRDefault="002F4E61" w:rsidP="000F160D">
      <w:pPr>
        <w:pStyle w:val="Prrafodelista"/>
        <w:numPr>
          <w:ilvl w:val="0"/>
          <w:numId w:val="8"/>
        </w:numPr>
        <w:spacing w:after="0" w:line="276" w:lineRule="auto"/>
        <w:ind w:left="1068"/>
        <w:jc w:val="both"/>
        <w:rPr>
          <w:rFonts w:cstheme="minorHAnsi"/>
          <w:sz w:val="20"/>
          <w:szCs w:val="20"/>
        </w:rPr>
      </w:pPr>
      <w:r w:rsidRPr="00E9086A">
        <w:rPr>
          <w:b/>
          <w:sz w:val="20"/>
          <w:szCs w:val="20"/>
          <w:u w:val="single"/>
        </w:rPr>
        <w:t>Sólo personas que hayan desempeñado funciones en O.S.E. en los últimos 12 meses</w:t>
      </w:r>
      <w:r w:rsidRPr="00E9086A">
        <w:rPr>
          <w:sz w:val="20"/>
          <w:szCs w:val="20"/>
        </w:rPr>
        <w:t>: “Constancia de Desempeño y Evaluación de Actuación”, firmado por el/la Jefe/a de la unidad donde prestó funciones.</w:t>
      </w:r>
    </w:p>
    <w:p w:rsidR="002F4E61" w:rsidRDefault="002F4E61" w:rsidP="002F4E6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2F4E61" w:rsidRDefault="00587763" w:rsidP="002F4E61">
      <w:pPr>
        <w:spacing w:after="0" w:line="240" w:lineRule="auto"/>
        <w:jc w:val="both"/>
        <w:rPr>
          <w:sz w:val="20"/>
          <w:szCs w:val="20"/>
        </w:rPr>
      </w:pPr>
      <w:r>
        <w:rPr>
          <w:rFonts w:cs="Arial"/>
          <w:b/>
          <w:spacing w:val="-3"/>
          <w:sz w:val="20"/>
          <w:szCs w:val="20"/>
        </w:rPr>
        <w:br/>
      </w:r>
      <w:r w:rsidR="002F4E61" w:rsidRPr="00F455F6">
        <w:rPr>
          <w:rFonts w:cs="Arial"/>
          <w:b/>
          <w:spacing w:val="-3"/>
          <w:sz w:val="20"/>
          <w:szCs w:val="20"/>
        </w:rPr>
        <w:t xml:space="preserve">NOTA: </w:t>
      </w:r>
      <w:r w:rsidR="002F4E61" w:rsidRPr="00F455F6">
        <w:rPr>
          <w:rFonts w:cs="Arial"/>
          <w:spacing w:val="-3"/>
          <w:sz w:val="20"/>
          <w:szCs w:val="20"/>
        </w:rPr>
        <w:t>Los postulantes que integren el ranking final deberán presentar originales de la documentación requerida al finalizar el proceso de selección. L</w:t>
      </w:r>
      <w:r w:rsidR="002F4E61" w:rsidRPr="00F455F6">
        <w:rPr>
          <w:sz w:val="20"/>
          <w:szCs w:val="20"/>
        </w:rPr>
        <w:t>os mismos serán convocados para asistencia presencial, ante la Sección Selección y Desarrollo de OSE Cordón o la Oficina Administrativa correspondiente en el interior.</w:t>
      </w:r>
    </w:p>
    <w:p w:rsidR="002F4E61" w:rsidRDefault="002F4E61" w:rsidP="002F4E61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Quienes no puedan acreditar lo declarado, </w:t>
      </w:r>
      <w:r w:rsidRPr="00CC58FF">
        <w:rPr>
          <w:b/>
          <w:sz w:val="20"/>
          <w:szCs w:val="20"/>
        </w:rPr>
        <w:t>serán eliminados automáticamente del ranking final</w:t>
      </w:r>
      <w:r>
        <w:rPr>
          <w:sz w:val="20"/>
          <w:szCs w:val="20"/>
        </w:rPr>
        <w:t>.</w:t>
      </w:r>
    </w:p>
    <w:p w:rsidR="002F4E61" w:rsidRPr="00744BB1" w:rsidRDefault="002F4E61" w:rsidP="002F4E61">
      <w:pPr>
        <w:pStyle w:val="Prrafodelista"/>
        <w:spacing w:after="0" w:line="276" w:lineRule="auto"/>
        <w:ind w:left="1068"/>
        <w:rPr>
          <w:sz w:val="20"/>
          <w:szCs w:val="20"/>
        </w:rPr>
      </w:pPr>
    </w:p>
    <w:p w:rsidR="002F4E61" w:rsidRDefault="00610A9C" w:rsidP="002F4E61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PRESELECCIÓ</w:t>
      </w:r>
      <w:r w:rsidR="002F4E61" w:rsidRPr="009F4CF7">
        <w:rPr>
          <w:rFonts w:ascii="Calibri" w:hAnsi="Calibri" w:cs="Calibri"/>
          <w:b/>
          <w:sz w:val="20"/>
          <w:szCs w:val="20"/>
        </w:rPr>
        <w:t>N</w:t>
      </w:r>
    </w:p>
    <w:p w:rsidR="00C02E03" w:rsidRPr="009F4CF7" w:rsidRDefault="00C02E03" w:rsidP="00C02E03">
      <w:pPr>
        <w:pStyle w:val="Prrafodelista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C02E03" w:rsidRPr="00C02E03" w:rsidRDefault="00C02E03" w:rsidP="00C02E03">
      <w:pPr>
        <w:shd w:val="clear" w:color="auto" w:fill="FFFFFF" w:themeFill="background1"/>
        <w:spacing w:after="0" w:line="276" w:lineRule="auto"/>
        <w:jc w:val="both"/>
        <w:rPr>
          <w:rFonts w:cs="Calibri"/>
          <w:sz w:val="20"/>
          <w:szCs w:val="20"/>
        </w:rPr>
      </w:pPr>
      <w:r w:rsidRPr="00C02E03">
        <w:rPr>
          <w:sz w:val="20"/>
          <w:szCs w:val="20"/>
        </w:rPr>
        <w:t>Participarán del proceso de selección</w:t>
      </w:r>
      <w:r w:rsidRPr="00C02E03">
        <w:rPr>
          <w:rFonts w:cs="Calibri"/>
          <w:sz w:val="20"/>
          <w:szCs w:val="20"/>
        </w:rPr>
        <w:t xml:space="preserve"> las personas inscriptas  que hayan cumplido tareas en O.S.E. durante los últimos 12 meses, a vía de ejemplo, como personal genuino, cargos políticos, cargos de particular confianza, becarios/as, pasantes, zafrales, pasantes DI.N.A.LI., pasantes Junta Nacional de Drogas, pasantes del programa “Yo estudio y Trabajo”, integrantes de Cooperativas Sociales y personal </w:t>
      </w:r>
      <w:r w:rsidRPr="00C02E03">
        <w:rPr>
          <w:rFonts w:cs="Calibri"/>
          <w:sz w:val="20"/>
          <w:szCs w:val="20"/>
        </w:rPr>
        <w:lastRenderedPageBreak/>
        <w:t>proporcionado por empresas proveedoras de personal; que lo acrediten a través de constancia disponible a tales fines.</w:t>
      </w:r>
    </w:p>
    <w:p w:rsidR="00C02E03" w:rsidRPr="00C02E03" w:rsidRDefault="00C02E03" w:rsidP="00C02E03">
      <w:pPr>
        <w:spacing w:after="0"/>
        <w:jc w:val="both"/>
        <w:rPr>
          <w:rFonts w:cs="Calibri"/>
          <w:sz w:val="20"/>
          <w:szCs w:val="20"/>
        </w:rPr>
      </w:pPr>
    </w:p>
    <w:p w:rsidR="00C02E03" w:rsidRPr="00C02E03" w:rsidRDefault="00C02E03" w:rsidP="00C02E03">
      <w:pPr>
        <w:spacing w:after="0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Entre quienes no cumplan la condición anterior,  O.S.E.  se reserva el derecho de realizar un ordenamiento aleatorio a través del sistema informático diseñado a tal fin</w:t>
      </w:r>
      <w:r w:rsidR="00F06A42">
        <w:rPr>
          <w:rFonts w:cs="Calibri"/>
          <w:sz w:val="20"/>
          <w:szCs w:val="20"/>
        </w:rPr>
        <w:t>,</w:t>
      </w:r>
      <w:r w:rsidRPr="00C02E03">
        <w:rPr>
          <w:rFonts w:cs="Calibri"/>
          <w:sz w:val="20"/>
          <w:szCs w:val="20"/>
        </w:rPr>
        <w:t xml:space="preserve"> para preseleccionar hasta  10 (diez) personas por cada puesto a cubrir.</w:t>
      </w:r>
    </w:p>
    <w:p w:rsidR="00C02E03" w:rsidRDefault="00C02E03" w:rsidP="00C02E03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</w:p>
    <w:p w:rsidR="00C02E03" w:rsidRPr="00C02E03" w:rsidRDefault="00C02E03" w:rsidP="00C02E03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C02E03">
        <w:rPr>
          <w:rFonts w:ascii="Calibri" w:eastAsia="Calibri" w:hAnsi="Calibri" w:cs="Calibri"/>
          <w:sz w:val="20"/>
        </w:rPr>
        <w:t>En caso de corresponder, el ordenamiento aleatorio se realizará en dependencias de O.S.E. en Montevideo, con fecha a determinar, ante la presencia de Escribana/o Pública/o, labrándose el Acta correspondiente.</w:t>
      </w:r>
    </w:p>
    <w:p w:rsidR="00C02E03" w:rsidRPr="00C02E03" w:rsidRDefault="00C02E03" w:rsidP="00C02E03">
      <w:pPr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</w:p>
    <w:p w:rsidR="00C02E03" w:rsidRDefault="00C02E03" w:rsidP="00B07237">
      <w:pPr>
        <w:spacing w:after="0"/>
        <w:rPr>
          <w:rFonts w:ascii="Calibri" w:hAnsi="Calibri" w:cs="Calibri"/>
          <w:sz w:val="20"/>
          <w:szCs w:val="20"/>
        </w:rPr>
      </w:pPr>
      <w:r w:rsidRPr="00C02E03">
        <w:rPr>
          <w:rFonts w:ascii="Calibri" w:hAnsi="Calibri" w:cs="Calibri"/>
          <w:sz w:val="20"/>
          <w:szCs w:val="20"/>
        </w:rPr>
        <w:t>Posteriormente se publicará la nómina de aspirantes preseleccionados/as en la página web de O.S.E</w:t>
      </w:r>
    </w:p>
    <w:p w:rsidR="00B07237" w:rsidRPr="00610A9C" w:rsidRDefault="00B07237" w:rsidP="002F4E61">
      <w:pPr>
        <w:rPr>
          <w:sz w:val="20"/>
          <w:szCs w:val="20"/>
        </w:rPr>
      </w:pPr>
    </w:p>
    <w:p w:rsidR="002F4E61" w:rsidRDefault="002F4E61" w:rsidP="002F4E61">
      <w:pPr>
        <w:pStyle w:val="Sangradetextonormal"/>
        <w:numPr>
          <w:ilvl w:val="0"/>
          <w:numId w:val="14"/>
        </w:numPr>
        <w:spacing w:after="0"/>
        <w:rPr>
          <w:rFonts w:ascii="Calibri" w:hAnsi="Calibri"/>
          <w:b/>
        </w:rPr>
      </w:pPr>
      <w:r w:rsidRPr="007A7A91">
        <w:rPr>
          <w:rFonts w:ascii="Calibri" w:hAnsi="Calibri"/>
          <w:b/>
        </w:rPr>
        <w:t>PROCESO DE SELECCIÓN</w:t>
      </w:r>
    </w:p>
    <w:p w:rsidR="002F4E61" w:rsidRDefault="002F4E61" w:rsidP="002F4E61">
      <w:pPr>
        <w:pStyle w:val="Sangradetextonormal"/>
        <w:spacing w:after="0"/>
        <w:ind w:left="360"/>
        <w:rPr>
          <w:rFonts w:ascii="Calibri" w:hAnsi="Calibri"/>
          <w:b/>
        </w:rPr>
      </w:pPr>
    </w:p>
    <w:p w:rsidR="002F4E61" w:rsidRPr="005E7049" w:rsidRDefault="002F4E61" w:rsidP="002F4E61">
      <w:pPr>
        <w:pStyle w:val="Sangradetextonormal"/>
        <w:spacing w:after="0"/>
        <w:ind w:left="0"/>
        <w:rPr>
          <w:rFonts w:ascii="Calibri" w:hAnsi="Calibri"/>
        </w:rPr>
      </w:pPr>
      <w:r w:rsidRPr="005E7049">
        <w:rPr>
          <w:rFonts w:ascii="Calibri" w:hAnsi="Calibri"/>
        </w:rPr>
        <w:t xml:space="preserve">La Selección de los/as aspirantes se realizará por </w:t>
      </w:r>
      <w:r w:rsidRPr="0052202E">
        <w:rPr>
          <w:rFonts w:ascii="Calibri" w:hAnsi="Calibri"/>
          <w:b/>
        </w:rPr>
        <w:t>Méritos y Antecedentes.</w:t>
      </w:r>
    </w:p>
    <w:p w:rsidR="002F4E61" w:rsidRPr="007A7A91" w:rsidRDefault="002F4E61" w:rsidP="002F4E61">
      <w:pPr>
        <w:pStyle w:val="Sangradetextonormal"/>
        <w:spacing w:after="0"/>
        <w:ind w:left="0"/>
        <w:rPr>
          <w:rFonts w:ascii="Calibri" w:hAnsi="Calibri"/>
          <w:sz w:val="18"/>
          <w:szCs w:val="18"/>
        </w:rPr>
      </w:pPr>
    </w:p>
    <w:p w:rsidR="002F4E61" w:rsidRPr="007C4C04" w:rsidRDefault="002F4E61" w:rsidP="002F4E61">
      <w:pPr>
        <w:spacing w:after="0" w:line="240" w:lineRule="auto"/>
        <w:jc w:val="both"/>
        <w:rPr>
          <w:rFonts w:ascii="Arial" w:eastAsia="Times New Roman" w:hAnsi="Arial" w:cs="Calibri"/>
          <w:b/>
          <w:sz w:val="20"/>
          <w:szCs w:val="20"/>
          <w:lang w:eastAsia="es-UY"/>
        </w:rPr>
      </w:pPr>
      <w:r w:rsidRPr="007C4C04">
        <w:rPr>
          <w:rFonts w:ascii="Calibri" w:eastAsia="Calibri" w:hAnsi="Calibri" w:cs="Times New Roman"/>
          <w:sz w:val="20"/>
        </w:rPr>
        <w:t>En este proceso participará el Tribunal integrado por un equipo de tres miembros titulares y un suplente designados por la Gerencia General de la Administración, los que adoptarán sus decisiones por mayoría.</w:t>
      </w:r>
    </w:p>
    <w:p w:rsidR="002F4E61" w:rsidRDefault="002F4E61" w:rsidP="002F4E61"/>
    <w:p w:rsidR="002F4E61" w:rsidRPr="00CA39F8" w:rsidRDefault="002F4E61" w:rsidP="002F4E61">
      <w:pPr>
        <w:pStyle w:val="Sangradetextonormal"/>
        <w:spacing w:beforeLines="60" w:before="144" w:after="60"/>
        <w:ind w:left="0"/>
        <w:jc w:val="left"/>
        <w:rPr>
          <w:rFonts w:asciiTheme="minorHAnsi" w:hAnsiTheme="minorHAnsi" w:cstheme="minorHAnsi"/>
          <w:b/>
          <w:szCs w:val="20"/>
          <w:u w:val="single"/>
        </w:rPr>
      </w:pPr>
      <w:r w:rsidRPr="00CA39F8">
        <w:rPr>
          <w:rFonts w:asciiTheme="minorHAnsi" w:hAnsiTheme="minorHAnsi" w:cstheme="minorHAnsi"/>
          <w:b/>
          <w:szCs w:val="20"/>
          <w:u w:val="single"/>
        </w:rPr>
        <w:t>Las etapas del proceso de selección serán las siguientes:</w:t>
      </w:r>
    </w:p>
    <w:p w:rsidR="002F4E61" w:rsidRPr="0052202E" w:rsidRDefault="002F4E61" w:rsidP="002F4E61">
      <w:pPr>
        <w:pStyle w:val="Sangradetextonormal"/>
        <w:numPr>
          <w:ilvl w:val="0"/>
          <w:numId w:val="15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Evaluación de Méritos</w:t>
      </w:r>
    </w:p>
    <w:p w:rsidR="00C02E03" w:rsidRDefault="002F4E61" w:rsidP="00134291">
      <w:pPr>
        <w:pStyle w:val="Sangradetextonormal"/>
        <w:numPr>
          <w:ilvl w:val="0"/>
          <w:numId w:val="15"/>
        </w:numPr>
        <w:spacing w:beforeLines="60" w:before="144" w:after="60"/>
        <w:rPr>
          <w:rFonts w:asciiTheme="minorHAnsi" w:hAnsiTheme="minorHAnsi" w:cstheme="minorHAnsi"/>
          <w:szCs w:val="20"/>
        </w:rPr>
      </w:pPr>
      <w:r w:rsidRPr="0052202E">
        <w:rPr>
          <w:rFonts w:asciiTheme="minorHAnsi" w:hAnsiTheme="minorHAnsi" w:cstheme="minorHAnsi"/>
          <w:szCs w:val="20"/>
        </w:rPr>
        <w:t>Entrevista con el Tribunal</w:t>
      </w:r>
    </w:p>
    <w:p w:rsidR="00B07237" w:rsidRPr="0071221C" w:rsidRDefault="00B07237" w:rsidP="00B07237">
      <w:pPr>
        <w:pStyle w:val="Sangradetextonormal"/>
        <w:spacing w:beforeLines="60" w:before="144" w:after="60"/>
        <w:ind w:left="720"/>
        <w:rPr>
          <w:rFonts w:asciiTheme="minorHAnsi" w:hAnsiTheme="minorHAnsi" w:cstheme="minorHAnsi"/>
          <w:szCs w:val="20"/>
        </w:rPr>
      </w:pPr>
    </w:p>
    <w:p w:rsidR="002F4E61" w:rsidRDefault="002F4E61" w:rsidP="00134291">
      <w:pPr>
        <w:spacing w:beforeLines="60" w:before="144" w:after="60" w:line="240" w:lineRule="auto"/>
        <w:jc w:val="both"/>
      </w:pPr>
      <w:r>
        <w:rPr>
          <w:rFonts w:cstheme="minorHAnsi"/>
          <w:b/>
          <w:sz w:val="20"/>
          <w:szCs w:val="20"/>
        </w:rPr>
        <w:t xml:space="preserve">  8</w:t>
      </w:r>
      <w:r w:rsidRPr="009F4CF7">
        <w:rPr>
          <w:rFonts w:cstheme="minorHAnsi"/>
          <w:b/>
          <w:sz w:val="20"/>
          <w:szCs w:val="20"/>
        </w:rPr>
        <w:t xml:space="preserve">.1)    </w:t>
      </w:r>
      <w:r w:rsidRPr="009F4CF7">
        <w:rPr>
          <w:rFonts w:cs="Calibri"/>
          <w:b/>
          <w:sz w:val="20"/>
          <w:szCs w:val="20"/>
        </w:rPr>
        <w:t>EVALUACIÓN DE MÉRITOS Y ANTECEDENTES</w:t>
      </w:r>
      <w:r>
        <w:tab/>
      </w:r>
    </w:p>
    <w:p w:rsidR="002F4E61" w:rsidRPr="00F455F6" w:rsidRDefault="002F4E61" w:rsidP="002F4E61">
      <w:pPr>
        <w:tabs>
          <w:tab w:val="left" w:pos="8100"/>
        </w:tabs>
        <w:spacing w:after="0" w:line="276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>Estudiada la documentación presentada se procederá a la</w:t>
      </w:r>
      <w:r w:rsidRPr="00F455F6">
        <w:rPr>
          <w:rFonts w:ascii="Calibri" w:eastAsia="Times New Roman" w:hAnsi="Calibri" w:cs="Calibri"/>
          <w:b/>
          <w:sz w:val="20"/>
          <w:szCs w:val="20"/>
        </w:rPr>
        <w:t xml:space="preserve"> Evaluación de Méritos</w:t>
      </w:r>
      <w:r w:rsidRPr="00F455F6">
        <w:rPr>
          <w:rFonts w:ascii="Calibri" w:eastAsia="Times New Roman" w:hAnsi="Calibri" w:cs="Calibri"/>
          <w:sz w:val="20"/>
          <w:szCs w:val="20"/>
        </w:rPr>
        <w:t>, valorándose la formación, antecedentes laborales y experiencia acordes al cargo que se postula.</w:t>
      </w:r>
    </w:p>
    <w:p w:rsidR="002F4E61" w:rsidRPr="00F455F6" w:rsidRDefault="002F4E61" w:rsidP="002F4E61">
      <w:pPr>
        <w:tabs>
          <w:tab w:val="left" w:pos="5055"/>
        </w:tabs>
        <w:spacing w:after="0" w:line="24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sz w:val="20"/>
          <w:szCs w:val="20"/>
        </w:rPr>
        <w:tab/>
      </w:r>
    </w:p>
    <w:p w:rsidR="002F4E61" w:rsidRPr="00F455F6" w:rsidRDefault="002F4E61" w:rsidP="002F4E61">
      <w:pPr>
        <w:tabs>
          <w:tab w:val="left" w:pos="8100"/>
        </w:tabs>
        <w:spacing w:after="0" w:line="360" w:lineRule="auto"/>
        <w:ind w:right="20"/>
        <w:jc w:val="both"/>
        <w:rPr>
          <w:rFonts w:ascii="Calibri" w:eastAsia="Times New Roman" w:hAnsi="Calibri" w:cs="Calibri"/>
          <w:sz w:val="20"/>
          <w:szCs w:val="20"/>
        </w:rPr>
      </w:pPr>
      <w:r w:rsidRPr="00F455F6">
        <w:rPr>
          <w:rFonts w:ascii="Calibri" w:eastAsia="Times New Roman" w:hAnsi="Calibri" w:cs="Calibri"/>
          <w:b/>
          <w:sz w:val="20"/>
          <w:szCs w:val="20"/>
        </w:rPr>
        <w:t>El puntaje máximo</w:t>
      </w:r>
      <w:r w:rsidRPr="00F455F6">
        <w:rPr>
          <w:rFonts w:ascii="Calibri" w:eastAsia="Times New Roman" w:hAnsi="Calibri" w:cs="Calibri"/>
          <w:sz w:val="20"/>
          <w:szCs w:val="20"/>
        </w:rPr>
        <w:t xml:space="preserve"> a ser asignado será de </w:t>
      </w:r>
      <w:r w:rsidRPr="00F455F6">
        <w:rPr>
          <w:rFonts w:ascii="Calibri" w:eastAsia="Times New Roman" w:hAnsi="Calibri" w:cs="Calibri"/>
          <w:b/>
          <w:sz w:val="20"/>
          <w:szCs w:val="20"/>
        </w:rPr>
        <w:t>70 puntos</w:t>
      </w:r>
      <w:r w:rsidRPr="00F455F6">
        <w:rPr>
          <w:rFonts w:ascii="Calibri" w:eastAsia="Times New Roman" w:hAnsi="Calibri" w:cs="Calibri"/>
          <w:sz w:val="20"/>
          <w:szCs w:val="20"/>
        </w:rPr>
        <w:t>, según el siguiente detalle:</w:t>
      </w:r>
    </w:p>
    <w:p w:rsidR="002F4E61" w:rsidRPr="00F455F6" w:rsidRDefault="002F4E61" w:rsidP="002F4E61">
      <w:pPr>
        <w:rPr>
          <w:rFonts w:ascii="Calibri" w:hAnsi="Calibri"/>
          <w:b/>
        </w:rPr>
      </w:pPr>
    </w:p>
    <w:tbl>
      <w:tblPr>
        <w:tblW w:w="87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747"/>
        <w:gridCol w:w="1864"/>
        <w:gridCol w:w="850"/>
        <w:gridCol w:w="3402"/>
        <w:gridCol w:w="851"/>
      </w:tblGrid>
      <w:tr w:rsidR="002F4E61" w:rsidRPr="00F455F6" w:rsidTr="00CE461A">
        <w:trPr>
          <w:trHeight w:val="394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FACTOR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SUBFACTOR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ATRIBUTOS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:rsidR="002F4E61" w:rsidRPr="00F455F6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</w:pPr>
            <w:r w:rsidRPr="00F455F6">
              <w:rPr>
                <w:rFonts w:eastAsia="Times New Roman" w:cstheme="minorHAnsi"/>
                <w:color w:val="000000"/>
                <w:sz w:val="20"/>
                <w:szCs w:val="20"/>
                <w:lang w:eastAsia="es-UY"/>
              </w:rPr>
              <w:t>Máx.</w:t>
            </w:r>
          </w:p>
        </w:tc>
      </w:tr>
      <w:tr w:rsidR="002F4E61" w:rsidRPr="00F455F6" w:rsidTr="00CE461A">
        <w:trPr>
          <w:trHeight w:val="272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Formación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32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 xml:space="preserve">Especialización profesional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Posgrado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8</w:t>
            </w:r>
          </w:p>
        </w:tc>
      </w:tr>
      <w:tr w:rsidR="002F4E61" w:rsidRPr="00F455F6" w:rsidTr="00CE461A">
        <w:trPr>
          <w:trHeight w:val="394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Maestría  vinculada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Otro título adicional vinculado a la función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10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Capacitación y perfeccionamiento vinculado a la función (se computará 1 pto por cada 15 hrs. de curso)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hasta 15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entre 16 y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</w:tr>
      <w:tr w:rsidR="002F4E61" w:rsidRPr="00F455F6" w:rsidTr="00A1285C">
        <w:trPr>
          <w:trHeight w:val="51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de más de 45 horas de capacitación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5</w:t>
            </w:r>
          </w:p>
        </w:tc>
      </w:tr>
      <w:tr w:rsidR="002F4E61" w:rsidRPr="00F455F6" w:rsidTr="00CE461A">
        <w:trPr>
          <w:trHeight w:val="82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Cursos dictados por la Administración (con el mismo criterio de carga horaria que los anteriores)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6</w:t>
            </w:r>
          </w:p>
        </w:tc>
      </w:tr>
      <w:tr w:rsidR="002F4E61" w:rsidRPr="00F455F6" w:rsidTr="00CE461A">
        <w:trPr>
          <w:trHeight w:val="39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Foros, congresos, talleres</w:t>
            </w:r>
            <w:r w:rsidR="00EA6DF4"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 seminarios</w:t>
            </w: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,…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Expositor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4E61" w:rsidRPr="00F455F6" w:rsidTr="00CE461A">
        <w:trPr>
          <w:trHeight w:val="41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Participante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</w:t>
            </w:r>
          </w:p>
        </w:tc>
      </w:tr>
      <w:tr w:rsidR="002F4E61" w:rsidRPr="00F455F6" w:rsidTr="00CE461A">
        <w:trPr>
          <w:trHeight w:val="679"/>
        </w:trPr>
        <w:tc>
          <w:tcPr>
            <w:tcW w:w="10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</w:t>
            </w:r>
          </w:p>
        </w:tc>
        <w:tc>
          <w:tcPr>
            <w:tcW w:w="7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38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en la Administración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puesto, en funciones asimilables (2 pts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17</w:t>
            </w:r>
          </w:p>
        </w:tc>
      </w:tr>
      <w:tr w:rsidR="002F4E61" w:rsidRPr="00F455F6" w:rsidTr="00CE461A">
        <w:trPr>
          <w:trHeight w:val="557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otras funciones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7</w:t>
            </w:r>
          </w:p>
        </w:tc>
      </w:tr>
      <w:tr w:rsidR="002F4E61" w:rsidRPr="00F455F6" w:rsidTr="00CE461A">
        <w:trPr>
          <w:trHeight w:val="565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7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Actividad fuera de la Administración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Experiencia en la materia del puesto (1 pto por año)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E61" w:rsidRPr="00CE461A" w:rsidRDefault="002F4E61" w:rsidP="00A128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</w:pPr>
            <w:r w:rsidRPr="00CE461A">
              <w:rPr>
                <w:rFonts w:eastAsia="Times New Roman" w:cstheme="minorHAnsi"/>
                <w:color w:val="000000"/>
                <w:sz w:val="18"/>
                <w:szCs w:val="18"/>
                <w:lang w:eastAsia="es-UY"/>
              </w:rPr>
              <w:t>14</w:t>
            </w:r>
          </w:p>
        </w:tc>
      </w:tr>
    </w:tbl>
    <w:p w:rsidR="002F4E61" w:rsidRPr="001733DB" w:rsidRDefault="002F4E61" w:rsidP="002F4E61">
      <w:pPr>
        <w:spacing w:beforeLines="60" w:before="144" w:after="60" w:line="240" w:lineRule="auto"/>
        <w:ind w:left="720"/>
        <w:jc w:val="both"/>
        <w:rPr>
          <w:rFonts w:cstheme="minorHAnsi"/>
          <w:b/>
          <w:sz w:val="20"/>
          <w:szCs w:val="20"/>
        </w:rPr>
      </w:pPr>
    </w:p>
    <w:p w:rsidR="002F4E61" w:rsidRPr="00042051" w:rsidRDefault="002F4E61" w:rsidP="00CD3A15">
      <w:pPr>
        <w:spacing w:beforeLines="60" w:before="144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8.2)    </w:t>
      </w:r>
      <w:r w:rsidRPr="00042051">
        <w:rPr>
          <w:rFonts w:cstheme="minorHAnsi"/>
          <w:b/>
          <w:sz w:val="20"/>
          <w:szCs w:val="20"/>
        </w:rPr>
        <w:t>ENTREVISTA CON EL TRIBUNAL</w:t>
      </w:r>
      <w:r w:rsidR="00134291">
        <w:rPr>
          <w:rFonts w:cstheme="minorHAnsi"/>
          <w:b/>
          <w:sz w:val="20"/>
          <w:szCs w:val="20"/>
        </w:rPr>
        <w:t xml:space="preserve"> </w:t>
      </w:r>
      <w:r w:rsidR="00134291">
        <w:rPr>
          <w:rFonts w:ascii="Calibri" w:hAnsi="Calibri"/>
          <w:b/>
          <w:sz w:val="20"/>
          <w:szCs w:val="20"/>
        </w:rPr>
        <w:t xml:space="preserve">--- </w:t>
      </w:r>
      <w:r w:rsidR="00134291">
        <w:rPr>
          <w:rFonts w:ascii="Calibri" w:hAnsi="Calibri"/>
          <w:sz w:val="20"/>
          <w:szCs w:val="20"/>
        </w:rPr>
        <w:t xml:space="preserve"> </w:t>
      </w:r>
      <w:r w:rsidR="00134291" w:rsidRPr="00124259">
        <w:rPr>
          <w:rFonts w:ascii="Calibri" w:hAnsi="Calibri"/>
          <w:b/>
          <w:sz w:val="20"/>
          <w:szCs w:val="20"/>
        </w:rPr>
        <w:t>Puntaje máximo 30 Puntos</w:t>
      </w:r>
    </w:p>
    <w:p w:rsidR="00A634A8" w:rsidRDefault="002F4E61" w:rsidP="000F160D">
      <w:pPr>
        <w:jc w:val="both"/>
        <w:rPr>
          <w:rFonts w:ascii="Calibri" w:hAnsi="Calibri"/>
          <w:sz w:val="20"/>
          <w:szCs w:val="20"/>
        </w:rPr>
      </w:pPr>
      <w:r w:rsidRPr="0078574B">
        <w:rPr>
          <w:rFonts w:ascii="Calibri" w:hAnsi="Calibri"/>
          <w:sz w:val="20"/>
          <w:szCs w:val="20"/>
        </w:rPr>
        <w:t>Se convocará a los postulantes a una entrevista con el Tribunal designado por OSE, a los efectos de evaluar, entre otros aspectos, si el/la aspirante se adecua al perfil técnico de la función a desempeñar</w:t>
      </w:r>
      <w:r w:rsidR="00B55B33">
        <w:rPr>
          <w:rFonts w:ascii="Calibri" w:hAnsi="Calibri"/>
          <w:sz w:val="20"/>
          <w:szCs w:val="20"/>
        </w:rPr>
        <w:t>.</w:t>
      </w:r>
    </w:p>
    <w:p w:rsidR="00B07237" w:rsidRPr="00610A9C" w:rsidRDefault="00B07237" w:rsidP="000F160D">
      <w:pPr>
        <w:jc w:val="both"/>
        <w:rPr>
          <w:rFonts w:ascii="Calibri" w:hAnsi="Calibri"/>
          <w:sz w:val="20"/>
          <w:szCs w:val="20"/>
        </w:rPr>
      </w:pPr>
    </w:p>
    <w:p w:rsidR="00C02E03" w:rsidRPr="00C02E03" w:rsidRDefault="00C02E03" w:rsidP="00C02E03">
      <w:pPr>
        <w:pStyle w:val="Prrafodelista"/>
        <w:numPr>
          <w:ilvl w:val="0"/>
          <w:numId w:val="14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C02E03">
        <w:rPr>
          <w:rFonts w:ascii="Calibri" w:hAnsi="Calibri"/>
          <w:b/>
          <w:sz w:val="20"/>
          <w:szCs w:val="20"/>
        </w:rPr>
        <w:t>ORDEN DE PRELACIÓN</w:t>
      </w:r>
    </w:p>
    <w:p w:rsidR="00C02E03" w:rsidRPr="00C02E03" w:rsidRDefault="00C02E03" w:rsidP="00850F8A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 xml:space="preserve">Se realizará un ordenamiento de los seleccionados conforme al resultado obtenido de la sumatoria de los puntajes de cada una de las etapas. </w:t>
      </w:r>
    </w:p>
    <w:p w:rsidR="00C02E03" w:rsidRDefault="00C02E03" w:rsidP="00B07237">
      <w:pPr>
        <w:spacing w:after="0"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En caso que exista empate de puntajes finales entre dos o más postulantes, se procederá a realizar Sorteo ante la presencia de Escribano/a Público/a.</w:t>
      </w:r>
    </w:p>
    <w:p w:rsidR="00B07237" w:rsidRPr="00C02E03" w:rsidRDefault="00B07237" w:rsidP="00C02E03">
      <w:pPr>
        <w:spacing w:line="240" w:lineRule="auto"/>
        <w:jc w:val="both"/>
        <w:rPr>
          <w:rFonts w:cs="Calibri"/>
          <w:sz w:val="20"/>
          <w:szCs w:val="20"/>
        </w:rPr>
      </w:pPr>
    </w:p>
    <w:p w:rsidR="00C02E03" w:rsidRPr="00E336FE" w:rsidRDefault="00C02E03" w:rsidP="00E336FE">
      <w:pPr>
        <w:pStyle w:val="Prrafodelista"/>
        <w:numPr>
          <w:ilvl w:val="0"/>
          <w:numId w:val="14"/>
        </w:numPr>
        <w:spacing w:line="259" w:lineRule="auto"/>
        <w:rPr>
          <w:rFonts w:ascii="Calibri" w:hAnsi="Calibri"/>
          <w:b/>
          <w:sz w:val="20"/>
          <w:szCs w:val="20"/>
        </w:rPr>
      </w:pPr>
      <w:r w:rsidRPr="00E336FE">
        <w:rPr>
          <w:rFonts w:cs="Calibri"/>
          <w:b/>
          <w:sz w:val="20"/>
          <w:szCs w:val="20"/>
        </w:rPr>
        <w:t>VERIFICACIÓN</w:t>
      </w:r>
      <w:r w:rsidRPr="00E336FE">
        <w:rPr>
          <w:rFonts w:ascii="Calibri" w:hAnsi="Calibri"/>
          <w:b/>
          <w:sz w:val="20"/>
          <w:szCs w:val="20"/>
        </w:rPr>
        <w:t xml:space="preserve"> DE DOCUMENTACIÓN</w:t>
      </w:r>
    </w:p>
    <w:p w:rsidR="00C02E03" w:rsidRPr="00C02E03" w:rsidRDefault="00C02E03" w:rsidP="00850F8A">
      <w:pPr>
        <w:jc w:val="both"/>
        <w:rPr>
          <w:rFonts w:ascii="Calibri" w:hAnsi="Calibri"/>
          <w:sz w:val="20"/>
          <w:szCs w:val="20"/>
        </w:rPr>
      </w:pPr>
      <w:r w:rsidRPr="00C02E03">
        <w:rPr>
          <w:rFonts w:ascii="Calibri" w:hAnsi="Calibri"/>
          <w:sz w:val="20"/>
          <w:szCs w:val="20"/>
        </w:rPr>
        <w:t>Quienes se encuentren en las primeras 5 (cinco) posiciones del orden de prelación de cada puesto a proveer, serán convocados para asistencia presencial, ante la Sección Selección y Desarrollo de OSE Cordón o la Oficina Administrativa correspondiente en el interior, con el fin de presentar los originales de la documentación proporcionada al momento de la inscripción al concurso.</w:t>
      </w:r>
    </w:p>
    <w:p w:rsidR="00C02E03" w:rsidRPr="00C02E03" w:rsidRDefault="00C02E03" w:rsidP="00850F8A">
      <w:pPr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Si el número de postulantes no resultare suficiente o si se dispone ampliar la cantidad de puestos a cubrir,  se procederá a convocar los/as siguientes en estricto orden de prelación.</w:t>
      </w:r>
    </w:p>
    <w:p w:rsidR="00C02E03" w:rsidRDefault="00C02E03" w:rsidP="00B07237">
      <w:pPr>
        <w:spacing w:after="0"/>
        <w:jc w:val="both"/>
        <w:rPr>
          <w:rFonts w:ascii="Calibri" w:hAnsi="Calibri"/>
          <w:b/>
          <w:sz w:val="20"/>
          <w:szCs w:val="20"/>
        </w:rPr>
      </w:pPr>
      <w:r w:rsidRPr="00D144F4">
        <w:rPr>
          <w:rFonts w:ascii="Calibri" w:hAnsi="Calibri"/>
          <w:b/>
          <w:sz w:val="20"/>
          <w:szCs w:val="20"/>
        </w:rPr>
        <w:t>El incumplimiento de este extremo será motivo de exclusión del proceso de selección.</w:t>
      </w:r>
    </w:p>
    <w:p w:rsidR="00B07237" w:rsidRPr="00957759" w:rsidRDefault="00B07237" w:rsidP="00957759">
      <w:pPr>
        <w:jc w:val="both"/>
        <w:rPr>
          <w:rFonts w:ascii="Calibri" w:hAnsi="Calibri"/>
          <w:b/>
          <w:sz w:val="20"/>
          <w:szCs w:val="20"/>
        </w:rPr>
      </w:pPr>
    </w:p>
    <w:p w:rsidR="002F4E61" w:rsidRPr="00A9655F" w:rsidRDefault="002F4E61" w:rsidP="00A9655F">
      <w:pPr>
        <w:pStyle w:val="Prrafodelista"/>
        <w:numPr>
          <w:ilvl w:val="0"/>
          <w:numId w:val="14"/>
        </w:numPr>
        <w:spacing w:line="240" w:lineRule="auto"/>
        <w:jc w:val="both"/>
        <w:rPr>
          <w:rFonts w:cs="Calibri"/>
          <w:b/>
          <w:sz w:val="20"/>
          <w:szCs w:val="20"/>
        </w:rPr>
      </w:pPr>
      <w:r w:rsidRPr="009F4CF7">
        <w:rPr>
          <w:rFonts w:cs="Calibri"/>
          <w:b/>
          <w:sz w:val="20"/>
          <w:szCs w:val="20"/>
        </w:rPr>
        <w:t>RESULTADO FINAL DEL CONCURSO</w:t>
      </w:r>
    </w:p>
    <w:p w:rsidR="00C02E03" w:rsidRPr="00C02E03" w:rsidRDefault="00C02E03" w:rsidP="00850F8A">
      <w:pPr>
        <w:spacing w:line="240" w:lineRule="auto"/>
        <w:jc w:val="both"/>
        <w:rPr>
          <w:rFonts w:cs="Calibri"/>
          <w:sz w:val="20"/>
          <w:szCs w:val="20"/>
        </w:rPr>
      </w:pPr>
      <w:r w:rsidRPr="00C02E03">
        <w:rPr>
          <w:rFonts w:cs="Calibri"/>
          <w:sz w:val="20"/>
          <w:szCs w:val="20"/>
        </w:rPr>
        <w:t>Cumplidas las etapas de selección se confeccionará la nómina final (Titulares - Suplentes) en orden de puntajes finales decrecientes.</w:t>
      </w:r>
      <w:r w:rsidRPr="00C02E03">
        <w:rPr>
          <w:rFonts w:cs="Calibri"/>
          <w:b/>
          <w:sz w:val="20"/>
          <w:szCs w:val="20"/>
        </w:rPr>
        <w:t xml:space="preserve"> </w:t>
      </w:r>
      <w:r w:rsidRPr="00C02E03">
        <w:rPr>
          <w:rFonts w:cs="Calibri"/>
          <w:sz w:val="20"/>
          <w:szCs w:val="20"/>
        </w:rPr>
        <w:t>De esta manera quedará definido el orden de prelación o Ranking Final.</w:t>
      </w:r>
    </w:p>
    <w:p w:rsidR="00E16AEB" w:rsidRDefault="00E16AEB" w:rsidP="00850F8A">
      <w:pPr>
        <w:jc w:val="both"/>
        <w:rPr>
          <w:rFonts w:cs="Calibri"/>
          <w:b/>
          <w:sz w:val="20"/>
          <w:szCs w:val="20"/>
        </w:rPr>
      </w:pPr>
      <w:r w:rsidRPr="0078574B">
        <w:rPr>
          <w:rFonts w:cs="Calibri"/>
          <w:sz w:val="20"/>
          <w:szCs w:val="20"/>
        </w:rPr>
        <w:t xml:space="preserve">El orden de prelación tendrá una vigencia de </w:t>
      </w:r>
      <w:r w:rsidRPr="0078574B">
        <w:rPr>
          <w:rFonts w:cs="Calibri"/>
          <w:b/>
          <w:sz w:val="20"/>
          <w:szCs w:val="20"/>
        </w:rPr>
        <w:t>18 (dieciocho) meses</w:t>
      </w:r>
      <w:r w:rsidRPr="0078574B">
        <w:rPr>
          <w:rFonts w:cs="Calibri"/>
          <w:sz w:val="20"/>
          <w:szCs w:val="20"/>
        </w:rPr>
        <w:t xml:space="preserve"> contados a partir de la fecha de Resolución de Contratación</w:t>
      </w:r>
      <w:r w:rsidRPr="0078574B">
        <w:rPr>
          <w:rFonts w:cs="Calibri"/>
          <w:b/>
          <w:sz w:val="20"/>
          <w:szCs w:val="20"/>
        </w:rPr>
        <w:t>.</w:t>
      </w:r>
    </w:p>
    <w:p w:rsidR="00E16AEB" w:rsidRPr="00ED2C99" w:rsidRDefault="00E16AEB" w:rsidP="00850F8A">
      <w:pPr>
        <w:spacing w:after="120" w:line="276" w:lineRule="auto"/>
        <w:jc w:val="both"/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</w:pPr>
      <w:r w:rsidRPr="00ED2C99">
        <w:rPr>
          <w:rFonts w:ascii="Calibri" w:eastAsia="Calibri" w:hAnsi="Calibri" w:cs="Calibri"/>
          <w:sz w:val="20"/>
          <w:szCs w:val="20"/>
        </w:rPr>
        <w:lastRenderedPageBreak/>
        <w:t>La nómina final se elevará a consideración y aprobación del Directorio. U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na vez que la Oficina Nacional del Servicio Civil se haya expedido en relación al concurso llevado a cabo, el Directorio podrá autorizar la contratación de las personas seleccionadas en estrict</w:t>
      </w:r>
      <w:r w:rsidR="0078191C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o orden de prelación</w:t>
      </w:r>
      <w:r w:rsidRPr="00ED2C99">
        <w:rPr>
          <w:rFonts w:ascii="Calibri" w:eastAsia="Times New Roman" w:hAnsi="Calibri" w:cs="Calibri"/>
          <w:color w:val="222222"/>
          <w:sz w:val="20"/>
          <w:szCs w:val="20"/>
          <w:lang w:val="es-ES" w:eastAsia="es-ES"/>
        </w:rPr>
        <w:t>, de acuerdo al Ranking Final.</w:t>
      </w:r>
    </w:p>
    <w:p w:rsidR="00E16AEB" w:rsidRPr="00E16AEB" w:rsidRDefault="00E16AEB" w:rsidP="00850F8A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222222"/>
          <w:sz w:val="20"/>
          <w:szCs w:val="20"/>
          <w:lang w:val="es-ES" w:eastAsia="es-ES"/>
        </w:rPr>
      </w:pPr>
      <w:r w:rsidRPr="006A08DD">
        <w:rPr>
          <w:rFonts w:eastAsia="Times New Roman" w:cs="Calibri"/>
          <w:color w:val="222222"/>
          <w:sz w:val="20"/>
          <w:szCs w:val="20"/>
          <w:lang w:val="x-none" w:eastAsia="es-ES"/>
        </w:rPr>
        <w:t>La Administración se reserva el derecho de contratar menor cantidad de puestos que los solicitados y publicados en este Llamado</w:t>
      </w:r>
      <w:r w:rsidRPr="006A08DD">
        <w:rPr>
          <w:rFonts w:eastAsia="Times New Roman" w:cs="Calibri"/>
          <w:color w:val="222222"/>
          <w:sz w:val="20"/>
          <w:szCs w:val="20"/>
          <w:lang w:val="es-ES" w:eastAsia="es-ES"/>
        </w:rPr>
        <w:t> así como ampliar el número contrataciones a realizar.</w:t>
      </w:r>
    </w:p>
    <w:p w:rsidR="002F4E61" w:rsidRDefault="002F4E61" w:rsidP="002F4E61">
      <w:pPr>
        <w:pStyle w:val="Sangradetextonormal"/>
        <w:spacing w:after="0"/>
        <w:ind w:left="0"/>
        <w:rPr>
          <w:rFonts w:asciiTheme="minorHAnsi" w:eastAsiaTheme="minorHAnsi" w:hAnsiTheme="minorHAnsi" w:cstheme="minorBidi"/>
          <w:sz w:val="22"/>
        </w:rPr>
      </w:pPr>
    </w:p>
    <w:p w:rsidR="002F4E61" w:rsidRPr="00006411" w:rsidRDefault="002F4E61" w:rsidP="00006411">
      <w:pPr>
        <w:pStyle w:val="Prrafodelista"/>
        <w:numPr>
          <w:ilvl w:val="0"/>
          <w:numId w:val="14"/>
        </w:numPr>
        <w:spacing w:line="259" w:lineRule="auto"/>
        <w:rPr>
          <w:rFonts w:cstheme="minorHAnsi"/>
          <w:b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</w:t>
      </w:r>
      <w:r w:rsidRPr="00042051">
        <w:rPr>
          <w:rFonts w:ascii="Calibri" w:hAnsi="Calibri"/>
          <w:b/>
          <w:sz w:val="20"/>
          <w:szCs w:val="20"/>
        </w:rPr>
        <w:t>CONDICIONES</w:t>
      </w:r>
      <w:r w:rsidRPr="006C7A80">
        <w:rPr>
          <w:rFonts w:cstheme="minorHAnsi"/>
          <w:b/>
          <w:szCs w:val="20"/>
        </w:rPr>
        <w:t xml:space="preserve"> DE INGRESO: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Cédula de Identidad vigente.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Credencial Cívica y en caso de corresponder acreditar haber votado en el último acto eleccionario.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Control de salud vigente (ex carné de salud).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Constancia de Jura de la Bandera.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Certificado de Habilitación Policial expedido por el Ministerio del Interior.</w:t>
      </w:r>
    </w:p>
    <w:p w:rsidR="002F4E61" w:rsidRPr="006C7A80" w:rsidRDefault="002F4E61" w:rsidP="002F4E61">
      <w:pPr>
        <w:pStyle w:val="Sangradetextonormal"/>
        <w:numPr>
          <w:ilvl w:val="0"/>
          <w:numId w:val="16"/>
        </w:numPr>
        <w:spacing w:after="0"/>
        <w:ind w:left="36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Declaración Jurada de la Oficina Nacional de Servicio Civil.</w:t>
      </w:r>
    </w:p>
    <w:p w:rsidR="002F4E61" w:rsidRDefault="002F4E61" w:rsidP="002F4E61"/>
    <w:p w:rsidR="002F4E61" w:rsidRPr="006C7A80" w:rsidRDefault="002F4E61" w:rsidP="002F4E61">
      <w:pPr>
        <w:pStyle w:val="Textoindependiente3"/>
        <w:jc w:val="both"/>
        <w:rPr>
          <w:rFonts w:cstheme="minorHAnsi"/>
          <w:b/>
          <w:sz w:val="20"/>
          <w:szCs w:val="20"/>
        </w:rPr>
      </w:pPr>
      <w:r w:rsidRPr="006C7A80">
        <w:rPr>
          <w:rFonts w:cstheme="minorHAnsi"/>
          <w:b/>
          <w:sz w:val="20"/>
          <w:szCs w:val="20"/>
        </w:rPr>
        <w:t>Asimismo, la persona designada como funcionario/a en la Administración</w:t>
      </w:r>
      <w:r w:rsidRPr="006C7A80">
        <w:rPr>
          <w:rFonts w:cstheme="minorHAnsi"/>
          <w:sz w:val="20"/>
          <w:szCs w:val="20"/>
        </w:rPr>
        <w:t xml:space="preserve">, al momento de su ingreso </w:t>
      </w:r>
      <w:r w:rsidRPr="006C7A80">
        <w:rPr>
          <w:rFonts w:cstheme="minorHAnsi"/>
          <w:b/>
          <w:sz w:val="20"/>
          <w:szCs w:val="20"/>
        </w:rPr>
        <w:t>NO PODRÁ: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 xml:space="preserve">Estar vinculada a otro Organismo del Estado 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Presentar certificado de desvinculación con fecha de alta y baja, con excepción de la actividad docente (*).</w:t>
      </w:r>
    </w:p>
    <w:p w:rsidR="002F4E61" w:rsidRPr="006C7A80" w:rsidRDefault="002F4E61" w:rsidP="002F4E61">
      <w:pPr>
        <w:pStyle w:val="Sangradetextonormal"/>
        <w:numPr>
          <w:ilvl w:val="0"/>
          <w:numId w:val="11"/>
        </w:numPr>
        <w:spacing w:after="0"/>
        <w:rPr>
          <w:rFonts w:asciiTheme="minorHAnsi" w:hAnsiTheme="minorHAnsi" w:cstheme="minorHAnsi"/>
          <w:szCs w:val="20"/>
        </w:rPr>
      </w:pPr>
      <w:r w:rsidRPr="006C7A80">
        <w:rPr>
          <w:rFonts w:asciiTheme="minorHAnsi" w:hAnsiTheme="minorHAnsi" w:cstheme="minorHAnsi"/>
          <w:szCs w:val="20"/>
        </w:rPr>
        <w:t>Percibir pasividad o retiro por haber sido funcionario/a público/a.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Percibir subsidio por cargo político de particular confianza.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Estar comprendida en el Art. 4 de la Ley Nº 18.172 (destituidos/as).</w:t>
      </w:r>
    </w:p>
    <w:p w:rsidR="002F4E61" w:rsidRPr="006C7A80" w:rsidRDefault="002F4E61" w:rsidP="002F4E61">
      <w:pPr>
        <w:pStyle w:val="Prrafodelista"/>
        <w:numPr>
          <w:ilvl w:val="0"/>
          <w:numId w:val="11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Haberse acogido a los retiros incentivados dispuestos en la Ley Nº 17556 Art. 17º o en la Ley Nº 17930 Art.29.</w:t>
      </w:r>
    </w:p>
    <w:p w:rsidR="002F4E61" w:rsidRPr="006C7A80" w:rsidRDefault="002F4E61" w:rsidP="002F4E61">
      <w:pPr>
        <w:pStyle w:val="Prrafodelista"/>
        <w:jc w:val="both"/>
        <w:rPr>
          <w:rFonts w:cstheme="minorHAnsi"/>
          <w:sz w:val="20"/>
          <w:szCs w:val="20"/>
        </w:rPr>
      </w:pPr>
    </w:p>
    <w:p w:rsidR="007D085B" w:rsidRPr="00D4327F" w:rsidRDefault="002F4E61" w:rsidP="00D4327F">
      <w:pPr>
        <w:pStyle w:val="Prrafodelista"/>
        <w:jc w:val="both"/>
        <w:rPr>
          <w:rFonts w:cstheme="minorHAnsi"/>
          <w:sz w:val="20"/>
          <w:szCs w:val="20"/>
        </w:rPr>
      </w:pPr>
      <w:r w:rsidRPr="006C7A80">
        <w:rPr>
          <w:rFonts w:cstheme="minorHAnsi"/>
          <w:sz w:val="20"/>
          <w:szCs w:val="20"/>
        </w:rPr>
        <w:t>(*) En el caso de los/las docentes considerar la acumulación horaria correspondiente.</w:t>
      </w:r>
    </w:p>
    <w:p w:rsidR="00F53CB0" w:rsidRPr="006C7A80" w:rsidRDefault="00F53CB0" w:rsidP="002F4E61">
      <w:pPr>
        <w:pStyle w:val="Prrafodelista"/>
        <w:jc w:val="both"/>
        <w:rPr>
          <w:rFonts w:cstheme="minorHAnsi"/>
          <w:sz w:val="20"/>
          <w:szCs w:val="20"/>
        </w:rPr>
      </w:pPr>
    </w:p>
    <w:p w:rsidR="002F4E61" w:rsidRPr="0078574B" w:rsidRDefault="002F4E61" w:rsidP="002F4E61">
      <w:pPr>
        <w:pStyle w:val="Sangradetextonormal"/>
        <w:spacing w:after="0"/>
        <w:ind w:left="360"/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1</w:t>
      </w:r>
      <w:r w:rsidR="00C02E03">
        <w:rPr>
          <w:rFonts w:asciiTheme="minorHAnsi" w:hAnsiTheme="minorHAnsi" w:cstheme="minorHAnsi"/>
          <w:b/>
          <w:szCs w:val="20"/>
        </w:rPr>
        <w:t>3</w:t>
      </w:r>
      <w:r w:rsidRPr="0078574B">
        <w:rPr>
          <w:rFonts w:asciiTheme="minorHAnsi" w:hAnsiTheme="minorHAnsi" w:cstheme="minorHAnsi"/>
          <w:b/>
          <w:szCs w:val="20"/>
        </w:rPr>
        <w:t>)  CONVOCATORIAS, COMUNICACIONES Y NOTIFICACIONES</w:t>
      </w:r>
    </w:p>
    <w:p w:rsidR="002F4E61" w:rsidRPr="0078574B" w:rsidRDefault="002F4E61" w:rsidP="002F4E61">
      <w:pPr>
        <w:ind w:left="720"/>
        <w:contextualSpacing/>
        <w:jc w:val="both"/>
        <w:rPr>
          <w:rFonts w:cstheme="minorHAnsi"/>
          <w:sz w:val="20"/>
          <w:szCs w:val="20"/>
        </w:rPr>
      </w:pP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Todas las convocatorias, comunicaciones y notificaciones referentes al presente llamado se realizarán por la página Web del Organismo. (www.ose.com.uy)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En caso de necesidad de recurrir al orden de prelación del ordenamiento aleatorio realizado, se realizará por vía telefónica a los contactos informados por la persona en el formulario de inscripción.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Será de responsabilidad exclusiva de las personas que se postulen informarse de los resultados de las instancias establecidas en las Bases del llamado y del lugar y horario de las diferentes etapas.</w:t>
      </w:r>
    </w:p>
    <w:p w:rsidR="002F4E61" w:rsidRPr="0078574B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Al finalizar cada instancia del proceso de selección, se publicarán los puntajes obtenidos por quienes participan identificados por el número de cédula de identidad.</w:t>
      </w:r>
    </w:p>
    <w:p w:rsidR="002F4E61" w:rsidRDefault="002F4E61" w:rsidP="002F4E61">
      <w:pPr>
        <w:jc w:val="both"/>
        <w:rPr>
          <w:rFonts w:cstheme="minorHAnsi"/>
          <w:sz w:val="20"/>
          <w:szCs w:val="20"/>
        </w:rPr>
      </w:pPr>
      <w:r w:rsidRPr="0078574B">
        <w:rPr>
          <w:rFonts w:cstheme="minorHAnsi"/>
          <w:sz w:val="20"/>
          <w:szCs w:val="20"/>
        </w:rPr>
        <w:t>Por el hecho de registrar su inscripción el postulante acepta los términos y condiciones establecidos en las bases del presente concurso.</w:t>
      </w:r>
    </w:p>
    <w:p w:rsidR="00C02E03" w:rsidRDefault="00C02E03" w:rsidP="00F5056C">
      <w:pPr>
        <w:spacing w:after="0" w:line="259" w:lineRule="auto"/>
        <w:rPr>
          <w:rFonts w:eastAsia="Calibri" w:cstheme="minorHAnsi"/>
          <w:sz w:val="20"/>
          <w:szCs w:val="20"/>
          <w:u w:val="single"/>
        </w:rPr>
      </w:pPr>
      <w:r w:rsidRPr="00AF2317">
        <w:rPr>
          <w:rFonts w:cstheme="minorHAnsi"/>
          <w:sz w:val="20"/>
          <w:szCs w:val="20"/>
          <w:u w:val="single"/>
          <w:lang w:eastAsia="es-UY"/>
        </w:rPr>
        <w:lastRenderedPageBreak/>
        <w:t xml:space="preserve">Todas las consultas deberán realizarse a través de la dirección de correo electrónico: </w:t>
      </w:r>
      <w:hyperlink r:id="rId8" w:history="1">
        <w:r w:rsidRPr="00AF2317">
          <w:rPr>
            <w:rFonts w:cstheme="minorHAnsi"/>
            <w:i/>
            <w:color w:val="0563C1" w:themeColor="hyperlink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AF2317">
        <w:rPr>
          <w:rFonts w:cstheme="minorHAnsi"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AF2317">
        <w:rPr>
          <w:rFonts w:eastAsia="Calibri" w:cstheme="minorHAnsi"/>
          <w:sz w:val="20"/>
          <w:szCs w:val="20"/>
          <w:u w:val="single"/>
        </w:rPr>
        <w:t>y los teléfonos 1952 Int. 3024, 3049.</w:t>
      </w:r>
    </w:p>
    <w:p w:rsidR="00957759" w:rsidRPr="00957759" w:rsidRDefault="00957759" w:rsidP="00957759">
      <w:pPr>
        <w:spacing w:after="0" w:line="259" w:lineRule="auto"/>
        <w:jc w:val="both"/>
        <w:rPr>
          <w:rFonts w:eastAsia="Calibri" w:cstheme="minorHAnsi"/>
          <w:sz w:val="20"/>
          <w:szCs w:val="20"/>
          <w:u w:val="single"/>
        </w:rPr>
      </w:pPr>
    </w:p>
    <w:p w:rsidR="002F4E61" w:rsidRDefault="002F4E61" w:rsidP="00957759">
      <w:pPr>
        <w:pStyle w:val="Sangradetextonormal"/>
        <w:numPr>
          <w:ilvl w:val="0"/>
          <w:numId w:val="21"/>
        </w:numPr>
        <w:spacing w:after="0"/>
        <w:rPr>
          <w:rFonts w:ascii="Calibri" w:hAnsi="Calibri" w:cs="Calibri"/>
          <w:b/>
          <w:szCs w:val="20"/>
        </w:rPr>
      </w:pPr>
      <w:r w:rsidRPr="0078574B">
        <w:rPr>
          <w:rFonts w:asciiTheme="minorHAnsi" w:hAnsiTheme="minorHAnsi" w:cstheme="minorHAnsi"/>
          <w:b/>
          <w:szCs w:val="20"/>
        </w:rPr>
        <w:t>ASPECTOS</w:t>
      </w:r>
      <w:r w:rsidRPr="0078574B">
        <w:rPr>
          <w:rFonts w:ascii="Calibri" w:hAnsi="Calibri" w:cs="Calibri"/>
          <w:b/>
          <w:szCs w:val="20"/>
        </w:rPr>
        <w:t xml:space="preserve"> NO CONTEMPLADOS EN LAS BASES</w:t>
      </w:r>
    </w:p>
    <w:p w:rsidR="00957759" w:rsidRPr="00957759" w:rsidRDefault="00957759" w:rsidP="00957759">
      <w:pPr>
        <w:pStyle w:val="Sangradetextonormal"/>
        <w:spacing w:after="0"/>
        <w:ind w:left="720"/>
        <w:rPr>
          <w:rFonts w:ascii="Calibri" w:hAnsi="Calibri" w:cs="Calibri"/>
          <w:b/>
          <w:szCs w:val="20"/>
        </w:rPr>
      </w:pPr>
    </w:p>
    <w:p w:rsidR="002F4E61" w:rsidRDefault="002F4E61" w:rsidP="009756E9">
      <w:pPr>
        <w:tabs>
          <w:tab w:val="left" w:pos="1628"/>
        </w:tabs>
        <w:jc w:val="both"/>
        <w:rPr>
          <w:rFonts w:ascii="Calibri" w:eastAsia="Calibri" w:hAnsi="Calibri" w:cs="Calibri"/>
          <w:sz w:val="20"/>
          <w:szCs w:val="20"/>
        </w:rPr>
      </w:pPr>
      <w:r w:rsidRPr="0078574B">
        <w:rPr>
          <w:rFonts w:ascii="Calibri" w:eastAsia="Calibri" w:hAnsi="Calibri" w:cs="Calibri"/>
          <w:sz w:val="20"/>
          <w:szCs w:val="20"/>
        </w:rPr>
        <w:t>Cualquier situación que se suscitara y no estuviere considerada en estas Bases ni en las normas que rigen en la materia, será analizada por el Tribunal, quien elevará la consulta a fin de tomar resolución</w:t>
      </w:r>
      <w:r w:rsidR="009756E9">
        <w:rPr>
          <w:rFonts w:ascii="Calibri" w:eastAsia="Calibri" w:hAnsi="Calibri" w:cs="Calibri"/>
          <w:sz w:val="20"/>
          <w:szCs w:val="20"/>
        </w:rPr>
        <w:t>.</w:t>
      </w:r>
    </w:p>
    <w:p w:rsidR="002F4E61" w:rsidRDefault="002F4E61" w:rsidP="002F4E61">
      <w:pPr>
        <w:rPr>
          <w:sz w:val="20"/>
          <w:szCs w:val="20"/>
        </w:rPr>
      </w:pPr>
    </w:p>
    <w:p w:rsidR="00616A13" w:rsidRPr="002F4E61" w:rsidRDefault="002F4E61" w:rsidP="002F4E6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Montevideo, </w:t>
      </w:r>
      <w:r w:rsidR="00131BC4">
        <w:rPr>
          <w:sz w:val="20"/>
          <w:szCs w:val="20"/>
        </w:rPr>
        <w:t xml:space="preserve">octubre de </w:t>
      </w:r>
      <w:r>
        <w:rPr>
          <w:sz w:val="20"/>
          <w:szCs w:val="20"/>
        </w:rPr>
        <w:t>2022</w:t>
      </w:r>
      <w:r w:rsidR="00494E36">
        <w:rPr>
          <w:sz w:val="20"/>
          <w:szCs w:val="20"/>
        </w:rPr>
        <w:t>.-</w:t>
      </w:r>
    </w:p>
    <w:sectPr w:rsidR="00616A13" w:rsidRPr="002F4E6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A13" w:rsidRDefault="00616A13" w:rsidP="00616A13">
      <w:pPr>
        <w:spacing w:after="0" w:line="240" w:lineRule="auto"/>
      </w:pPr>
      <w:r>
        <w:separator/>
      </w:r>
    </w:p>
  </w:endnote>
  <w:endnote w:type="continuationSeparator" w:id="0">
    <w:p w:rsidR="00616A13" w:rsidRDefault="00616A13" w:rsidP="0061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16A1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16A13" w:rsidRDefault="00616A1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16A13" w:rsidRDefault="00616A13">
          <w:pPr>
            <w:pStyle w:val="Encabezado"/>
            <w:jc w:val="right"/>
            <w:rPr>
              <w:caps/>
              <w:sz w:val="18"/>
            </w:rPr>
          </w:pPr>
        </w:p>
      </w:tc>
    </w:tr>
    <w:tr w:rsidR="00616A13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07EC4817354C4EAEA2E7168857842A3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16A13" w:rsidRDefault="00616A13" w:rsidP="00616A13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16A13" w:rsidRDefault="00616A1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93AFF" w:rsidRPr="00693AF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7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16A13" w:rsidRDefault="00616A1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A13" w:rsidRDefault="00616A13" w:rsidP="00616A13">
      <w:pPr>
        <w:spacing w:after="0" w:line="240" w:lineRule="auto"/>
      </w:pPr>
      <w:r>
        <w:separator/>
      </w:r>
    </w:p>
  </w:footnote>
  <w:footnote w:type="continuationSeparator" w:id="0">
    <w:p w:rsidR="00616A13" w:rsidRDefault="00616A13" w:rsidP="0061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6A13" w:rsidRDefault="00616A13" w:rsidP="00616A13">
    <w:pPr>
      <w:pStyle w:val="Encabezado"/>
    </w:pPr>
    <w:r>
      <w:rPr>
        <w:noProof/>
        <w:lang w:eastAsia="es-UY"/>
      </w:rPr>
      <w:drawing>
        <wp:inline distT="0" distB="0" distL="0" distR="0" wp14:anchorId="7274A03F" wp14:editId="7F348493">
          <wp:extent cx="952500" cy="6572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ipo_OSE_9By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OBRAS SANITARIAS DEL ESTADO</w:t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Gerencia de Gestión del Capital Humano</w:t>
    </w:r>
  </w:p>
  <w:p w:rsidR="00616A13" w:rsidRPr="00656968" w:rsidRDefault="00616A13" w:rsidP="00616A13">
    <w:pPr>
      <w:pStyle w:val="Encabezado"/>
      <w:rPr>
        <w:rFonts w:ascii="Calibri" w:hAnsi="Calibri" w:cs="Calibri"/>
        <w:b/>
      </w:rPr>
    </w:pPr>
    <w:r w:rsidRPr="00656968">
      <w:rPr>
        <w:rFonts w:ascii="Calibri" w:hAnsi="Calibri" w:cs="Calibri"/>
        <w:b/>
      </w:rPr>
      <w:t>Sección Selección y Desarrollo</w:t>
    </w:r>
  </w:p>
  <w:p w:rsidR="00616A13" w:rsidRDefault="00616A1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5F0"/>
    <w:multiLevelType w:val="hybridMultilevel"/>
    <w:tmpl w:val="7766E800"/>
    <w:lvl w:ilvl="0" w:tplc="7EF290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34112"/>
    <w:multiLevelType w:val="hybridMultilevel"/>
    <w:tmpl w:val="63B6CC74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7A87BAE"/>
    <w:multiLevelType w:val="hybridMultilevel"/>
    <w:tmpl w:val="67C8EB3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12E49"/>
    <w:multiLevelType w:val="hybridMultilevel"/>
    <w:tmpl w:val="C3925A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259D2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004E9"/>
    <w:multiLevelType w:val="hybridMultilevel"/>
    <w:tmpl w:val="31329AA4"/>
    <w:lvl w:ilvl="0" w:tplc="380A0011">
      <w:start w:val="1"/>
      <w:numFmt w:val="decimal"/>
      <w:lvlText w:val="%1)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82091"/>
    <w:multiLevelType w:val="hybridMultilevel"/>
    <w:tmpl w:val="89F4F3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8202B"/>
    <w:multiLevelType w:val="hybridMultilevel"/>
    <w:tmpl w:val="A72255C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566F7"/>
    <w:multiLevelType w:val="hybridMultilevel"/>
    <w:tmpl w:val="986284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45A08"/>
    <w:multiLevelType w:val="hybridMultilevel"/>
    <w:tmpl w:val="82A8FEC8"/>
    <w:lvl w:ilvl="0" w:tplc="38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04B5B"/>
    <w:multiLevelType w:val="hybridMultilevel"/>
    <w:tmpl w:val="5D224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30C91"/>
    <w:multiLevelType w:val="hybridMultilevel"/>
    <w:tmpl w:val="9D0084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4A1DAF"/>
    <w:multiLevelType w:val="hybridMultilevel"/>
    <w:tmpl w:val="D9C8851C"/>
    <w:lvl w:ilvl="0" w:tplc="3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F9125A"/>
    <w:multiLevelType w:val="hybridMultilevel"/>
    <w:tmpl w:val="30B62AF6"/>
    <w:lvl w:ilvl="0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D05377"/>
    <w:multiLevelType w:val="hybridMultilevel"/>
    <w:tmpl w:val="4F2EF74C"/>
    <w:lvl w:ilvl="0" w:tplc="A7563262">
      <w:start w:val="14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44318F"/>
    <w:multiLevelType w:val="multilevel"/>
    <w:tmpl w:val="E06668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73746A33"/>
    <w:multiLevelType w:val="hybridMultilevel"/>
    <w:tmpl w:val="17848FC8"/>
    <w:lvl w:ilvl="0" w:tplc="901C0166">
      <w:start w:val="2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6613A"/>
    <w:multiLevelType w:val="hybridMultilevel"/>
    <w:tmpl w:val="685E5190"/>
    <w:lvl w:ilvl="0" w:tplc="3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3526AE"/>
    <w:multiLevelType w:val="hybridMultilevel"/>
    <w:tmpl w:val="1D3A7D5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791BE9"/>
    <w:multiLevelType w:val="hybridMultilevel"/>
    <w:tmpl w:val="EC028AE6"/>
    <w:lvl w:ilvl="0" w:tplc="0A86F93A">
      <w:start w:val="13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11"/>
  </w:num>
  <w:num w:numId="5">
    <w:abstractNumId w:val="2"/>
  </w:num>
  <w:num w:numId="6">
    <w:abstractNumId w:val="6"/>
  </w:num>
  <w:num w:numId="7">
    <w:abstractNumId w:val="13"/>
  </w:num>
  <w:num w:numId="8">
    <w:abstractNumId w:val="8"/>
  </w:num>
  <w:num w:numId="9">
    <w:abstractNumId w:val="17"/>
  </w:num>
  <w:num w:numId="10">
    <w:abstractNumId w:val="15"/>
  </w:num>
  <w:num w:numId="11">
    <w:abstractNumId w:val="7"/>
  </w:num>
  <w:num w:numId="12">
    <w:abstractNumId w:val="12"/>
  </w:num>
  <w:num w:numId="13">
    <w:abstractNumId w:val="0"/>
  </w:num>
  <w:num w:numId="14">
    <w:abstractNumId w:val="16"/>
  </w:num>
  <w:num w:numId="15">
    <w:abstractNumId w:val="18"/>
  </w:num>
  <w:num w:numId="16">
    <w:abstractNumId w:val="10"/>
  </w:num>
  <w:num w:numId="17">
    <w:abstractNumId w:val="19"/>
  </w:num>
  <w:num w:numId="18">
    <w:abstractNumId w:val="5"/>
  </w:num>
  <w:num w:numId="19">
    <w:abstractNumId w:val="9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A13"/>
    <w:rsid w:val="00006411"/>
    <w:rsid w:val="00010FFE"/>
    <w:rsid w:val="000F160D"/>
    <w:rsid w:val="000F2A1C"/>
    <w:rsid w:val="00131BC4"/>
    <w:rsid w:val="00134291"/>
    <w:rsid w:val="00213781"/>
    <w:rsid w:val="002F4E61"/>
    <w:rsid w:val="00300A0E"/>
    <w:rsid w:val="00341AB2"/>
    <w:rsid w:val="003A55BD"/>
    <w:rsid w:val="00420DFE"/>
    <w:rsid w:val="00472B2F"/>
    <w:rsid w:val="00494E36"/>
    <w:rsid w:val="00582267"/>
    <w:rsid w:val="00587763"/>
    <w:rsid w:val="00610A9C"/>
    <w:rsid w:val="00616A13"/>
    <w:rsid w:val="006469D1"/>
    <w:rsid w:val="006655C4"/>
    <w:rsid w:val="006858CB"/>
    <w:rsid w:val="00693AFF"/>
    <w:rsid w:val="006B2176"/>
    <w:rsid w:val="00711B1D"/>
    <w:rsid w:val="0071221C"/>
    <w:rsid w:val="0078191C"/>
    <w:rsid w:val="007B2347"/>
    <w:rsid w:val="007D085B"/>
    <w:rsid w:val="00850F8A"/>
    <w:rsid w:val="00874EE9"/>
    <w:rsid w:val="008C3A65"/>
    <w:rsid w:val="008F7CDA"/>
    <w:rsid w:val="00925A6C"/>
    <w:rsid w:val="00957759"/>
    <w:rsid w:val="009756E9"/>
    <w:rsid w:val="00A634A8"/>
    <w:rsid w:val="00A9655F"/>
    <w:rsid w:val="00AD6A18"/>
    <w:rsid w:val="00AF0F3D"/>
    <w:rsid w:val="00B07237"/>
    <w:rsid w:val="00B55B33"/>
    <w:rsid w:val="00B84F3B"/>
    <w:rsid w:val="00B95108"/>
    <w:rsid w:val="00BC049B"/>
    <w:rsid w:val="00BC0506"/>
    <w:rsid w:val="00C02E03"/>
    <w:rsid w:val="00CD3A15"/>
    <w:rsid w:val="00CE461A"/>
    <w:rsid w:val="00D144F4"/>
    <w:rsid w:val="00D158C7"/>
    <w:rsid w:val="00D4327F"/>
    <w:rsid w:val="00D472C7"/>
    <w:rsid w:val="00D53724"/>
    <w:rsid w:val="00D652B9"/>
    <w:rsid w:val="00D676F7"/>
    <w:rsid w:val="00E16AEB"/>
    <w:rsid w:val="00E336FE"/>
    <w:rsid w:val="00EA6DF4"/>
    <w:rsid w:val="00EE5390"/>
    <w:rsid w:val="00F06A42"/>
    <w:rsid w:val="00F5056C"/>
    <w:rsid w:val="00F52170"/>
    <w:rsid w:val="00F53CB0"/>
    <w:rsid w:val="00F5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054FC-719E-4F80-AC07-638A87D1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A13"/>
    <w:pPr>
      <w:spacing w:line="256" w:lineRule="auto"/>
    </w:pPr>
  </w:style>
  <w:style w:type="paragraph" w:styleId="Ttulo1">
    <w:name w:val="heading 1"/>
    <w:basedOn w:val="Normal"/>
    <w:next w:val="Normal"/>
    <w:link w:val="Ttulo1Car"/>
    <w:qFormat/>
    <w:rsid w:val="00616A13"/>
    <w:pPr>
      <w:keepNext/>
      <w:spacing w:after="200" w:line="276" w:lineRule="auto"/>
      <w:ind w:left="-900" w:firstLine="207"/>
      <w:jc w:val="both"/>
      <w:outlineLvl w:val="0"/>
    </w:pPr>
    <w:rPr>
      <w:rFonts w:ascii="Arial" w:eastAsia="Calibri" w:hAnsi="Arial" w:cs="Times New Roman"/>
      <w:b/>
      <w:sz w:val="20"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16A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6A13"/>
  </w:style>
  <w:style w:type="paragraph" w:styleId="Piedepgina">
    <w:name w:val="footer"/>
    <w:basedOn w:val="Normal"/>
    <w:link w:val="PiedepginaCar"/>
    <w:uiPriority w:val="99"/>
    <w:unhideWhenUsed/>
    <w:rsid w:val="00616A1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6A13"/>
  </w:style>
  <w:style w:type="paragraph" w:styleId="Prrafodelista">
    <w:name w:val="List Paragraph"/>
    <w:basedOn w:val="Normal"/>
    <w:uiPriority w:val="34"/>
    <w:qFormat/>
    <w:rsid w:val="00616A13"/>
    <w:pPr>
      <w:ind w:left="720"/>
      <w:contextualSpacing/>
    </w:pPr>
  </w:style>
  <w:style w:type="paragraph" w:customStyle="1" w:styleId="Default">
    <w:name w:val="Default"/>
    <w:rsid w:val="00616A1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angradetextonormal">
    <w:name w:val="Body Text Indent"/>
    <w:basedOn w:val="Normal"/>
    <w:link w:val="SangradetextonormalCar"/>
    <w:unhideWhenUsed/>
    <w:rsid w:val="00616A13"/>
    <w:pPr>
      <w:spacing w:after="200" w:line="240" w:lineRule="auto"/>
      <w:ind w:left="-567"/>
      <w:jc w:val="both"/>
    </w:pPr>
    <w:rPr>
      <w:rFonts w:ascii="Arial" w:eastAsia="Calibri" w:hAnsi="Arial" w:cs="Times New Roman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616A13"/>
    <w:rPr>
      <w:rFonts w:ascii="Arial" w:eastAsia="Calibri" w:hAnsi="Arial" w:cs="Times New Roman"/>
      <w:sz w:val="20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616A1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616A13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616A13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616A13"/>
    <w:rPr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16A13"/>
    <w:rPr>
      <w:rFonts w:ascii="Arial" w:eastAsia="Calibri" w:hAnsi="Arial" w:cs="Times New Roman"/>
      <w:b/>
      <w:sz w:val="20"/>
      <w:szCs w:val="20"/>
      <w:lang w:eastAsia="x-none"/>
    </w:rPr>
  </w:style>
  <w:style w:type="character" w:styleId="Hipervnculo">
    <w:name w:val="Hyperlink"/>
    <w:basedOn w:val="Fuentedeprrafopredeter"/>
    <w:uiPriority w:val="99"/>
    <w:unhideWhenUsed/>
    <w:rsid w:val="006469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0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elecci&#243;nydesarrollo@ose.com.u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ose.com.u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EC4817354C4EAEA2E7168857842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F102D-1CC5-450D-8883-A17EBEF39A28}"/>
      </w:docPartPr>
      <w:docPartBody>
        <w:p w:rsidR="00F71914" w:rsidRDefault="00EB5FDA" w:rsidP="00EB5FDA">
          <w:pPr>
            <w:pStyle w:val="07EC4817354C4EAEA2E7168857842A30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DA"/>
    <w:rsid w:val="00EB5FDA"/>
    <w:rsid w:val="00F7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EB5FDA"/>
    <w:rPr>
      <w:color w:val="808080"/>
    </w:rPr>
  </w:style>
  <w:style w:type="paragraph" w:customStyle="1" w:styleId="07EC4817354C4EAEA2E7168857842A30">
    <w:name w:val="07EC4817354C4EAEA2E7168857842A30"/>
    <w:rsid w:val="00EB5F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7</Pages>
  <Words>2076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62</cp:revision>
  <dcterms:created xsi:type="dcterms:W3CDTF">2022-08-11T12:59:00Z</dcterms:created>
  <dcterms:modified xsi:type="dcterms:W3CDTF">2022-10-05T13:25:00Z</dcterms:modified>
</cp:coreProperties>
</file>