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6B" w:rsidRPr="00BF3A8F" w:rsidRDefault="0050106B" w:rsidP="0050106B">
      <w:pPr>
        <w:rPr>
          <w:sz w:val="22"/>
          <w:szCs w:val="22"/>
        </w:rPr>
      </w:pPr>
    </w:p>
    <w:p w:rsidR="00D50012" w:rsidRDefault="0068582C" w:rsidP="00B44DAA">
      <w:pPr>
        <w:pStyle w:val="Ttulo2"/>
        <w:rPr>
          <w:rFonts w:ascii="Calibri" w:hAnsi="Calibri"/>
          <w:sz w:val="22"/>
          <w:szCs w:val="22"/>
        </w:rPr>
      </w:pPr>
      <w:r w:rsidRPr="00BF3A8F">
        <w:rPr>
          <w:rFonts w:ascii="Calibri" w:hAnsi="Calibri"/>
          <w:sz w:val="22"/>
          <w:szCs w:val="22"/>
        </w:rPr>
        <w:t>RESULTADO</w:t>
      </w:r>
      <w:r w:rsidR="00302B0E" w:rsidRPr="00BF3A8F">
        <w:rPr>
          <w:rFonts w:ascii="Calibri" w:hAnsi="Calibri"/>
          <w:sz w:val="22"/>
          <w:szCs w:val="22"/>
        </w:rPr>
        <w:t xml:space="preserve"> FINAL</w:t>
      </w:r>
      <w:r w:rsidR="00DE3E76">
        <w:rPr>
          <w:rFonts w:ascii="Calibri" w:hAnsi="Calibri"/>
          <w:sz w:val="22"/>
          <w:szCs w:val="22"/>
        </w:rPr>
        <w:t xml:space="preserve"> DEL CONCURSO</w:t>
      </w:r>
    </w:p>
    <w:p w:rsidR="00A22588" w:rsidRPr="00A22588" w:rsidRDefault="00A22588" w:rsidP="00A22588"/>
    <w:p w:rsidR="00A22588" w:rsidRPr="00A22588" w:rsidRDefault="00A22588" w:rsidP="00A22588">
      <w:pPr>
        <w:jc w:val="center"/>
        <w:rPr>
          <w:rFonts w:ascii="Calibri" w:eastAsia="Calibri" w:hAnsi="Calibri" w:cs="Calibri"/>
          <w:b/>
          <w:lang w:val="es-UY" w:eastAsia="en-US"/>
        </w:rPr>
      </w:pPr>
      <w:r w:rsidRPr="00A22588">
        <w:rPr>
          <w:rFonts w:ascii="Calibri" w:eastAsia="Calibri" w:hAnsi="Calibri" w:cs="Calibri"/>
          <w:b/>
          <w:lang w:val="es-UY" w:eastAsia="en-US"/>
        </w:rPr>
        <w:t>OPERATIVO 1 CATEGORÍA 5 - ESCALAFÓN E</w:t>
      </w:r>
    </w:p>
    <w:p w:rsidR="0050106B" w:rsidRPr="00BF3A8F" w:rsidRDefault="0050106B" w:rsidP="0050106B">
      <w:pPr>
        <w:rPr>
          <w:sz w:val="22"/>
          <w:szCs w:val="22"/>
        </w:rPr>
      </w:pPr>
    </w:p>
    <w:p w:rsidR="00BF3A8F" w:rsidRPr="00BF3A8F" w:rsidRDefault="00BF3A8F" w:rsidP="00B44DAA">
      <w:pPr>
        <w:pStyle w:val="Textoindependiente"/>
        <w:rPr>
          <w:rFonts w:ascii="Calibri" w:hAnsi="Calibri"/>
          <w:sz w:val="22"/>
          <w:szCs w:val="22"/>
        </w:rPr>
      </w:pPr>
    </w:p>
    <w:p w:rsidR="0050106B" w:rsidRPr="00C137E1" w:rsidRDefault="0050106B" w:rsidP="00B44DAA">
      <w:pPr>
        <w:pStyle w:val="Textoindependiente"/>
        <w:rPr>
          <w:rFonts w:ascii="Calibri" w:hAnsi="Calibri"/>
        </w:rPr>
      </w:pPr>
    </w:p>
    <w:p w:rsidR="00220992" w:rsidRDefault="00A453A7" w:rsidP="00BF3A8F">
      <w:pPr>
        <w:pStyle w:val="Textoindependiente2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Llam</w:t>
      </w:r>
      <w:r w:rsidR="00A22588">
        <w:rPr>
          <w:rFonts w:ascii="Calibri" w:hAnsi="Calibri"/>
          <w:b/>
          <w:bCs/>
          <w:color w:val="000000"/>
          <w:sz w:val="22"/>
          <w:szCs w:val="22"/>
        </w:rPr>
        <w:t>ado a Concurso Externo – CE 0004/22  Operativo  1 Categoría 5</w:t>
      </w:r>
      <w:r>
        <w:rPr>
          <w:rFonts w:ascii="Calibri" w:hAnsi="Calibri"/>
          <w:b/>
          <w:bCs/>
          <w:color w:val="000000"/>
          <w:sz w:val="22"/>
          <w:szCs w:val="22"/>
        </w:rPr>
        <w:t>, Escalafón E</w:t>
      </w:r>
    </w:p>
    <w:p w:rsidR="00DE3E76" w:rsidRDefault="00DE3E76" w:rsidP="00BF3A8F">
      <w:pPr>
        <w:pStyle w:val="Textoindependiente2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2F1003" w:rsidRDefault="002F1003" w:rsidP="00BF3A8F">
      <w:pPr>
        <w:pStyle w:val="Textoindependiente2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469"/>
        <w:gridCol w:w="3685"/>
        <w:gridCol w:w="1179"/>
        <w:gridCol w:w="947"/>
        <w:gridCol w:w="993"/>
      </w:tblGrid>
      <w:tr w:rsidR="00983CF3" w:rsidRPr="00983CF3" w:rsidTr="00983CF3">
        <w:trPr>
          <w:trHeight w:val="27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  <w:t>Cedula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  <w:t>Apellidos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  <w:t>Nombres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</w:pPr>
            <w:proofErr w:type="spellStart"/>
            <w:r w:rsidRPr="00983CF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  <w:t>Ev</w:t>
            </w:r>
            <w:proofErr w:type="spellEnd"/>
            <w:r w:rsidRPr="00983CF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  <w:t>. Méritos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  <w:t>Entrevista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  <w:t>Total</w:t>
            </w:r>
          </w:p>
        </w:tc>
      </w:tr>
      <w:tr w:rsidR="00983CF3" w:rsidRPr="00983CF3" w:rsidTr="00983CF3">
        <w:trPr>
          <w:trHeight w:val="255"/>
        </w:trPr>
        <w:tc>
          <w:tcPr>
            <w:tcW w:w="9493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  <w:t xml:space="preserve">MANTENIMIENTO ELECTRICO </w:t>
            </w:r>
          </w:p>
        </w:tc>
      </w:tr>
      <w:tr w:rsidR="00983CF3" w:rsidRPr="00983CF3" w:rsidTr="00983CF3">
        <w:trPr>
          <w:trHeight w:val="124"/>
        </w:trPr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  <w:t>Titular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51929697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VARGAS, BOYE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JONATHAN, ALEJANDRO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37,8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63,8</w:t>
            </w:r>
          </w:p>
        </w:tc>
      </w:tr>
      <w:tr w:rsidR="00983CF3" w:rsidRPr="00983CF3" w:rsidTr="00983CF3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47865489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BAO, BLANCO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JONTHAN, LEONEL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44</w:t>
            </w:r>
          </w:p>
        </w:tc>
      </w:tr>
      <w:tr w:rsidR="00983CF3" w:rsidRPr="00983CF3" w:rsidTr="00983CF3">
        <w:trPr>
          <w:trHeight w:val="255"/>
        </w:trPr>
        <w:tc>
          <w:tcPr>
            <w:tcW w:w="9493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  <w:t>MANTENIMIENTO MECANICO</w:t>
            </w:r>
          </w:p>
        </w:tc>
      </w:tr>
      <w:tr w:rsidR="00983CF3" w:rsidRPr="00983CF3" w:rsidTr="00983CF3">
        <w:trPr>
          <w:trHeight w:val="63"/>
        </w:trPr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  <w:t>Titular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54427749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DE LEON, RODRIGUEZ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MARCELO, NAHUEL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58</w:t>
            </w:r>
          </w:p>
        </w:tc>
      </w:tr>
      <w:tr w:rsidR="00983CF3" w:rsidRPr="00983CF3" w:rsidTr="00983CF3">
        <w:trPr>
          <w:trHeight w:val="25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  <w:t>Suplentes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46139475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OJEDA, ALMADA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LEANDRO, DAMIAN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53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33548261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MOREIRA , OTERO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BISMARCH, MARIO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51</w:t>
            </w:r>
          </w:p>
        </w:tc>
      </w:tr>
      <w:tr w:rsidR="00983CF3" w:rsidRPr="00983CF3" w:rsidTr="00983CF3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48630299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SILVA , SILVERA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JOSÉ , LUIS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29</w:t>
            </w:r>
          </w:p>
        </w:tc>
      </w:tr>
      <w:tr w:rsidR="00983CF3" w:rsidRPr="00983CF3" w:rsidTr="00983CF3">
        <w:trPr>
          <w:trHeight w:val="255"/>
        </w:trPr>
        <w:tc>
          <w:tcPr>
            <w:tcW w:w="9493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  <w:t>OPERACION DE BOMBEO</w:t>
            </w:r>
          </w:p>
        </w:tc>
      </w:tr>
      <w:tr w:rsidR="00983CF3" w:rsidRPr="00983CF3" w:rsidTr="00983CF3">
        <w:trPr>
          <w:trHeight w:val="68"/>
        </w:trPr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  <w:t>Titulares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49660603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LANZ, ROLANDO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ESTEBAN,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61</w:t>
            </w:r>
          </w:p>
        </w:tc>
      </w:tr>
      <w:tr w:rsidR="00983CF3" w:rsidRPr="00983CF3" w:rsidTr="00983CF3">
        <w:trPr>
          <w:trHeight w:val="25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  <w:t>Suplentes</w:t>
            </w:r>
          </w:p>
        </w:tc>
      </w:tr>
      <w:tr w:rsidR="00983CF3" w:rsidRPr="00983CF3" w:rsidTr="00983CF3">
        <w:trPr>
          <w:trHeight w:val="321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47458054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ESPINOSA, VARELA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SANTIAGO , NAHUEL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60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50440072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FALERO, PAGANO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ALISON,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57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43924607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HERNÁNDEZ, ACEVEDO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MARÍA, VICTORIA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55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35640956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FERRARI , PÉREZ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PATRICIA , ALEJANDRA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31,4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52,4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48167230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SMITH, ALAYON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MARIA, ESTHEFANY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51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52492964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IRACHAR , BITANCORT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GERARDO , SEBASTIÁN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50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50246668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OLIVERA, PEREZ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FABIAN, AGUSTIN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49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51000017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DASQUE, BARBOZA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FEDERICO, MATIAS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36,6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48,6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52055518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GONZALEZ, HERNANDEZ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RODRIGO,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36,6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47,6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31033294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MEDEROS, DURAN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MARCOS, ANDRES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45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50959479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RODRIGUEZ, RUBIANES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BELEN,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45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44217459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MACHADO, VILLEGAS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ALEXIS, MARIO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43</w:t>
            </w:r>
          </w:p>
        </w:tc>
      </w:tr>
      <w:tr w:rsidR="00983CF3" w:rsidRPr="00983CF3" w:rsidTr="00983CF3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50912849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IBARRA, TOLEDO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GASTON ,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12</w:t>
            </w:r>
          </w:p>
        </w:tc>
      </w:tr>
      <w:tr w:rsidR="00983CF3" w:rsidRPr="00983CF3" w:rsidTr="00983CF3">
        <w:trPr>
          <w:trHeight w:val="255"/>
        </w:trPr>
        <w:tc>
          <w:tcPr>
            <w:tcW w:w="9493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  <w:t>OPERACION DE TRATAMIENTO</w:t>
            </w:r>
          </w:p>
        </w:tc>
      </w:tr>
      <w:tr w:rsidR="00983CF3" w:rsidRPr="00983CF3" w:rsidTr="00983CF3">
        <w:trPr>
          <w:trHeight w:val="64"/>
        </w:trPr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  <w:t>Titulares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48624076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MENDOZA, BONILLA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LUCAS, ANDRES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47,46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62,46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43726861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PITTAMIGLIO , SUAREZ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ANDREA, DAHIANA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45,87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60,87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44082177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FIORITTO, MONCHI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MARIA, PIERINA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41,96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56,96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lastRenderedPageBreak/>
              <w:t>45394432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AMARAL, CABALLERO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HECTOR, EDIR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31,46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56,46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49166500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PIRIZ, CASTILLO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JONATHAN, GABRIEL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30,87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55,87</w:t>
            </w:r>
          </w:p>
        </w:tc>
      </w:tr>
      <w:tr w:rsidR="00983CF3" w:rsidRPr="00983CF3" w:rsidTr="00983CF3">
        <w:trPr>
          <w:trHeight w:val="25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  <w:t>Suplentes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46799049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HERNÁNDEZ, GENES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SOFIA, MICAELA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39,46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54,46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54567408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CACERES, NAVARRO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JULISA,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37,46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53,46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49184075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VALENTE, GONZALEZ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MEANIA,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33,46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52,46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54826696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GARCÍA, MARTÍNEZ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JENIFER, LUCÍA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36,13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51,13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50796215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IGLESIAS, FUENTES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CRISTHIAN, NAHUEL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50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50152215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RECOBA, ODELLA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AGUSTIN,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49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53439335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CORPORALES, CARREÑO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SIMÓN, BRIAN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36,8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48,8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53150072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PANETTA , PIEDRABUENA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MAURICIO , AGUSTIN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36,6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48,6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54658382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PETRONIO, MARTINEZ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CAMILA, IVETTE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48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46956691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MORALES, SILVERA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LEANDRO,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31,96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46,96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45133583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SANTURIÓN , VÁZQUEZ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MARÍA , VIVIANA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44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46220387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SOSA, SUAREZ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SCHUBERT, GABRIEL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25,5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40,5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47367192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HERNANDEZ, GENES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SEBASTIAN, PABLO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24,76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39,76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52048733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FACAL, HERNÁNDEZ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ANALIA ,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38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32257138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CRUZADO, BARRIOS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JOSE, MARIA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17,13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32,13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55484401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SUAREZ, DE LEON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THIAGO, JOAQUIN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23</w:t>
            </w:r>
          </w:p>
        </w:tc>
      </w:tr>
      <w:tr w:rsidR="00983CF3" w:rsidRPr="00983CF3" w:rsidTr="00983CF3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42160634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CORREA, RIVERO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DARWIN , DORVAL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22</w:t>
            </w:r>
          </w:p>
        </w:tc>
      </w:tr>
      <w:tr w:rsidR="00983CF3" w:rsidRPr="00983CF3" w:rsidTr="00983CF3">
        <w:trPr>
          <w:trHeight w:val="255"/>
        </w:trPr>
        <w:tc>
          <w:tcPr>
            <w:tcW w:w="9493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  <w:t>OPERACION DE TRATAMIENTO - Ley N° 19.122</w:t>
            </w:r>
          </w:p>
        </w:tc>
      </w:tr>
      <w:tr w:rsidR="00983CF3" w:rsidRPr="00983CF3" w:rsidTr="00983CF3">
        <w:trPr>
          <w:trHeight w:val="63"/>
        </w:trPr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  <w:t>Titular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53439335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CORPORALES, CARREÑO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SIMÓN, BRIAN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36,8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48,8</w:t>
            </w:r>
          </w:p>
        </w:tc>
      </w:tr>
      <w:tr w:rsidR="00983CF3" w:rsidRPr="00983CF3" w:rsidTr="00983CF3">
        <w:trPr>
          <w:trHeight w:val="25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UY" w:eastAsia="es-UY"/>
              </w:rPr>
              <w:t>Suplentes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50770312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RAMIREZ, GONZALEZ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HORACIO, MARCEL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27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50851362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AVILA, COSTA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 xml:space="preserve">MIGUEL,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22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42832897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VIEIRA, AREVALO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PLINIO, RAFAEL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9,75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21,75</w:t>
            </w:r>
          </w:p>
        </w:tc>
      </w:tr>
      <w:tr w:rsidR="00983CF3" w:rsidRPr="00983CF3" w:rsidTr="00983CF3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42160612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CORREA, RIVERO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MINA, MILAGROS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F3" w:rsidRPr="00983CF3" w:rsidRDefault="00983CF3" w:rsidP="00983CF3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</w:pPr>
            <w:r w:rsidRPr="00983CF3">
              <w:rPr>
                <w:rFonts w:asciiTheme="minorHAnsi" w:hAnsiTheme="minorHAnsi" w:cstheme="minorHAnsi"/>
                <w:sz w:val="16"/>
                <w:szCs w:val="16"/>
                <w:lang w:val="es-UY" w:eastAsia="es-UY"/>
              </w:rPr>
              <w:t>12</w:t>
            </w:r>
          </w:p>
        </w:tc>
      </w:tr>
    </w:tbl>
    <w:p w:rsidR="00DE3E76" w:rsidRDefault="00DE3E76" w:rsidP="00BF3A8F">
      <w:pPr>
        <w:pStyle w:val="Textoindependiente2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8C7DE4" w:rsidRDefault="008C7DE4" w:rsidP="000D3BE3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0D3BE3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0D3BE3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0D3BE3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3C7AFB" w:rsidP="003C7AFB">
      <w:pPr>
        <w:tabs>
          <w:tab w:val="left" w:pos="-720"/>
          <w:tab w:val="left" w:pos="4127"/>
        </w:tabs>
        <w:suppressAutoHyphens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ab/>
      </w:r>
      <w:bookmarkStart w:id="0" w:name="_GoBack"/>
      <w:bookmarkEnd w:id="0"/>
    </w:p>
    <w:p w:rsidR="008C7DE4" w:rsidRDefault="008C7DE4" w:rsidP="000D3BE3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0D3BE3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0D3BE3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0D3BE3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0D3BE3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0D3BE3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0D3BE3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0D3BE3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0D3BE3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0D3BE3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0D3BE3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0D3BE3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0D3BE3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0D3BE3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7F494D" w:rsidP="007F494D">
      <w:pPr>
        <w:tabs>
          <w:tab w:val="left" w:pos="-720"/>
        </w:tabs>
        <w:suppressAutoHyphens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8C7DE4" w:rsidRDefault="008C7DE4" w:rsidP="007F494D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7F494D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7F494D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7F494D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7F494D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7F494D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7F494D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7F494D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7F494D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7F494D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7F494D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7F494D">
      <w:pPr>
        <w:tabs>
          <w:tab w:val="left" w:pos="-720"/>
        </w:tabs>
        <w:suppressAutoHyphens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                                                                                                                            </w:t>
      </w:r>
    </w:p>
    <w:p w:rsidR="008C7DE4" w:rsidRDefault="008C7DE4" w:rsidP="007F494D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7F494D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7F494D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7F494D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7F494D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p w:rsidR="008C7DE4" w:rsidRDefault="008C7DE4" w:rsidP="007F494D">
      <w:pPr>
        <w:tabs>
          <w:tab w:val="left" w:pos="-720"/>
        </w:tabs>
        <w:suppressAutoHyphens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                        </w:t>
      </w:r>
    </w:p>
    <w:p w:rsidR="008C7DE4" w:rsidRDefault="008C7DE4" w:rsidP="007F494D">
      <w:pPr>
        <w:tabs>
          <w:tab w:val="left" w:pos="-720"/>
        </w:tabs>
        <w:suppressAutoHyphens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 </w:t>
      </w:r>
    </w:p>
    <w:p w:rsidR="004003D6" w:rsidRDefault="008C7DE4" w:rsidP="007F494D">
      <w:pPr>
        <w:tabs>
          <w:tab w:val="left" w:pos="-720"/>
        </w:tabs>
        <w:suppressAutoHyphens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                                                                                                                                                                                       </w:t>
      </w:r>
    </w:p>
    <w:sectPr w:rsidR="004003D6" w:rsidSect="00D23495">
      <w:headerReference w:type="default" r:id="rId8"/>
      <w:footerReference w:type="default" r:id="rId9"/>
      <w:pgSz w:w="11906" w:h="16838" w:code="9"/>
      <w:pgMar w:top="709" w:right="1134" w:bottom="90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38C" w:rsidRDefault="0091038C" w:rsidP="00E1786A">
      <w:r>
        <w:separator/>
      </w:r>
    </w:p>
  </w:endnote>
  <w:endnote w:type="continuationSeparator" w:id="0">
    <w:p w:rsidR="0091038C" w:rsidRDefault="0091038C" w:rsidP="00E1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8C" w:rsidRDefault="0091038C" w:rsidP="004E2CC3"/>
  <w:p w:rsidR="0091038C" w:rsidRPr="004E2CC3" w:rsidRDefault="0091038C" w:rsidP="004E2C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38C" w:rsidRDefault="0091038C" w:rsidP="00E1786A">
      <w:r>
        <w:separator/>
      </w:r>
    </w:p>
  </w:footnote>
  <w:footnote w:type="continuationSeparator" w:id="0">
    <w:p w:rsidR="0091038C" w:rsidRDefault="0091038C" w:rsidP="00E17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8C" w:rsidRDefault="0091038C" w:rsidP="00A20DC5">
    <w:pPr>
      <w:pStyle w:val="Encabezado"/>
      <w:rPr>
        <w:rFonts w:ascii="Calibri" w:hAnsi="Calibri"/>
        <w:b/>
        <w:color w:val="000000"/>
        <w:sz w:val="22"/>
      </w:rPr>
    </w:pPr>
    <w:r>
      <w:rPr>
        <w:rFonts w:ascii="Calibri" w:hAnsi="Calibri"/>
        <w:b/>
        <w:noProof/>
        <w:color w:val="000000"/>
        <w:sz w:val="22"/>
        <w:lang w:val="es-UY" w:eastAsia="es-UY"/>
      </w:rPr>
      <w:drawing>
        <wp:inline distT="0" distB="0" distL="0" distR="0">
          <wp:extent cx="723900" cy="504825"/>
          <wp:effectExtent l="19050" t="0" r="0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gran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038C" w:rsidRDefault="0091038C" w:rsidP="00A20DC5">
    <w:pPr>
      <w:pStyle w:val="Encabezado"/>
      <w:rPr>
        <w:rFonts w:ascii="Calibri" w:hAnsi="Calibri"/>
        <w:b/>
        <w:color w:val="000000"/>
        <w:sz w:val="22"/>
      </w:rPr>
    </w:pPr>
    <w:r>
      <w:rPr>
        <w:rFonts w:ascii="Calibri" w:hAnsi="Calibri"/>
        <w:b/>
        <w:color w:val="000000"/>
        <w:sz w:val="22"/>
      </w:rPr>
      <w:t>OBRAS SANITARIAS DEL ESTADO</w:t>
    </w:r>
  </w:p>
  <w:p w:rsidR="0091038C" w:rsidRDefault="0091038C" w:rsidP="00A20DC5">
    <w:pPr>
      <w:pStyle w:val="Encabezado"/>
      <w:rPr>
        <w:rFonts w:ascii="Calibri" w:hAnsi="Calibri"/>
        <w:b/>
        <w:color w:val="000000"/>
        <w:sz w:val="22"/>
      </w:rPr>
    </w:pPr>
    <w:r>
      <w:rPr>
        <w:rFonts w:ascii="Calibri" w:hAnsi="Calibri"/>
        <w:b/>
        <w:color w:val="000000"/>
        <w:sz w:val="22"/>
      </w:rPr>
      <w:t>Gerencia de Gestión del Capital Humano</w:t>
    </w:r>
  </w:p>
  <w:p w:rsidR="0091038C" w:rsidRDefault="0091038C" w:rsidP="00A20DC5">
    <w:pPr>
      <w:pStyle w:val="Encabezado"/>
      <w:rPr>
        <w:rFonts w:ascii="Calibri" w:hAnsi="Calibri"/>
        <w:b/>
        <w:color w:val="000000"/>
        <w:sz w:val="22"/>
      </w:rPr>
    </w:pPr>
    <w:r>
      <w:rPr>
        <w:rFonts w:ascii="Calibri" w:hAnsi="Calibri"/>
        <w:b/>
        <w:color w:val="000000"/>
        <w:sz w:val="22"/>
      </w:rPr>
      <w:t>Sección Selección y  Desarrollo</w:t>
    </w:r>
  </w:p>
  <w:p w:rsidR="0091038C" w:rsidRPr="004E2CC3" w:rsidRDefault="0091038C" w:rsidP="004E2CC3">
    <w:pPr>
      <w:pStyle w:val="Encabezado"/>
      <w:jc w:val="center"/>
      <w:rPr>
        <w:rFonts w:ascii="Calibri" w:hAnsi="Calibri"/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26D40"/>
    <w:multiLevelType w:val="hybridMultilevel"/>
    <w:tmpl w:val="73449A5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9576F"/>
    <w:multiLevelType w:val="hybridMultilevel"/>
    <w:tmpl w:val="2618C4B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11ED3"/>
    <w:multiLevelType w:val="hybridMultilevel"/>
    <w:tmpl w:val="FA5C1DB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8A"/>
    <w:rsid w:val="000045F3"/>
    <w:rsid w:val="00014EC4"/>
    <w:rsid w:val="000302BC"/>
    <w:rsid w:val="0005056D"/>
    <w:rsid w:val="00063A52"/>
    <w:rsid w:val="00073596"/>
    <w:rsid w:val="000A359C"/>
    <w:rsid w:val="000B4E30"/>
    <w:rsid w:val="000D3BE3"/>
    <w:rsid w:val="000D7823"/>
    <w:rsid w:val="000D7905"/>
    <w:rsid w:val="00100CE7"/>
    <w:rsid w:val="00155ECB"/>
    <w:rsid w:val="00171BCA"/>
    <w:rsid w:val="001753FA"/>
    <w:rsid w:val="00185583"/>
    <w:rsid w:val="0019015D"/>
    <w:rsid w:val="001967C5"/>
    <w:rsid w:val="001F6259"/>
    <w:rsid w:val="00213C4F"/>
    <w:rsid w:val="00220992"/>
    <w:rsid w:val="00222B9D"/>
    <w:rsid w:val="00227B00"/>
    <w:rsid w:val="00241DEA"/>
    <w:rsid w:val="002443E0"/>
    <w:rsid w:val="00253343"/>
    <w:rsid w:val="00275EBF"/>
    <w:rsid w:val="0028549F"/>
    <w:rsid w:val="00285833"/>
    <w:rsid w:val="00296BEE"/>
    <w:rsid w:val="002A2017"/>
    <w:rsid w:val="002C25BB"/>
    <w:rsid w:val="002E00BF"/>
    <w:rsid w:val="002F1003"/>
    <w:rsid w:val="00302B0E"/>
    <w:rsid w:val="00323172"/>
    <w:rsid w:val="0033661C"/>
    <w:rsid w:val="0034461D"/>
    <w:rsid w:val="003528D3"/>
    <w:rsid w:val="003902E1"/>
    <w:rsid w:val="00394DD7"/>
    <w:rsid w:val="00395B78"/>
    <w:rsid w:val="003A6728"/>
    <w:rsid w:val="003C7AFB"/>
    <w:rsid w:val="003D0B63"/>
    <w:rsid w:val="003F56E6"/>
    <w:rsid w:val="004003D6"/>
    <w:rsid w:val="0045431C"/>
    <w:rsid w:val="00492464"/>
    <w:rsid w:val="00493C75"/>
    <w:rsid w:val="004B0BF9"/>
    <w:rsid w:val="004C03BF"/>
    <w:rsid w:val="004C21BB"/>
    <w:rsid w:val="004E0381"/>
    <w:rsid w:val="004E2CC3"/>
    <w:rsid w:val="0050106B"/>
    <w:rsid w:val="00507D33"/>
    <w:rsid w:val="00510366"/>
    <w:rsid w:val="00517340"/>
    <w:rsid w:val="00526CF6"/>
    <w:rsid w:val="005313E7"/>
    <w:rsid w:val="005407AE"/>
    <w:rsid w:val="005461A4"/>
    <w:rsid w:val="00550EBB"/>
    <w:rsid w:val="00563AB4"/>
    <w:rsid w:val="00564360"/>
    <w:rsid w:val="0059783B"/>
    <w:rsid w:val="005B2D2C"/>
    <w:rsid w:val="005C3807"/>
    <w:rsid w:val="005D69A9"/>
    <w:rsid w:val="005E12F7"/>
    <w:rsid w:val="006157E1"/>
    <w:rsid w:val="006279AB"/>
    <w:rsid w:val="006309B4"/>
    <w:rsid w:val="00635F20"/>
    <w:rsid w:val="0066059E"/>
    <w:rsid w:val="00676A3B"/>
    <w:rsid w:val="00685716"/>
    <w:rsid w:val="0068582C"/>
    <w:rsid w:val="0069236D"/>
    <w:rsid w:val="006C0B30"/>
    <w:rsid w:val="006C1FDA"/>
    <w:rsid w:val="006C7B1E"/>
    <w:rsid w:val="006E15DE"/>
    <w:rsid w:val="006F434B"/>
    <w:rsid w:val="006F5442"/>
    <w:rsid w:val="00712449"/>
    <w:rsid w:val="00730153"/>
    <w:rsid w:val="00731B64"/>
    <w:rsid w:val="0074746A"/>
    <w:rsid w:val="00754C33"/>
    <w:rsid w:val="00767971"/>
    <w:rsid w:val="007914DC"/>
    <w:rsid w:val="00796FA8"/>
    <w:rsid w:val="007A7468"/>
    <w:rsid w:val="007B7682"/>
    <w:rsid w:val="007C2A07"/>
    <w:rsid w:val="007C31FF"/>
    <w:rsid w:val="007F372A"/>
    <w:rsid w:val="007F494D"/>
    <w:rsid w:val="008367A6"/>
    <w:rsid w:val="00856D23"/>
    <w:rsid w:val="00865C23"/>
    <w:rsid w:val="0087032B"/>
    <w:rsid w:val="00873D24"/>
    <w:rsid w:val="0087401A"/>
    <w:rsid w:val="00880603"/>
    <w:rsid w:val="00887952"/>
    <w:rsid w:val="00894BD4"/>
    <w:rsid w:val="008A40D6"/>
    <w:rsid w:val="008C585F"/>
    <w:rsid w:val="008C7DE4"/>
    <w:rsid w:val="008F04D3"/>
    <w:rsid w:val="008F12D1"/>
    <w:rsid w:val="00901F92"/>
    <w:rsid w:val="00902806"/>
    <w:rsid w:val="00904939"/>
    <w:rsid w:val="0091038C"/>
    <w:rsid w:val="00977A8A"/>
    <w:rsid w:val="00983CF3"/>
    <w:rsid w:val="009A27FB"/>
    <w:rsid w:val="009A2C55"/>
    <w:rsid w:val="009A47F8"/>
    <w:rsid w:val="009D741E"/>
    <w:rsid w:val="009F1B85"/>
    <w:rsid w:val="00A11779"/>
    <w:rsid w:val="00A12BF3"/>
    <w:rsid w:val="00A20A72"/>
    <w:rsid w:val="00A20DC5"/>
    <w:rsid w:val="00A22588"/>
    <w:rsid w:val="00A34FD9"/>
    <w:rsid w:val="00A36419"/>
    <w:rsid w:val="00A453A7"/>
    <w:rsid w:val="00A54EC8"/>
    <w:rsid w:val="00A65181"/>
    <w:rsid w:val="00A7537A"/>
    <w:rsid w:val="00AB3EBC"/>
    <w:rsid w:val="00AC557A"/>
    <w:rsid w:val="00AE3275"/>
    <w:rsid w:val="00B0474C"/>
    <w:rsid w:val="00B072E6"/>
    <w:rsid w:val="00B07BE7"/>
    <w:rsid w:val="00B07D83"/>
    <w:rsid w:val="00B337A8"/>
    <w:rsid w:val="00B44DAA"/>
    <w:rsid w:val="00B61230"/>
    <w:rsid w:val="00B76511"/>
    <w:rsid w:val="00B94AD8"/>
    <w:rsid w:val="00BD408C"/>
    <w:rsid w:val="00BE2420"/>
    <w:rsid w:val="00BF3A8F"/>
    <w:rsid w:val="00C02B33"/>
    <w:rsid w:val="00C137E1"/>
    <w:rsid w:val="00C232DD"/>
    <w:rsid w:val="00C2458F"/>
    <w:rsid w:val="00C30B56"/>
    <w:rsid w:val="00C42A01"/>
    <w:rsid w:val="00C531E6"/>
    <w:rsid w:val="00C554A9"/>
    <w:rsid w:val="00C56279"/>
    <w:rsid w:val="00C617C6"/>
    <w:rsid w:val="00C8520E"/>
    <w:rsid w:val="00C86678"/>
    <w:rsid w:val="00C87414"/>
    <w:rsid w:val="00CE0713"/>
    <w:rsid w:val="00D00A06"/>
    <w:rsid w:val="00D138C1"/>
    <w:rsid w:val="00D2225D"/>
    <w:rsid w:val="00D23495"/>
    <w:rsid w:val="00D24F9B"/>
    <w:rsid w:val="00D33A15"/>
    <w:rsid w:val="00D3586C"/>
    <w:rsid w:val="00D4210A"/>
    <w:rsid w:val="00D50012"/>
    <w:rsid w:val="00D6296E"/>
    <w:rsid w:val="00D70BB8"/>
    <w:rsid w:val="00D766D4"/>
    <w:rsid w:val="00DB6750"/>
    <w:rsid w:val="00DB779C"/>
    <w:rsid w:val="00DE0981"/>
    <w:rsid w:val="00DE3E76"/>
    <w:rsid w:val="00E157B0"/>
    <w:rsid w:val="00E1786A"/>
    <w:rsid w:val="00E3181C"/>
    <w:rsid w:val="00E672A6"/>
    <w:rsid w:val="00E91114"/>
    <w:rsid w:val="00E91B51"/>
    <w:rsid w:val="00EA5021"/>
    <w:rsid w:val="00EE0872"/>
    <w:rsid w:val="00EF1E3F"/>
    <w:rsid w:val="00F058E8"/>
    <w:rsid w:val="00F115B5"/>
    <w:rsid w:val="00F11F5F"/>
    <w:rsid w:val="00F20C78"/>
    <w:rsid w:val="00F32015"/>
    <w:rsid w:val="00F50AD8"/>
    <w:rsid w:val="00F65EEE"/>
    <w:rsid w:val="00F76103"/>
    <w:rsid w:val="00F8091D"/>
    <w:rsid w:val="00F862B4"/>
    <w:rsid w:val="00F942F1"/>
    <w:rsid w:val="00FE5DC0"/>
    <w:rsid w:val="00FF263C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docId w15:val="{5C0AF16A-C865-451C-BDA2-CAA2FDC2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BE7"/>
    <w:rPr>
      <w:lang w:val="es-ES" w:eastAsia="es-ES"/>
    </w:rPr>
  </w:style>
  <w:style w:type="paragraph" w:styleId="Ttulo1">
    <w:name w:val="heading 1"/>
    <w:basedOn w:val="Normal"/>
    <w:next w:val="Normal"/>
    <w:qFormat/>
    <w:rsid w:val="00B07BE7"/>
    <w:pPr>
      <w:keepNext/>
      <w:tabs>
        <w:tab w:val="left" w:pos="-720"/>
      </w:tabs>
      <w:suppressAutoHyphens/>
      <w:jc w:val="center"/>
      <w:outlineLvl w:val="0"/>
    </w:pPr>
    <w:rPr>
      <w:rFonts w:ascii="Arial" w:hAnsi="Arial"/>
      <w:spacing w:val="-3"/>
      <w:sz w:val="24"/>
    </w:rPr>
  </w:style>
  <w:style w:type="paragraph" w:styleId="Ttulo2">
    <w:name w:val="heading 2"/>
    <w:basedOn w:val="Normal"/>
    <w:next w:val="Normal"/>
    <w:qFormat/>
    <w:rsid w:val="00B07BE7"/>
    <w:pPr>
      <w:keepNext/>
      <w:tabs>
        <w:tab w:val="left" w:pos="-720"/>
      </w:tabs>
      <w:suppressAutoHyphens/>
      <w:jc w:val="center"/>
      <w:outlineLvl w:val="1"/>
    </w:pPr>
    <w:rPr>
      <w:rFonts w:ascii="Arial" w:hAnsi="Arial"/>
      <w:b/>
      <w:spacing w:val="-3"/>
      <w:sz w:val="28"/>
    </w:rPr>
  </w:style>
  <w:style w:type="paragraph" w:styleId="Ttulo3">
    <w:name w:val="heading 3"/>
    <w:basedOn w:val="Normal"/>
    <w:next w:val="Normal"/>
    <w:qFormat/>
    <w:rsid w:val="00B07BE7"/>
    <w:pPr>
      <w:keepNext/>
      <w:tabs>
        <w:tab w:val="left" w:pos="-720"/>
      </w:tabs>
      <w:suppressAutoHyphens/>
      <w:jc w:val="both"/>
      <w:outlineLvl w:val="2"/>
    </w:pPr>
    <w:rPr>
      <w:rFonts w:ascii="Arial" w:hAnsi="Arial"/>
      <w:color w:val="00FF00"/>
      <w:spacing w:val="-3"/>
      <w:sz w:val="24"/>
    </w:rPr>
  </w:style>
  <w:style w:type="paragraph" w:styleId="Ttulo4">
    <w:name w:val="heading 4"/>
    <w:basedOn w:val="Normal"/>
    <w:next w:val="Normal"/>
    <w:qFormat/>
    <w:rsid w:val="00B07BE7"/>
    <w:pPr>
      <w:keepNext/>
      <w:tabs>
        <w:tab w:val="left" w:pos="-720"/>
      </w:tabs>
      <w:suppressAutoHyphens/>
      <w:spacing w:line="360" w:lineRule="auto"/>
      <w:jc w:val="both"/>
      <w:outlineLvl w:val="3"/>
    </w:pPr>
    <w:rPr>
      <w:rFonts w:ascii="Arial" w:hAnsi="Arial"/>
      <w:spacing w:val="-3"/>
      <w:sz w:val="24"/>
    </w:rPr>
  </w:style>
  <w:style w:type="paragraph" w:styleId="Ttulo5">
    <w:name w:val="heading 5"/>
    <w:basedOn w:val="Normal"/>
    <w:next w:val="Normal"/>
    <w:qFormat/>
    <w:rsid w:val="00B07BE7"/>
    <w:pPr>
      <w:keepNext/>
      <w:outlineLvl w:val="4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07BE7"/>
    <w:pPr>
      <w:jc w:val="center"/>
    </w:pPr>
    <w:rPr>
      <w:b/>
      <w:lang w:val="es-MX"/>
    </w:rPr>
  </w:style>
  <w:style w:type="paragraph" w:styleId="Textoindependiente2">
    <w:name w:val="Body Text 2"/>
    <w:basedOn w:val="Normal"/>
    <w:rsid w:val="00B07BE7"/>
    <w:pPr>
      <w:tabs>
        <w:tab w:val="left" w:pos="-720"/>
      </w:tabs>
      <w:suppressAutoHyphens/>
      <w:spacing w:line="360" w:lineRule="auto"/>
      <w:jc w:val="both"/>
    </w:pPr>
    <w:rPr>
      <w:rFonts w:ascii="Arial" w:hAnsi="Arial"/>
      <w:spacing w:val="-3"/>
      <w:sz w:val="24"/>
    </w:rPr>
  </w:style>
  <w:style w:type="paragraph" w:styleId="Textodeglobo">
    <w:name w:val="Balloon Text"/>
    <w:basedOn w:val="Normal"/>
    <w:semiHidden/>
    <w:rsid w:val="00A20A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E178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1786A"/>
  </w:style>
  <w:style w:type="paragraph" w:styleId="Piedepgina">
    <w:name w:val="footer"/>
    <w:basedOn w:val="Normal"/>
    <w:link w:val="PiedepginaCar"/>
    <w:rsid w:val="00E178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1786A"/>
  </w:style>
  <w:style w:type="table" w:styleId="Tablaconcuadrcula">
    <w:name w:val="Table Grid"/>
    <w:basedOn w:val="Tablanormal"/>
    <w:rsid w:val="002C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1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557E98-B5EA-4FE3-ACC4-B32BCA33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439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</vt:lpstr>
    </vt:vector>
  </TitlesOfParts>
  <Company>ose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creator>Obras Sanitarias del Estado</dc:creator>
  <cp:lastModifiedBy>Nora Valeria Leal Cantera</cp:lastModifiedBy>
  <cp:revision>6</cp:revision>
  <cp:lastPrinted>2022-08-31T15:03:00Z</cp:lastPrinted>
  <dcterms:created xsi:type="dcterms:W3CDTF">2023-04-26T12:04:00Z</dcterms:created>
  <dcterms:modified xsi:type="dcterms:W3CDTF">2023-05-25T13:37:00Z</dcterms:modified>
</cp:coreProperties>
</file>