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="005C3B55">
        <w:rPr>
          <w:rFonts w:ascii="Calibri" w:hAnsi="Calibri" w:cs="Calibri"/>
          <w:b/>
          <w:color w:val="2E74B5" w:themeColor="accent1" w:themeShade="BF"/>
        </w:rPr>
        <w:t>CE 0001/2023</w:t>
      </w:r>
    </w:p>
    <w:p w:rsidR="00C108D7" w:rsidRDefault="00C108D7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PRESELECCIONADOS</w:t>
      </w:r>
    </w:p>
    <w:p w:rsidR="005C3B55" w:rsidRPr="005C3B55" w:rsidRDefault="007F0B3E" w:rsidP="005C3B5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5C3B55" w:rsidRPr="005C3B55">
        <w:rPr>
          <w:rFonts w:cstheme="minorHAnsi"/>
          <w:b/>
          <w:sz w:val="20"/>
          <w:szCs w:val="20"/>
        </w:rPr>
        <w:t>INGENIERO/A CIVIL PERFIL HIDRÁULICO-AMBIENTAL CATEGORÍA 10 – ESCALAFÓN A</w:t>
      </w:r>
    </w:p>
    <w:p w:rsidR="005C3B55" w:rsidRPr="005C3B55" w:rsidRDefault="005C3B55" w:rsidP="005C3B55">
      <w:pPr>
        <w:spacing w:after="0"/>
        <w:jc w:val="center"/>
        <w:rPr>
          <w:rFonts w:cstheme="minorHAnsi"/>
          <w:b/>
          <w:sz w:val="20"/>
          <w:szCs w:val="20"/>
        </w:rPr>
      </w:pPr>
      <w:r w:rsidRPr="005C3B55">
        <w:rPr>
          <w:rFonts w:cstheme="minorHAnsi"/>
          <w:b/>
          <w:sz w:val="20"/>
          <w:szCs w:val="20"/>
        </w:rPr>
        <w:t>GERENCIAS DE AGUA POTABLE Y SANEAMIENTO</w:t>
      </w:r>
    </w:p>
    <w:p w:rsidR="005C3B55" w:rsidRPr="005C3B55" w:rsidRDefault="005C3B55" w:rsidP="005C3B55">
      <w:pPr>
        <w:spacing w:after="0"/>
        <w:jc w:val="center"/>
        <w:rPr>
          <w:rFonts w:cstheme="minorHAnsi"/>
          <w:b/>
          <w:sz w:val="20"/>
          <w:szCs w:val="20"/>
        </w:rPr>
      </w:pPr>
      <w:r w:rsidRPr="005C3B55">
        <w:rPr>
          <w:rFonts w:cstheme="minorHAnsi"/>
          <w:b/>
          <w:sz w:val="20"/>
          <w:szCs w:val="20"/>
        </w:rPr>
        <w:t xml:space="preserve">Montevideo  </w:t>
      </w:r>
    </w:p>
    <w:p w:rsidR="007F0B3E" w:rsidRDefault="007F0B3E" w:rsidP="00C108D7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 Obras Sanitarias del Estado, a través de la Gerencia de Gestión del Capital Humano - Se</w:t>
      </w:r>
      <w:r w:rsidR="00EB16DB">
        <w:rPr>
          <w:rFonts w:cstheme="minorHAnsi"/>
          <w:sz w:val="20"/>
          <w:szCs w:val="20"/>
        </w:rPr>
        <w:t>lección y Desarrollo - comunica</w:t>
      </w:r>
      <w:r>
        <w:rPr>
          <w:rFonts w:cstheme="minorHAnsi"/>
          <w:sz w:val="20"/>
          <w:szCs w:val="20"/>
        </w:rPr>
        <w:t xml:space="preserve"> lista de postulante</w:t>
      </w:r>
      <w:r w:rsidR="008E570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preseleccionados</w:t>
      </w:r>
      <w:r w:rsidR="008A44FD">
        <w:rPr>
          <w:rFonts w:cstheme="minorHAnsi"/>
          <w:sz w:val="20"/>
          <w:szCs w:val="20"/>
        </w:rPr>
        <w:t xml:space="preserve"> para </w:t>
      </w:r>
      <w:r w:rsidR="00A6778E">
        <w:rPr>
          <w:rFonts w:cstheme="minorHAnsi"/>
          <w:sz w:val="20"/>
          <w:szCs w:val="20"/>
        </w:rPr>
        <w:t xml:space="preserve">la etapa de Evaluación de </w:t>
      </w:r>
      <w:r w:rsidR="0072713F">
        <w:rPr>
          <w:rFonts w:cstheme="minorHAnsi"/>
          <w:sz w:val="20"/>
          <w:szCs w:val="20"/>
        </w:rPr>
        <w:t>Méritos</w:t>
      </w:r>
      <w:r w:rsidR="00A6778E">
        <w:rPr>
          <w:rFonts w:cstheme="minorHAnsi"/>
          <w:sz w:val="20"/>
          <w:szCs w:val="20"/>
        </w:rPr>
        <w:t xml:space="preserve"> y Antecedentes</w:t>
      </w:r>
      <w:r w:rsidR="0072713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5C3B55" w:rsidRDefault="005C3B55" w:rsidP="007F0B3E">
      <w:pPr>
        <w:jc w:val="both"/>
        <w:rPr>
          <w:rFonts w:cstheme="minorHAnsi"/>
          <w:sz w:val="20"/>
          <w:szCs w:val="20"/>
        </w:rPr>
      </w:pPr>
    </w:p>
    <w:p w:rsidR="005C3B55" w:rsidRDefault="005C3B55" w:rsidP="007F0B3E">
      <w:pPr>
        <w:jc w:val="both"/>
        <w:rPr>
          <w:rFonts w:cstheme="minorHAnsi"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tbl>
      <w:tblPr>
        <w:tblW w:w="173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FC3B78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11032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FC3B78" w:rsidRPr="00E81DF3" w:rsidTr="005C3B55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3B78" w:rsidRPr="00E831DE" w:rsidRDefault="005C3B55" w:rsidP="005C3B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B55">
              <w:rPr>
                <w:rFonts w:ascii="Calibri" w:hAnsi="Calibri" w:cs="Calibri"/>
                <w:sz w:val="20"/>
                <w:szCs w:val="20"/>
              </w:rPr>
              <w:t>45810551</w:t>
            </w:r>
          </w:p>
        </w:tc>
      </w:tr>
      <w:tr w:rsidR="00FC3B78" w:rsidRPr="00E81DF3" w:rsidTr="005C3B55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C3B55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B55">
              <w:rPr>
                <w:rFonts w:ascii="Calibri" w:hAnsi="Calibri" w:cs="Calibri"/>
                <w:color w:val="000000"/>
                <w:sz w:val="20"/>
                <w:szCs w:val="20"/>
              </w:rPr>
              <w:t>47503766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C3B55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B55">
              <w:rPr>
                <w:rFonts w:ascii="Calibri" w:hAnsi="Calibri" w:cs="Calibri"/>
                <w:sz w:val="20"/>
                <w:szCs w:val="20"/>
              </w:rPr>
              <w:t>49337929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C3B55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B55">
              <w:rPr>
                <w:rFonts w:ascii="Calibri" w:hAnsi="Calibri" w:cs="Calibri"/>
                <w:color w:val="000000"/>
                <w:sz w:val="20"/>
                <w:szCs w:val="20"/>
              </w:rPr>
              <w:t>49980699</w:t>
            </w:r>
          </w:p>
        </w:tc>
      </w:tr>
      <w:tr w:rsidR="005C3B55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5C3B55" w:rsidRPr="00E831DE" w:rsidRDefault="005C3B55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C3B55">
              <w:rPr>
                <w:rFonts w:ascii="Calibri" w:hAnsi="Calibri" w:cs="Calibri"/>
                <w:color w:val="000000"/>
                <w:sz w:val="20"/>
                <w:szCs w:val="20"/>
              </w:rPr>
              <w:t>62550613</w:t>
            </w:r>
          </w:p>
        </w:tc>
      </w:tr>
    </w:tbl>
    <w:p w:rsidR="007F0B3E" w:rsidRPr="00070F80" w:rsidRDefault="007F0B3E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8101B9" w:rsidRDefault="007F0B3E" w:rsidP="007F0B3E">
      <w:pPr>
        <w:jc w:val="center"/>
        <w:rPr>
          <w:rFonts w:ascii="Calibri" w:hAnsi="Calibri" w:cs="Calibri"/>
          <w:b/>
        </w:rPr>
      </w:pPr>
    </w:p>
    <w:p w:rsidR="007F0B3E" w:rsidRPr="008A44FD" w:rsidRDefault="008A44FD" w:rsidP="008A44FD">
      <w:pPr>
        <w:jc w:val="right"/>
        <w:rPr>
          <w:sz w:val="20"/>
          <w:szCs w:val="20"/>
        </w:rPr>
      </w:pPr>
      <w:r w:rsidRPr="008A44FD">
        <w:rPr>
          <w:sz w:val="20"/>
          <w:szCs w:val="20"/>
        </w:rPr>
        <w:t>M</w:t>
      </w:r>
      <w:r w:rsidR="005C3B55">
        <w:rPr>
          <w:sz w:val="20"/>
          <w:szCs w:val="20"/>
        </w:rPr>
        <w:t>ontevideo, 10 de marzo  de 2023</w:t>
      </w:r>
      <w:r>
        <w:rPr>
          <w:sz w:val="20"/>
          <w:szCs w:val="20"/>
        </w:rPr>
        <w:t>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0D3E" w:rsidRPr="002F0D3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2F0D3E"/>
    <w:rsid w:val="00411032"/>
    <w:rsid w:val="00544D5D"/>
    <w:rsid w:val="005959DF"/>
    <w:rsid w:val="005C3B55"/>
    <w:rsid w:val="0072713F"/>
    <w:rsid w:val="007F0B3E"/>
    <w:rsid w:val="008A44FD"/>
    <w:rsid w:val="008E570C"/>
    <w:rsid w:val="00A6778E"/>
    <w:rsid w:val="00AC17B9"/>
    <w:rsid w:val="00C108D7"/>
    <w:rsid w:val="00C42AE4"/>
    <w:rsid w:val="00E831DE"/>
    <w:rsid w:val="00EB16DB"/>
    <w:rsid w:val="00F12F5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  <w:style w:type="paragraph" w:styleId="Textodeglobo">
    <w:name w:val="Balloon Text"/>
    <w:basedOn w:val="Normal"/>
    <w:link w:val="TextodegloboCar"/>
    <w:uiPriority w:val="99"/>
    <w:semiHidden/>
    <w:unhideWhenUsed/>
    <w:rsid w:val="00EB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4</cp:revision>
  <cp:lastPrinted>2023-03-10T15:20:00Z</cp:lastPrinted>
  <dcterms:created xsi:type="dcterms:W3CDTF">2023-03-10T14:17:00Z</dcterms:created>
  <dcterms:modified xsi:type="dcterms:W3CDTF">2023-03-10T15:47:00Z</dcterms:modified>
</cp:coreProperties>
</file>