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AE" w:rsidRPr="00BD4A6A" w:rsidRDefault="00BB7633" w:rsidP="00612AAE">
      <w:pPr>
        <w:jc w:val="both"/>
      </w:pPr>
      <w:r>
        <w:rPr>
          <w:rFonts w:ascii="Arial" w:hAnsi="Arial"/>
          <w:b/>
          <w:spacing w:val="-5"/>
          <w:sz w:val="22"/>
        </w:rPr>
        <w:t xml:space="preserve">                                                                    </w:t>
      </w:r>
      <w:r w:rsidR="00ED0BE0">
        <w:rPr>
          <w:rFonts w:ascii="Arial" w:hAnsi="Arial"/>
          <w:b/>
          <w:noProof/>
          <w:spacing w:val="-5"/>
          <w:sz w:val="22"/>
          <w:lang w:val="es-ES" w:eastAsia="es-ES"/>
        </w:rPr>
        <w:drawing>
          <wp:inline distT="0" distB="0" distL="0" distR="0">
            <wp:extent cx="937260" cy="542925"/>
            <wp:effectExtent l="19050" t="0" r="0" b="0"/>
            <wp:docPr id="3" name="Imagen 3"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_OSE_7A"/>
                    <pic:cNvPicPr>
                      <a:picLocks noChangeAspect="1" noChangeArrowheads="1"/>
                    </pic:cNvPicPr>
                  </pic:nvPicPr>
                  <pic:blipFill>
                    <a:blip r:embed="rId8" cstate="print"/>
                    <a:srcRect/>
                    <a:stretch>
                      <a:fillRect/>
                    </a:stretch>
                  </pic:blipFill>
                  <pic:spPr bwMode="auto">
                    <a:xfrm>
                      <a:off x="0" y="0"/>
                      <a:ext cx="937260" cy="542925"/>
                    </a:xfrm>
                    <a:prstGeom prst="rect">
                      <a:avLst/>
                    </a:prstGeom>
                    <a:noFill/>
                    <a:ln w="9525">
                      <a:noFill/>
                      <a:miter lim="800000"/>
                      <a:headEnd/>
                      <a:tailEnd/>
                    </a:ln>
                  </pic:spPr>
                </pic:pic>
              </a:graphicData>
            </a:graphic>
          </wp:inline>
        </w:drawing>
      </w:r>
    </w:p>
    <w:p w:rsidR="00237DA6" w:rsidRPr="00B21E3C" w:rsidRDefault="00BB7633" w:rsidP="00237DA6">
      <w:pPr>
        <w:jc w:val="both"/>
        <w:rPr>
          <w:rStyle w:val="Hipervnculo"/>
          <w:lang w:val="es-ES"/>
        </w:rPr>
      </w:pPr>
      <w:r w:rsidRPr="00B21E3C">
        <w:rPr>
          <w:rStyle w:val="Hipervnculo"/>
          <w:lang w:val="es-ES"/>
        </w:rPr>
        <w:t xml:space="preserve"> </w:t>
      </w:r>
    </w:p>
    <w:p w:rsidR="00237DA6" w:rsidRPr="000F0716" w:rsidRDefault="00237DA6" w:rsidP="00237DA6">
      <w:pPr>
        <w:jc w:val="center"/>
        <w:rPr>
          <w:rStyle w:val="Hipervnculo"/>
          <w:b/>
          <w:i/>
          <w:color w:val="auto"/>
          <w:sz w:val="28"/>
          <w:u w:val="none"/>
          <w:lang w:val="es-ES"/>
        </w:rPr>
      </w:pPr>
      <w:r w:rsidRPr="000F0716">
        <w:rPr>
          <w:rStyle w:val="Hipervnculo"/>
          <w:b/>
          <w:i/>
          <w:color w:val="auto"/>
          <w:sz w:val="28"/>
          <w:u w:val="none"/>
          <w:lang w:val="es-ES"/>
        </w:rPr>
        <w:t>REPUBLICA ORIENTAL DEL URUGUAY</w:t>
      </w:r>
    </w:p>
    <w:p w:rsidR="00237DA6" w:rsidRPr="000F0716" w:rsidRDefault="00237DA6" w:rsidP="00237DA6">
      <w:pPr>
        <w:jc w:val="center"/>
        <w:rPr>
          <w:rStyle w:val="Hipervnculo"/>
          <w:b/>
          <w:i/>
          <w:color w:val="auto"/>
          <w:sz w:val="28"/>
          <w:u w:val="none"/>
          <w:lang w:val="es-ES"/>
        </w:rPr>
      </w:pPr>
      <w:r w:rsidRPr="000F0716">
        <w:rPr>
          <w:rStyle w:val="Hipervnculo"/>
          <w:b/>
          <w:i/>
          <w:color w:val="auto"/>
          <w:sz w:val="28"/>
          <w:u w:val="none"/>
          <w:lang w:val="es-ES"/>
        </w:rPr>
        <w:t>ADMINISTRACIÓN DE LAS OBRAS SANITARIAS DEL ESTADO</w:t>
      </w:r>
    </w:p>
    <w:p w:rsidR="00237DA6" w:rsidRPr="00767096" w:rsidRDefault="00237DA6" w:rsidP="000B17EA">
      <w:pPr>
        <w:pStyle w:val="Heading1-Clausename"/>
        <w:numPr>
          <w:ilvl w:val="0"/>
          <w:numId w:val="0"/>
        </w:numPr>
        <w:spacing w:after="0"/>
        <w:jc w:val="both"/>
        <w:rPr>
          <w:lang w:val="es-ES_tradnl"/>
        </w:rPr>
      </w:pPr>
    </w:p>
    <w:p w:rsidR="00237DA6" w:rsidRPr="00767096" w:rsidRDefault="00237DA6" w:rsidP="000B17EA">
      <w:pPr>
        <w:pStyle w:val="Heading1-Clausename"/>
        <w:numPr>
          <w:ilvl w:val="0"/>
          <w:numId w:val="0"/>
        </w:numPr>
        <w:spacing w:after="0"/>
        <w:jc w:val="both"/>
        <w:rPr>
          <w:lang w:val="es-ES_tradnl"/>
        </w:rPr>
      </w:pPr>
    </w:p>
    <w:p w:rsidR="00237DA6" w:rsidRPr="00767096" w:rsidRDefault="00237DA6" w:rsidP="000B17EA">
      <w:pPr>
        <w:pStyle w:val="Heading1-Clausename"/>
        <w:numPr>
          <w:ilvl w:val="0"/>
          <w:numId w:val="0"/>
        </w:numPr>
        <w:spacing w:after="0"/>
        <w:jc w:val="both"/>
        <w:rPr>
          <w:lang w:val="es-ES_tradnl"/>
        </w:rPr>
      </w:pPr>
    </w:p>
    <w:p w:rsidR="00237DA6" w:rsidRPr="00767096" w:rsidRDefault="00237DA6" w:rsidP="000B17EA">
      <w:pPr>
        <w:pStyle w:val="Heading1-Clausename"/>
        <w:numPr>
          <w:ilvl w:val="0"/>
          <w:numId w:val="0"/>
        </w:numPr>
        <w:spacing w:after="0"/>
        <w:jc w:val="center"/>
        <w:rPr>
          <w:lang w:val="es-ES_tradnl"/>
        </w:rPr>
      </w:pPr>
      <w:r w:rsidRPr="00646C83">
        <w:rPr>
          <w:lang w:val="es-ES_tradnl"/>
        </w:rPr>
        <w:t xml:space="preserve">PROYECTO OSE </w:t>
      </w:r>
      <w:r>
        <w:rPr>
          <w:lang w:val="es-ES_tradnl"/>
        </w:rPr>
        <w:t>SUSTENTABLE Y EFICIENTE</w:t>
      </w:r>
    </w:p>
    <w:p w:rsidR="00237DA6" w:rsidRPr="00175F0C" w:rsidRDefault="00237DA6" w:rsidP="000B17EA">
      <w:pPr>
        <w:pStyle w:val="Heading1-Clausename"/>
        <w:numPr>
          <w:ilvl w:val="0"/>
          <w:numId w:val="0"/>
        </w:numPr>
        <w:spacing w:after="0"/>
        <w:rPr>
          <w:b w:val="0"/>
          <w:sz w:val="32"/>
          <w:lang w:val="es-ES"/>
        </w:rPr>
      </w:pPr>
    </w:p>
    <w:p w:rsidR="00237DA6" w:rsidRPr="0023638A" w:rsidRDefault="00237DA6" w:rsidP="00237DA6">
      <w:pPr>
        <w:jc w:val="center"/>
        <w:rPr>
          <w:b/>
          <w:sz w:val="36"/>
          <w:lang w:val="es-ES"/>
        </w:rPr>
      </w:pPr>
    </w:p>
    <w:p w:rsidR="00DF15E4" w:rsidRPr="000F0716" w:rsidRDefault="00DF15E4" w:rsidP="00DF15E4">
      <w:pPr>
        <w:pStyle w:val="Textodebloque"/>
        <w:tabs>
          <w:tab w:val="clear" w:pos="612"/>
        </w:tabs>
        <w:spacing w:line="276" w:lineRule="auto"/>
        <w:ind w:left="0" w:right="147" w:firstLine="0"/>
        <w:jc w:val="center"/>
        <w:rPr>
          <w:b/>
          <w:sz w:val="36"/>
          <w:szCs w:val="36"/>
        </w:rPr>
      </w:pPr>
      <w:r w:rsidRPr="000F0716">
        <w:rPr>
          <w:b/>
          <w:sz w:val="36"/>
          <w:szCs w:val="36"/>
        </w:rPr>
        <w:t xml:space="preserve">SUMINISTRO Y EJECUCIÓN DE OBRAS CIVILES PARA LA DETECCIÓN Y REDUCCIÓN DE AGUA NO CONTABILIZADA EN LA CIUDAD DE </w:t>
      </w:r>
      <w:r w:rsidR="00CC1CF5">
        <w:rPr>
          <w:b/>
          <w:sz w:val="36"/>
          <w:szCs w:val="36"/>
        </w:rPr>
        <w:t>RIVERA</w:t>
      </w:r>
      <w:r w:rsidRPr="000F0716">
        <w:rPr>
          <w:b/>
          <w:sz w:val="36"/>
          <w:szCs w:val="36"/>
        </w:rPr>
        <w:t xml:space="preserve"> </w:t>
      </w:r>
    </w:p>
    <w:p w:rsidR="00DF15E4" w:rsidRPr="000F0716" w:rsidRDefault="00DF15E4" w:rsidP="00DF15E4">
      <w:pPr>
        <w:pStyle w:val="Textodebloque"/>
        <w:tabs>
          <w:tab w:val="clear" w:pos="612"/>
        </w:tabs>
        <w:spacing w:line="276" w:lineRule="auto"/>
        <w:ind w:left="0" w:right="147" w:firstLine="0"/>
        <w:jc w:val="center"/>
        <w:rPr>
          <w:b/>
          <w:sz w:val="36"/>
          <w:szCs w:val="36"/>
        </w:rPr>
      </w:pPr>
      <w:r w:rsidRPr="000F0716">
        <w:rPr>
          <w:b/>
          <w:sz w:val="36"/>
          <w:szCs w:val="36"/>
        </w:rPr>
        <w:t xml:space="preserve">DPTO.  </w:t>
      </w:r>
      <w:r w:rsidR="00CC1CF5">
        <w:rPr>
          <w:b/>
          <w:sz w:val="36"/>
          <w:szCs w:val="36"/>
        </w:rPr>
        <w:t>RIVERA</w:t>
      </w:r>
    </w:p>
    <w:p w:rsidR="00237DA6" w:rsidRPr="00767096" w:rsidRDefault="00237DA6" w:rsidP="00237DA6">
      <w:pPr>
        <w:jc w:val="center"/>
        <w:rPr>
          <w:b/>
          <w:sz w:val="36"/>
        </w:rPr>
      </w:pPr>
    </w:p>
    <w:p w:rsidR="00237DA6" w:rsidRDefault="00237DA6" w:rsidP="00237DA6"/>
    <w:p w:rsidR="00237DA6" w:rsidRPr="00767096" w:rsidRDefault="00237DA6" w:rsidP="00237DA6"/>
    <w:p w:rsidR="00237DA6" w:rsidRPr="00767096" w:rsidRDefault="00237DA6" w:rsidP="00237DA6">
      <w:pPr>
        <w:jc w:val="center"/>
        <w:rPr>
          <w:b/>
          <w:sz w:val="32"/>
        </w:rPr>
      </w:pPr>
      <w:r w:rsidRPr="00767096">
        <w:rPr>
          <w:b/>
          <w:sz w:val="32"/>
        </w:rPr>
        <w:t>PLIEGO DE CONDICIONES</w:t>
      </w:r>
    </w:p>
    <w:p w:rsidR="00237DA6" w:rsidRPr="00767096" w:rsidRDefault="00237DA6" w:rsidP="00237DA6"/>
    <w:p w:rsidR="00237DA6" w:rsidRPr="00767096" w:rsidRDefault="00237DA6" w:rsidP="00237DA6">
      <w:pPr>
        <w:jc w:val="center"/>
      </w:pPr>
      <w:r w:rsidRPr="00767096">
        <w:rPr>
          <w:b/>
          <w:sz w:val="32"/>
        </w:rPr>
        <w:t>LPI N</w:t>
      </w:r>
      <w:r w:rsidR="00D81552">
        <w:rPr>
          <w:b/>
          <w:sz w:val="32"/>
        </w:rPr>
        <w:t>º</w:t>
      </w:r>
      <w:r w:rsidRPr="00767096">
        <w:rPr>
          <w:b/>
          <w:sz w:val="32"/>
        </w:rPr>
        <w:t xml:space="preserve"> </w:t>
      </w:r>
      <w:r w:rsidR="00D81552">
        <w:rPr>
          <w:b/>
          <w:sz w:val="32"/>
        </w:rPr>
        <w:t>15.292</w:t>
      </w:r>
    </w:p>
    <w:p w:rsidR="00237DA6" w:rsidRPr="00767096" w:rsidRDefault="00237DA6" w:rsidP="00237DA6">
      <w:pPr>
        <w:tabs>
          <w:tab w:val="left" w:pos="5790"/>
        </w:tabs>
      </w:pPr>
      <w:r w:rsidRPr="00767096">
        <w:tab/>
      </w:r>
    </w:p>
    <w:p w:rsidR="00237DA6" w:rsidRPr="00767096" w:rsidRDefault="00237DA6" w:rsidP="00237DA6">
      <w:pPr>
        <w:pStyle w:val="Outline"/>
        <w:tabs>
          <w:tab w:val="left" w:pos="5790"/>
        </w:tabs>
        <w:spacing w:before="0"/>
        <w:rPr>
          <w:kern w:val="0"/>
          <w:lang w:val="es-ES_tradnl"/>
        </w:rPr>
      </w:pPr>
    </w:p>
    <w:p w:rsidR="00237DA6" w:rsidRPr="00CF5968" w:rsidRDefault="00F50237" w:rsidP="00F50237">
      <w:pPr>
        <w:pStyle w:val="Outline"/>
        <w:tabs>
          <w:tab w:val="left" w:pos="5790"/>
        </w:tabs>
        <w:spacing w:before="0"/>
        <w:rPr>
          <w:b/>
          <w:kern w:val="0"/>
          <w:sz w:val="32"/>
          <w:szCs w:val="32"/>
          <w:lang w:val="es-ES_tradnl"/>
        </w:rPr>
      </w:pPr>
      <w:r>
        <w:rPr>
          <w:b/>
          <w:kern w:val="0"/>
          <w:sz w:val="32"/>
          <w:szCs w:val="32"/>
          <w:lang w:val="es-ES_tradnl"/>
        </w:rPr>
        <w:t xml:space="preserve">                                     </w:t>
      </w:r>
      <w:r w:rsidR="00EE6F8C">
        <w:rPr>
          <w:b/>
          <w:kern w:val="0"/>
          <w:sz w:val="32"/>
          <w:szCs w:val="32"/>
          <w:lang w:val="es-ES_tradnl"/>
        </w:rPr>
        <w:t xml:space="preserve">  </w:t>
      </w:r>
      <w:r>
        <w:rPr>
          <w:b/>
          <w:kern w:val="0"/>
          <w:sz w:val="32"/>
          <w:szCs w:val="32"/>
          <w:lang w:val="es-ES_tradnl"/>
        </w:rPr>
        <w:t xml:space="preserve">     </w:t>
      </w:r>
      <w:r w:rsidR="00EE6F8C">
        <w:rPr>
          <w:b/>
          <w:kern w:val="0"/>
          <w:sz w:val="32"/>
          <w:szCs w:val="32"/>
          <w:lang w:val="es-ES_tradnl"/>
        </w:rPr>
        <w:t xml:space="preserve">   </w:t>
      </w:r>
      <w:r>
        <w:rPr>
          <w:b/>
          <w:kern w:val="0"/>
          <w:sz w:val="32"/>
          <w:szCs w:val="32"/>
          <w:lang w:val="es-ES_tradnl"/>
        </w:rPr>
        <w:t xml:space="preserve"> </w:t>
      </w:r>
      <w:r w:rsidR="00CF5968" w:rsidRPr="00CF5968">
        <w:rPr>
          <w:b/>
          <w:kern w:val="0"/>
          <w:sz w:val="32"/>
          <w:szCs w:val="32"/>
          <w:lang w:val="es-ES_tradnl"/>
        </w:rPr>
        <w:t>Volumen I</w:t>
      </w:r>
    </w:p>
    <w:p w:rsidR="00237DA6" w:rsidRPr="00767096" w:rsidRDefault="00237DA6" w:rsidP="00237DA6">
      <w:pPr>
        <w:pStyle w:val="Outline"/>
        <w:tabs>
          <w:tab w:val="left" w:pos="5790"/>
        </w:tabs>
        <w:spacing w:before="0"/>
        <w:rPr>
          <w:kern w:val="0"/>
          <w:lang w:val="es-ES_tradnl"/>
        </w:rPr>
      </w:pPr>
    </w:p>
    <w:p w:rsidR="00237DA6" w:rsidRPr="00767096" w:rsidRDefault="00237DA6" w:rsidP="00237DA6">
      <w:pPr>
        <w:jc w:val="center"/>
      </w:pPr>
    </w:p>
    <w:p w:rsidR="00237DA6" w:rsidRPr="00767096" w:rsidRDefault="00237DA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Default="000F0716" w:rsidP="00237DA6">
      <w:pPr>
        <w:jc w:val="center"/>
      </w:pPr>
    </w:p>
    <w:p w:rsidR="000F0716" w:rsidRPr="000F0716" w:rsidRDefault="000F0716" w:rsidP="00237DA6">
      <w:pPr>
        <w:jc w:val="center"/>
        <w:rPr>
          <w:sz w:val="28"/>
        </w:rPr>
      </w:pPr>
    </w:p>
    <w:p w:rsidR="00237DA6" w:rsidRDefault="00237DA6" w:rsidP="00EF58EA">
      <w:pPr>
        <w:jc w:val="center"/>
        <w:rPr>
          <w:b/>
          <w:bCs/>
          <w:sz w:val="32"/>
          <w:lang w:val="es-CO"/>
        </w:rPr>
      </w:pPr>
      <w:r w:rsidRPr="000F0716">
        <w:rPr>
          <w:sz w:val="28"/>
        </w:rPr>
        <w:t xml:space="preserve">Montevideo, </w:t>
      </w:r>
      <w:r w:rsidR="000B17EA">
        <w:rPr>
          <w:sz w:val="28"/>
        </w:rPr>
        <w:t xml:space="preserve">Febrero </w:t>
      </w:r>
      <w:r w:rsidRPr="000F0716">
        <w:rPr>
          <w:sz w:val="28"/>
        </w:rPr>
        <w:t>201</w:t>
      </w:r>
      <w:r w:rsidR="000B17EA">
        <w:rPr>
          <w:sz w:val="28"/>
        </w:rPr>
        <w:t>5</w:t>
      </w:r>
    </w:p>
    <w:p w:rsidR="00237DA6" w:rsidRPr="00237DA6" w:rsidRDefault="00612AAE" w:rsidP="00237DA6">
      <w:pPr>
        <w:jc w:val="center"/>
        <w:rPr>
          <w:kern w:val="28"/>
          <w:szCs w:val="20"/>
          <w:lang w:val="es-ES"/>
        </w:rPr>
      </w:pPr>
      <w:r w:rsidRPr="00860DDE">
        <w:rPr>
          <w:b/>
          <w:spacing w:val="-5"/>
          <w:sz w:val="40"/>
          <w:lang w:val="es-CO"/>
        </w:rPr>
        <w:br w:type="page"/>
      </w:r>
    </w:p>
    <w:p w:rsidR="00612AAE" w:rsidRPr="00860DDE" w:rsidRDefault="00612AAE" w:rsidP="00612AAE">
      <w:pPr>
        <w:ind w:right="-720"/>
        <w:jc w:val="center"/>
        <w:rPr>
          <w:lang w:val="es-CO"/>
        </w:rPr>
      </w:pPr>
    </w:p>
    <w:p w:rsidR="003A48C7" w:rsidRPr="00860DDE" w:rsidRDefault="00612AAE" w:rsidP="003A48C7">
      <w:pPr>
        <w:ind w:right="-720"/>
        <w:jc w:val="center"/>
        <w:rPr>
          <w:b/>
          <w:bCs/>
          <w:sz w:val="32"/>
          <w:lang w:val="es-CO"/>
        </w:rPr>
      </w:pPr>
      <w:r w:rsidRPr="00860DDE">
        <w:rPr>
          <w:b/>
          <w:bCs/>
          <w:sz w:val="32"/>
          <w:lang w:val="es-CO"/>
        </w:rPr>
        <w:t>Índice General</w:t>
      </w:r>
    </w:p>
    <w:p w:rsidR="003A48C7" w:rsidRPr="00860DDE" w:rsidRDefault="003A48C7" w:rsidP="003A48C7">
      <w:pPr>
        <w:ind w:right="-720"/>
        <w:rPr>
          <w:b/>
          <w:bCs/>
          <w:sz w:val="32"/>
          <w:lang w:val="es-CO"/>
        </w:rPr>
      </w:pPr>
    </w:p>
    <w:p w:rsidR="00164342" w:rsidRPr="00837D9D" w:rsidRDefault="00641686" w:rsidP="00837D9D">
      <w:pPr>
        <w:pStyle w:val="TDC1"/>
        <w:rPr>
          <w:sz w:val="22"/>
          <w:szCs w:val="22"/>
          <w:lang w:val="en-US"/>
        </w:rPr>
      </w:pPr>
      <w:r w:rsidRPr="00641686">
        <w:rPr>
          <w:bCs/>
        </w:rPr>
        <w:fldChar w:fldCharType="begin"/>
      </w:r>
      <w:r w:rsidR="00164342">
        <w:rPr>
          <w:bCs/>
        </w:rPr>
        <w:instrText xml:space="preserve"> TOC \h \z \t "Heading 1,2,Part,1" </w:instrText>
      </w:r>
      <w:r w:rsidRPr="00641686">
        <w:rPr>
          <w:bCs/>
        </w:rPr>
        <w:fldChar w:fldCharType="separate"/>
      </w:r>
      <w:hyperlink w:anchor="_Toc215304898" w:history="1">
        <w:r w:rsidR="00164342" w:rsidRPr="00837D9D">
          <w:rPr>
            <w:rStyle w:val="Hipervnculo"/>
          </w:rPr>
          <w:t xml:space="preserve">PRIMERA PARTE </w:t>
        </w:r>
        <w:r w:rsidRPr="00837D9D">
          <w:rPr>
            <w:webHidden/>
            <w:color w:val="FFFFFF"/>
          </w:rPr>
          <w:fldChar w:fldCharType="begin"/>
        </w:r>
        <w:r w:rsidR="00164342" w:rsidRPr="00837D9D">
          <w:rPr>
            <w:webHidden/>
            <w:color w:val="FFFFFF"/>
          </w:rPr>
          <w:instrText xml:space="preserve"> PAGEREF _Toc215304898 \h </w:instrText>
        </w:r>
        <w:r w:rsidRPr="00837D9D">
          <w:rPr>
            <w:webHidden/>
            <w:color w:val="FFFFFF"/>
          </w:rPr>
        </w:r>
        <w:r w:rsidRPr="00837D9D">
          <w:rPr>
            <w:webHidden/>
            <w:color w:val="FFFFFF"/>
          </w:rPr>
          <w:fldChar w:fldCharType="separate"/>
        </w:r>
        <w:r w:rsidR="000A698E">
          <w:rPr>
            <w:webHidden/>
            <w:color w:val="FFFFFF"/>
          </w:rPr>
          <w:t>1</w:t>
        </w:r>
        <w:r w:rsidRPr="00837D9D">
          <w:rPr>
            <w:webHidden/>
            <w:color w:val="FFFFFF"/>
          </w:rPr>
          <w:fldChar w:fldCharType="end"/>
        </w:r>
      </w:hyperlink>
      <w:hyperlink w:anchor="_Toc215304899" w:history="1">
        <w:r w:rsidR="00164342" w:rsidRPr="00837D9D">
          <w:rPr>
            <w:rStyle w:val="Hipervnculo"/>
          </w:rPr>
          <w:t>Procedimientos de Licitación</w:t>
        </w:r>
        <w:r w:rsidR="00164342" w:rsidRPr="00837D9D">
          <w:rPr>
            <w:webHidden/>
          </w:rPr>
          <w:tab/>
        </w:r>
        <w:r w:rsidRPr="00837D9D">
          <w:rPr>
            <w:webHidden/>
          </w:rPr>
          <w:fldChar w:fldCharType="begin"/>
        </w:r>
        <w:r w:rsidR="00164342" w:rsidRPr="00837D9D">
          <w:rPr>
            <w:webHidden/>
          </w:rPr>
          <w:instrText xml:space="preserve"> PAGEREF _Toc215304899 \h </w:instrText>
        </w:r>
        <w:r w:rsidRPr="00837D9D">
          <w:rPr>
            <w:webHidden/>
          </w:rPr>
        </w:r>
        <w:r w:rsidRPr="00837D9D">
          <w:rPr>
            <w:webHidden/>
          </w:rPr>
          <w:fldChar w:fldCharType="separate"/>
        </w:r>
        <w:r w:rsidR="000A698E">
          <w:rPr>
            <w:webHidden/>
          </w:rPr>
          <w:t>1</w:t>
        </w:r>
        <w:r w:rsidRPr="00837D9D">
          <w:rPr>
            <w:webHidden/>
          </w:rPr>
          <w:fldChar w:fldCharType="end"/>
        </w:r>
      </w:hyperlink>
    </w:p>
    <w:p w:rsidR="00164342" w:rsidRDefault="00641686">
      <w:pPr>
        <w:pStyle w:val="TDC2"/>
        <w:rPr>
          <w:rFonts w:ascii="Calibri" w:hAnsi="Calibri"/>
          <w:sz w:val="22"/>
          <w:szCs w:val="22"/>
          <w:lang w:val="en-US"/>
        </w:rPr>
      </w:pPr>
      <w:hyperlink w:anchor="_Toc215304900" w:history="1">
        <w:r w:rsidR="00164342" w:rsidRPr="007F4152">
          <w:rPr>
            <w:rStyle w:val="Hipervnculo"/>
            <w:lang w:val="es-CO"/>
          </w:rPr>
          <w:t>Sección I.  Instrucciones a los Licitantes</w:t>
        </w:r>
        <w:r w:rsidR="00164342">
          <w:rPr>
            <w:webHidden/>
          </w:rPr>
          <w:tab/>
        </w:r>
        <w:r>
          <w:rPr>
            <w:webHidden/>
          </w:rPr>
          <w:fldChar w:fldCharType="begin"/>
        </w:r>
        <w:r w:rsidR="00164342">
          <w:rPr>
            <w:webHidden/>
          </w:rPr>
          <w:instrText xml:space="preserve"> PAGEREF _Toc215304900 \h </w:instrText>
        </w:r>
        <w:r>
          <w:rPr>
            <w:webHidden/>
          </w:rPr>
        </w:r>
        <w:r>
          <w:rPr>
            <w:webHidden/>
          </w:rPr>
          <w:fldChar w:fldCharType="separate"/>
        </w:r>
        <w:r w:rsidR="000A698E">
          <w:rPr>
            <w:webHidden/>
          </w:rPr>
          <w:t>3</w:t>
        </w:r>
        <w:r>
          <w:rPr>
            <w:webHidden/>
          </w:rPr>
          <w:fldChar w:fldCharType="end"/>
        </w:r>
      </w:hyperlink>
    </w:p>
    <w:p w:rsidR="00164342" w:rsidRDefault="00641686">
      <w:pPr>
        <w:pStyle w:val="TDC2"/>
        <w:rPr>
          <w:rFonts w:ascii="Calibri" w:hAnsi="Calibri"/>
          <w:sz w:val="22"/>
          <w:szCs w:val="22"/>
          <w:lang w:val="en-US"/>
        </w:rPr>
      </w:pPr>
      <w:hyperlink w:anchor="_Toc215304901" w:history="1">
        <w:r w:rsidR="00164342" w:rsidRPr="007F4152">
          <w:rPr>
            <w:rStyle w:val="Hipervnculo"/>
            <w:lang w:val="es-CO"/>
          </w:rPr>
          <w:t>Sección II. Datos de la Licitación (DDL)</w:t>
        </w:r>
        <w:r w:rsidR="00164342">
          <w:rPr>
            <w:webHidden/>
          </w:rPr>
          <w:tab/>
        </w:r>
        <w:r>
          <w:rPr>
            <w:webHidden/>
          </w:rPr>
          <w:fldChar w:fldCharType="begin"/>
        </w:r>
        <w:r w:rsidR="00164342">
          <w:rPr>
            <w:webHidden/>
          </w:rPr>
          <w:instrText xml:space="preserve"> PAGEREF _Toc215304901 \h </w:instrText>
        </w:r>
        <w:r>
          <w:rPr>
            <w:webHidden/>
          </w:rPr>
        </w:r>
        <w:r>
          <w:rPr>
            <w:webHidden/>
          </w:rPr>
          <w:fldChar w:fldCharType="separate"/>
        </w:r>
        <w:r w:rsidR="000A698E">
          <w:rPr>
            <w:webHidden/>
          </w:rPr>
          <w:t>31</w:t>
        </w:r>
        <w:r>
          <w:rPr>
            <w:webHidden/>
          </w:rPr>
          <w:fldChar w:fldCharType="end"/>
        </w:r>
      </w:hyperlink>
    </w:p>
    <w:p w:rsidR="00164342" w:rsidRDefault="00641686">
      <w:pPr>
        <w:pStyle w:val="TDC2"/>
        <w:rPr>
          <w:rFonts w:ascii="Calibri" w:hAnsi="Calibri"/>
          <w:sz w:val="22"/>
          <w:szCs w:val="22"/>
          <w:lang w:val="en-US"/>
        </w:rPr>
      </w:pPr>
      <w:hyperlink w:anchor="_Toc215304902" w:history="1">
        <w:r w:rsidR="00164342" w:rsidRPr="007F4152">
          <w:rPr>
            <w:rStyle w:val="Hipervnculo"/>
            <w:lang w:val="es-CO"/>
          </w:rPr>
          <w:t>Sección III.  Criterios de Evaluación y Calificación</w:t>
        </w:r>
        <w:r w:rsidR="00164342">
          <w:rPr>
            <w:webHidden/>
          </w:rPr>
          <w:tab/>
        </w:r>
        <w:r>
          <w:rPr>
            <w:webHidden/>
          </w:rPr>
          <w:fldChar w:fldCharType="begin"/>
        </w:r>
        <w:r w:rsidR="00164342">
          <w:rPr>
            <w:webHidden/>
          </w:rPr>
          <w:instrText xml:space="preserve"> PAGEREF _Toc215304902 \h </w:instrText>
        </w:r>
        <w:r>
          <w:rPr>
            <w:webHidden/>
          </w:rPr>
        </w:r>
        <w:r>
          <w:rPr>
            <w:webHidden/>
          </w:rPr>
          <w:fldChar w:fldCharType="separate"/>
        </w:r>
        <w:r w:rsidR="000A698E">
          <w:rPr>
            <w:webHidden/>
          </w:rPr>
          <w:t>39</w:t>
        </w:r>
        <w:r>
          <w:rPr>
            <w:webHidden/>
          </w:rPr>
          <w:fldChar w:fldCharType="end"/>
        </w:r>
      </w:hyperlink>
    </w:p>
    <w:p w:rsidR="00164342" w:rsidRDefault="00641686">
      <w:pPr>
        <w:pStyle w:val="TDC2"/>
        <w:rPr>
          <w:rFonts w:ascii="Calibri" w:hAnsi="Calibri"/>
          <w:sz w:val="22"/>
          <w:szCs w:val="22"/>
          <w:lang w:val="en-US"/>
        </w:rPr>
      </w:pPr>
      <w:hyperlink w:anchor="_Toc215304905" w:history="1">
        <w:r w:rsidR="00164342" w:rsidRPr="007F4152">
          <w:rPr>
            <w:rStyle w:val="Hipervnculo"/>
          </w:rPr>
          <w:t>Sección IV. Formularios de la Oferta</w:t>
        </w:r>
        <w:r w:rsidR="00164342">
          <w:rPr>
            <w:webHidden/>
          </w:rPr>
          <w:tab/>
        </w:r>
        <w:r>
          <w:rPr>
            <w:webHidden/>
          </w:rPr>
          <w:fldChar w:fldCharType="begin"/>
        </w:r>
        <w:r w:rsidR="00164342">
          <w:rPr>
            <w:webHidden/>
          </w:rPr>
          <w:instrText xml:space="preserve"> PAGEREF _Toc215304905 \h </w:instrText>
        </w:r>
        <w:r>
          <w:rPr>
            <w:webHidden/>
          </w:rPr>
        </w:r>
        <w:r>
          <w:rPr>
            <w:webHidden/>
          </w:rPr>
          <w:fldChar w:fldCharType="separate"/>
        </w:r>
        <w:r w:rsidR="000A698E">
          <w:rPr>
            <w:webHidden/>
          </w:rPr>
          <w:t>51</w:t>
        </w:r>
        <w:r>
          <w:rPr>
            <w:webHidden/>
          </w:rPr>
          <w:fldChar w:fldCharType="end"/>
        </w:r>
      </w:hyperlink>
    </w:p>
    <w:p w:rsidR="00164342" w:rsidRDefault="00641686">
      <w:pPr>
        <w:pStyle w:val="TDC2"/>
        <w:rPr>
          <w:rStyle w:val="Hipervnculo"/>
        </w:rPr>
      </w:pPr>
      <w:hyperlink w:anchor="_Toc215304906" w:history="1">
        <w:r w:rsidR="00164342" w:rsidRPr="007F4152">
          <w:rPr>
            <w:rStyle w:val="Hipervnculo"/>
            <w:lang w:val="es-CO"/>
          </w:rPr>
          <w:t>Sección V.  Países Elegibles</w:t>
        </w:r>
        <w:r w:rsidR="00164342">
          <w:rPr>
            <w:webHidden/>
          </w:rPr>
          <w:tab/>
        </w:r>
        <w:r>
          <w:rPr>
            <w:webHidden/>
          </w:rPr>
          <w:fldChar w:fldCharType="begin"/>
        </w:r>
        <w:r w:rsidR="00164342">
          <w:rPr>
            <w:webHidden/>
          </w:rPr>
          <w:instrText xml:space="preserve"> PAGEREF _Toc215304906 \h </w:instrText>
        </w:r>
        <w:r>
          <w:rPr>
            <w:webHidden/>
          </w:rPr>
        </w:r>
        <w:r>
          <w:rPr>
            <w:webHidden/>
          </w:rPr>
          <w:fldChar w:fldCharType="separate"/>
        </w:r>
        <w:r w:rsidR="000A698E">
          <w:rPr>
            <w:webHidden/>
          </w:rPr>
          <w:t>82</w:t>
        </w:r>
        <w:r>
          <w:rPr>
            <w:webHidden/>
          </w:rPr>
          <w:fldChar w:fldCharType="end"/>
        </w:r>
      </w:hyperlink>
    </w:p>
    <w:p w:rsidR="00164342" w:rsidRPr="00164342" w:rsidRDefault="00164342" w:rsidP="00164342">
      <w:pPr>
        <w:rPr>
          <w:noProof/>
        </w:rPr>
      </w:pPr>
    </w:p>
    <w:p w:rsidR="00164342" w:rsidRDefault="00641686" w:rsidP="00837D9D">
      <w:pPr>
        <w:pStyle w:val="TDC1"/>
        <w:rPr>
          <w:rFonts w:ascii="Calibri" w:hAnsi="Calibri"/>
          <w:sz w:val="22"/>
          <w:szCs w:val="22"/>
          <w:lang w:val="en-US"/>
        </w:rPr>
      </w:pPr>
      <w:hyperlink w:anchor="_Toc215304907" w:history="1">
        <w:r w:rsidR="00164342" w:rsidRPr="007F4152">
          <w:rPr>
            <w:rStyle w:val="Hipervnculo"/>
          </w:rPr>
          <w:t>SEGUNDA PARTE</w:t>
        </w:r>
        <w:r w:rsidR="00164342">
          <w:rPr>
            <w:rStyle w:val="Hipervnculo"/>
          </w:rPr>
          <w:t xml:space="preserve"> -</w:t>
        </w:r>
        <w:r w:rsidR="00164342" w:rsidRPr="007F4152">
          <w:rPr>
            <w:rStyle w:val="Hipervnculo"/>
          </w:rPr>
          <w:t xml:space="preserve"> Requisitos del Contratante</w:t>
        </w:r>
        <w:r w:rsidR="00164342">
          <w:rPr>
            <w:webHidden/>
          </w:rPr>
          <w:tab/>
        </w:r>
        <w:r>
          <w:rPr>
            <w:webHidden/>
          </w:rPr>
          <w:fldChar w:fldCharType="begin"/>
        </w:r>
        <w:r w:rsidR="00164342">
          <w:rPr>
            <w:webHidden/>
          </w:rPr>
          <w:instrText xml:space="preserve"> PAGEREF _Toc215304907 \h </w:instrText>
        </w:r>
        <w:r>
          <w:rPr>
            <w:webHidden/>
          </w:rPr>
        </w:r>
        <w:r>
          <w:rPr>
            <w:webHidden/>
          </w:rPr>
          <w:fldChar w:fldCharType="separate"/>
        </w:r>
        <w:r w:rsidR="000A698E">
          <w:rPr>
            <w:webHidden/>
          </w:rPr>
          <w:t>83</w:t>
        </w:r>
        <w:r>
          <w:rPr>
            <w:webHidden/>
          </w:rPr>
          <w:fldChar w:fldCharType="end"/>
        </w:r>
      </w:hyperlink>
    </w:p>
    <w:p w:rsidR="00164342" w:rsidRDefault="00641686">
      <w:pPr>
        <w:pStyle w:val="TDC2"/>
        <w:rPr>
          <w:rStyle w:val="Hipervnculo"/>
        </w:rPr>
      </w:pPr>
      <w:hyperlink w:anchor="_Toc215304908" w:history="1">
        <w:r w:rsidR="00164342" w:rsidRPr="007F4152">
          <w:rPr>
            <w:rStyle w:val="Hipervnculo"/>
            <w:lang w:val="es-CO"/>
          </w:rPr>
          <w:t>Sección VI – Requisitos del Contratante</w:t>
        </w:r>
        <w:r w:rsidR="00164342">
          <w:rPr>
            <w:webHidden/>
          </w:rPr>
          <w:tab/>
        </w:r>
        <w:r>
          <w:rPr>
            <w:webHidden/>
          </w:rPr>
          <w:fldChar w:fldCharType="begin"/>
        </w:r>
        <w:r w:rsidR="00164342">
          <w:rPr>
            <w:webHidden/>
          </w:rPr>
          <w:instrText xml:space="preserve"> PAGEREF _Toc215304908 \h </w:instrText>
        </w:r>
        <w:r>
          <w:rPr>
            <w:webHidden/>
          </w:rPr>
        </w:r>
        <w:r>
          <w:rPr>
            <w:webHidden/>
          </w:rPr>
          <w:fldChar w:fldCharType="separate"/>
        </w:r>
        <w:r w:rsidR="000A698E">
          <w:rPr>
            <w:webHidden/>
          </w:rPr>
          <w:t>85</w:t>
        </w:r>
        <w:r>
          <w:rPr>
            <w:webHidden/>
          </w:rPr>
          <w:fldChar w:fldCharType="end"/>
        </w:r>
      </w:hyperlink>
    </w:p>
    <w:p w:rsidR="00164342" w:rsidRPr="00164342" w:rsidRDefault="00164342" w:rsidP="00164342">
      <w:pPr>
        <w:rPr>
          <w:noProof/>
        </w:rPr>
      </w:pPr>
    </w:p>
    <w:p w:rsidR="00164342" w:rsidRDefault="00641686" w:rsidP="00837D9D">
      <w:pPr>
        <w:pStyle w:val="TDC1"/>
        <w:rPr>
          <w:rFonts w:ascii="Calibri" w:hAnsi="Calibri"/>
          <w:sz w:val="22"/>
          <w:szCs w:val="22"/>
          <w:lang w:val="en-US"/>
        </w:rPr>
      </w:pPr>
      <w:hyperlink w:anchor="_Toc215304909" w:history="1">
        <w:r w:rsidR="00164342" w:rsidRPr="007F4152">
          <w:rPr>
            <w:rStyle w:val="Hipervnculo"/>
          </w:rPr>
          <w:t xml:space="preserve">TERCERA PARTE </w:t>
        </w:r>
        <w:r w:rsidR="00164342">
          <w:rPr>
            <w:rStyle w:val="Hipervnculo"/>
          </w:rPr>
          <w:t xml:space="preserve">- </w:t>
        </w:r>
        <w:r w:rsidR="00164342" w:rsidRPr="007F4152">
          <w:rPr>
            <w:rStyle w:val="Hipervnculo"/>
          </w:rPr>
          <w:t>Condiciones Contractuales y</w:t>
        </w:r>
        <w:r w:rsidR="00164342">
          <w:rPr>
            <w:rStyle w:val="Hipervnculo"/>
          </w:rPr>
          <w:t xml:space="preserve"> </w:t>
        </w:r>
        <w:r w:rsidR="00164342" w:rsidRPr="007F4152">
          <w:rPr>
            <w:rStyle w:val="Hipervnculo"/>
          </w:rPr>
          <w:t>Formularios del Contrato</w:t>
        </w:r>
        <w:r w:rsidR="00164342">
          <w:rPr>
            <w:webHidden/>
          </w:rPr>
          <w:tab/>
        </w:r>
        <w:r>
          <w:rPr>
            <w:webHidden/>
          </w:rPr>
          <w:fldChar w:fldCharType="begin"/>
        </w:r>
        <w:r w:rsidR="00164342">
          <w:rPr>
            <w:webHidden/>
          </w:rPr>
          <w:instrText xml:space="preserve"> PAGEREF _Toc215304909 \h </w:instrText>
        </w:r>
        <w:r>
          <w:rPr>
            <w:webHidden/>
          </w:rPr>
        </w:r>
        <w:r>
          <w:rPr>
            <w:webHidden/>
          </w:rPr>
          <w:fldChar w:fldCharType="separate"/>
        </w:r>
        <w:r w:rsidR="000A698E">
          <w:rPr>
            <w:webHidden/>
          </w:rPr>
          <w:t>89</w:t>
        </w:r>
        <w:r>
          <w:rPr>
            <w:webHidden/>
          </w:rPr>
          <w:fldChar w:fldCharType="end"/>
        </w:r>
      </w:hyperlink>
    </w:p>
    <w:p w:rsidR="00164342" w:rsidRDefault="00641686">
      <w:pPr>
        <w:pStyle w:val="TDC2"/>
        <w:rPr>
          <w:rFonts w:ascii="Calibri" w:hAnsi="Calibri"/>
          <w:sz w:val="22"/>
          <w:szCs w:val="22"/>
          <w:lang w:val="en-US"/>
        </w:rPr>
      </w:pPr>
      <w:hyperlink w:anchor="_Toc215304910" w:history="1">
        <w:r w:rsidR="00164342" w:rsidRPr="007F4152">
          <w:rPr>
            <w:rStyle w:val="Hipervnculo"/>
          </w:rPr>
          <w:t>Sección VII. Condiciones Generales del Contrato</w:t>
        </w:r>
        <w:r w:rsidR="00164342">
          <w:rPr>
            <w:webHidden/>
          </w:rPr>
          <w:tab/>
        </w:r>
        <w:r>
          <w:rPr>
            <w:webHidden/>
          </w:rPr>
          <w:fldChar w:fldCharType="begin"/>
        </w:r>
        <w:r w:rsidR="00164342">
          <w:rPr>
            <w:webHidden/>
          </w:rPr>
          <w:instrText xml:space="preserve"> PAGEREF _Toc215304910 \h </w:instrText>
        </w:r>
        <w:r>
          <w:rPr>
            <w:webHidden/>
          </w:rPr>
        </w:r>
        <w:r>
          <w:rPr>
            <w:webHidden/>
          </w:rPr>
          <w:fldChar w:fldCharType="separate"/>
        </w:r>
        <w:r w:rsidR="000A698E">
          <w:rPr>
            <w:webHidden/>
          </w:rPr>
          <w:t>91</w:t>
        </w:r>
        <w:r>
          <w:rPr>
            <w:webHidden/>
          </w:rPr>
          <w:fldChar w:fldCharType="end"/>
        </w:r>
      </w:hyperlink>
    </w:p>
    <w:p w:rsidR="00164342" w:rsidRDefault="00641686">
      <w:pPr>
        <w:pStyle w:val="TDC2"/>
        <w:rPr>
          <w:rFonts w:ascii="Calibri" w:hAnsi="Calibri"/>
          <w:sz w:val="22"/>
          <w:szCs w:val="22"/>
          <w:lang w:val="en-US"/>
        </w:rPr>
      </w:pPr>
      <w:hyperlink w:anchor="_Toc215304911" w:history="1">
        <w:r w:rsidR="00164342" w:rsidRPr="007F4152">
          <w:rPr>
            <w:rStyle w:val="Hipervnculo"/>
          </w:rPr>
          <w:t>Sección VIII. Condiciones Especiales del Contrato</w:t>
        </w:r>
        <w:r w:rsidR="00164342">
          <w:rPr>
            <w:webHidden/>
          </w:rPr>
          <w:tab/>
        </w:r>
        <w:r>
          <w:rPr>
            <w:webHidden/>
          </w:rPr>
          <w:fldChar w:fldCharType="begin"/>
        </w:r>
        <w:r w:rsidR="00164342">
          <w:rPr>
            <w:webHidden/>
          </w:rPr>
          <w:instrText xml:space="preserve"> PAGEREF _Toc215304911 \h </w:instrText>
        </w:r>
        <w:r>
          <w:rPr>
            <w:webHidden/>
          </w:rPr>
        </w:r>
        <w:r>
          <w:rPr>
            <w:webHidden/>
          </w:rPr>
          <w:fldChar w:fldCharType="separate"/>
        </w:r>
        <w:r w:rsidR="000A698E">
          <w:rPr>
            <w:webHidden/>
          </w:rPr>
          <w:t>121</w:t>
        </w:r>
        <w:r>
          <w:rPr>
            <w:webHidden/>
          </w:rPr>
          <w:fldChar w:fldCharType="end"/>
        </w:r>
      </w:hyperlink>
    </w:p>
    <w:p w:rsidR="00164342" w:rsidRDefault="00641686">
      <w:pPr>
        <w:pStyle w:val="TDC2"/>
        <w:rPr>
          <w:rFonts w:ascii="Calibri" w:hAnsi="Calibri"/>
          <w:sz w:val="22"/>
          <w:szCs w:val="22"/>
          <w:lang w:val="en-US"/>
        </w:rPr>
      </w:pPr>
      <w:hyperlink w:anchor="_Toc215304912" w:history="1">
        <w:r w:rsidR="00164342" w:rsidRPr="007F4152">
          <w:rPr>
            <w:rStyle w:val="Hipervnculo"/>
            <w:lang w:val="es-CO"/>
          </w:rPr>
          <w:t>Sección IX.  Formularios del Contrato</w:t>
        </w:r>
        <w:r w:rsidR="00164342">
          <w:rPr>
            <w:webHidden/>
          </w:rPr>
          <w:tab/>
        </w:r>
        <w:r>
          <w:rPr>
            <w:webHidden/>
          </w:rPr>
          <w:fldChar w:fldCharType="begin"/>
        </w:r>
        <w:r w:rsidR="00164342">
          <w:rPr>
            <w:webHidden/>
          </w:rPr>
          <w:instrText xml:space="preserve"> PAGEREF _Toc215304912 \h </w:instrText>
        </w:r>
        <w:r>
          <w:rPr>
            <w:webHidden/>
          </w:rPr>
        </w:r>
        <w:r>
          <w:rPr>
            <w:webHidden/>
          </w:rPr>
          <w:fldChar w:fldCharType="separate"/>
        </w:r>
        <w:r w:rsidR="000A698E">
          <w:rPr>
            <w:webHidden/>
          </w:rPr>
          <w:t>139</w:t>
        </w:r>
        <w:r>
          <w:rPr>
            <w:webHidden/>
          </w:rPr>
          <w:fldChar w:fldCharType="end"/>
        </w:r>
      </w:hyperlink>
    </w:p>
    <w:p w:rsidR="00612AAE" w:rsidRPr="00860DDE" w:rsidRDefault="00641686" w:rsidP="00612AAE">
      <w:pPr>
        <w:ind w:right="-540"/>
        <w:jc w:val="center"/>
        <w:rPr>
          <w:b/>
          <w:bCs/>
          <w:sz w:val="32"/>
          <w:lang w:val="es-CO"/>
        </w:rPr>
      </w:pPr>
      <w:r>
        <w:rPr>
          <w:b/>
          <w:bCs/>
          <w:noProof/>
          <w:szCs w:val="36"/>
          <w:lang w:val="es-CO"/>
        </w:rPr>
        <w:fldChar w:fldCharType="end"/>
      </w:r>
    </w:p>
    <w:p w:rsidR="00612AAE" w:rsidRPr="00860DDE" w:rsidRDefault="00612AAE" w:rsidP="00612AAE">
      <w:pPr>
        <w:ind w:right="-540"/>
        <w:jc w:val="center"/>
        <w:rPr>
          <w:b/>
          <w:bCs/>
          <w:sz w:val="32"/>
          <w:lang w:val="es-CO"/>
        </w:rPr>
      </w:pPr>
    </w:p>
    <w:p w:rsidR="00612AAE" w:rsidRPr="00860DDE" w:rsidRDefault="00612AAE" w:rsidP="00612AAE">
      <w:pPr>
        <w:pStyle w:val="Outline"/>
        <w:tabs>
          <w:tab w:val="left" w:pos="720"/>
          <w:tab w:val="left" w:leader="dot" w:pos="8856"/>
        </w:tabs>
        <w:spacing w:before="0"/>
        <w:rPr>
          <w:kern w:val="0"/>
          <w:szCs w:val="24"/>
          <w:lang w:val="es-CO"/>
        </w:rPr>
      </w:pPr>
    </w:p>
    <w:p w:rsidR="00612AAE" w:rsidRPr="00860DDE" w:rsidRDefault="00612AAE" w:rsidP="00612AAE">
      <w:pPr>
        <w:ind w:right="-720"/>
        <w:rPr>
          <w:lang w:val="es-CO"/>
        </w:rPr>
      </w:pPr>
    </w:p>
    <w:p w:rsidR="007D5DB6" w:rsidRPr="00860DDE" w:rsidRDefault="007D5DB6" w:rsidP="007D5DB6">
      <w:pPr>
        <w:rPr>
          <w:lang w:val="es-CO"/>
        </w:rPr>
      </w:pPr>
    </w:p>
    <w:p w:rsidR="007D5DB6" w:rsidRPr="00860DDE" w:rsidRDefault="007D5DB6" w:rsidP="00871948">
      <w:pPr>
        <w:rPr>
          <w:spacing w:val="-3"/>
          <w:lang w:val="es-CO"/>
        </w:rPr>
        <w:sectPr w:rsidR="007D5DB6" w:rsidRPr="00860DDE" w:rsidSect="00BB662C">
          <w:headerReference w:type="even" r:id="rId9"/>
          <w:headerReference w:type="default" r:id="rId10"/>
          <w:footerReference w:type="even" r:id="rId11"/>
          <w:headerReference w:type="first" r:id="rId12"/>
          <w:footnotePr>
            <w:numRestart w:val="eachSect"/>
          </w:footnotePr>
          <w:endnotePr>
            <w:numFmt w:val="decimal"/>
          </w:endnotePr>
          <w:type w:val="oddPage"/>
          <w:pgSz w:w="11907" w:h="16840" w:code="9"/>
          <w:pgMar w:top="1440" w:right="1440" w:bottom="1440" w:left="1440" w:header="720" w:footer="720" w:gutter="0"/>
          <w:pgNumType w:fmt="lowerRoman" w:chapStyle="1"/>
          <w:cols w:space="720"/>
          <w:titlePg/>
        </w:sectPr>
      </w:pPr>
    </w:p>
    <w:p w:rsidR="00612AAE" w:rsidRPr="00860DDE" w:rsidRDefault="00612AAE" w:rsidP="00CF36B6">
      <w:pPr>
        <w:pStyle w:val="Ttulo1"/>
        <w:rPr>
          <w:rFonts w:ascii="Times New Roman" w:hAnsi="Times New Roman"/>
          <w:spacing w:val="-3"/>
          <w:lang w:val="es-CO"/>
        </w:rPr>
      </w:pPr>
      <w:r w:rsidRPr="00860DDE">
        <w:rPr>
          <w:rFonts w:ascii="Times New Roman" w:hAnsi="Times New Roman"/>
          <w:sz w:val="20"/>
          <w:szCs w:val="20"/>
          <w:lang w:val="es-CO"/>
        </w:rPr>
        <w:t xml:space="preserve"> </w:t>
      </w:r>
    </w:p>
    <w:p w:rsidR="00612AAE" w:rsidRPr="00860DDE" w:rsidRDefault="00612AAE" w:rsidP="00CF36B6">
      <w:pPr>
        <w:suppressAutoHyphens/>
        <w:ind w:left="1440" w:hanging="1440"/>
        <w:jc w:val="both"/>
        <w:rPr>
          <w:spacing w:val="-3"/>
          <w:lang w:val="es-CO"/>
        </w:rPr>
      </w:pPr>
    </w:p>
    <w:p w:rsidR="001C5D51" w:rsidRPr="00860DDE" w:rsidRDefault="001C5D51" w:rsidP="001C5D51">
      <w:pPr>
        <w:pStyle w:val="Ttulo1"/>
        <w:rPr>
          <w:rFonts w:ascii="Times New Roman" w:hAnsi="Times New Roman"/>
          <w:sz w:val="52"/>
          <w:szCs w:val="52"/>
        </w:rPr>
      </w:pPr>
      <w:bookmarkStart w:id="0" w:name="_Toc438529596"/>
      <w:bookmarkStart w:id="1" w:name="_Toc438725752"/>
      <w:bookmarkStart w:id="2" w:name="_Toc438817747"/>
      <w:bookmarkStart w:id="3" w:name="_Toc438954441"/>
      <w:bookmarkStart w:id="4" w:name="_Toc461939615"/>
      <w:bookmarkStart w:id="5" w:name="_Toc125954056"/>
      <w:bookmarkStart w:id="6" w:name="_Toc206488591"/>
    </w:p>
    <w:p w:rsidR="001C5D51" w:rsidRPr="00860DDE" w:rsidRDefault="001C5D51" w:rsidP="00164342">
      <w:pPr>
        <w:pStyle w:val="Part"/>
      </w:pPr>
    </w:p>
    <w:p w:rsidR="001C5D51" w:rsidRPr="00860DDE" w:rsidRDefault="001C5D51" w:rsidP="00164342">
      <w:pPr>
        <w:pStyle w:val="Part"/>
      </w:pPr>
    </w:p>
    <w:p w:rsidR="001C5D51" w:rsidRPr="00860DDE" w:rsidRDefault="00612AAE" w:rsidP="00164342">
      <w:pPr>
        <w:pStyle w:val="Part"/>
      </w:pPr>
      <w:bookmarkStart w:id="7" w:name="_Toc215304898"/>
      <w:r w:rsidRPr="00860DDE">
        <w:t>PRIMERA PARTE</w:t>
      </w:r>
      <w:bookmarkEnd w:id="7"/>
    </w:p>
    <w:p w:rsidR="00612AAE" w:rsidRPr="00860DDE" w:rsidRDefault="00612AAE" w:rsidP="00164342">
      <w:pPr>
        <w:pStyle w:val="Part"/>
      </w:pPr>
      <w:bookmarkStart w:id="8" w:name="_Toc215291329"/>
      <w:bookmarkStart w:id="9" w:name="_Toc215304899"/>
      <w:r w:rsidRPr="00860DDE">
        <w:t>Procedimientos de Licitación</w:t>
      </w:r>
      <w:bookmarkEnd w:id="0"/>
      <w:bookmarkEnd w:id="1"/>
      <w:bookmarkEnd w:id="2"/>
      <w:bookmarkEnd w:id="3"/>
      <w:bookmarkEnd w:id="4"/>
      <w:bookmarkEnd w:id="5"/>
      <w:bookmarkEnd w:id="6"/>
      <w:bookmarkEnd w:id="8"/>
      <w:bookmarkEnd w:id="9"/>
    </w:p>
    <w:p w:rsidR="00612AAE" w:rsidRPr="00860DDE" w:rsidRDefault="00612AAE" w:rsidP="00457D3E">
      <w:pPr>
        <w:pStyle w:val="Ttulo1"/>
        <w:rPr>
          <w:rFonts w:ascii="Times New Roman" w:hAnsi="Times New Roman"/>
          <w:sz w:val="52"/>
          <w:szCs w:val="52"/>
          <w:lang w:val="es-CO"/>
        </w:rPr>
      </w:pPr>
    </w:p>
    <w:p w:rsidR="00612AAE" w:rsidRPr="00860DDE" w:rsidRDefault="00612AAE" w:rsidP="00612AAE">
      <w:pPr>
        <w:pStyle w:val="Ttulo1"/>
        <w:rPr>
          <w:rFonts w:ascii="Times New Roman" w:hAnsi="Times New Roman"/>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7D5DB6" w:rsidRPr="00860DDE" w:rsidRDefault="007D5DB6" w:rsidP="007D5DB6">
      <w:pPr>
        <w:rPr>
          <w:lang w:val="es-CO"/>
        </w:rPr>
      </w:pPr>
    </w:p>
    <w:p w:rsidR="00612AAE" w:rsidRPr="00860DDE" w:rsidRDefault="00612AAE" w:rsidP="00612AAE">
      <w:pPr>
        <w:pStyle w:val="Ttulo1"/>
        <w:rPr>
          <w:rFonts w:ascii="Times New Roman" w:hAnsi="Times New Roman"/>
          <w:lang w:val="es-CO"/>
        </w:rPr>
      </w:pPr>
    </w:p>
    <w:p w:rsidR="00612AAE" w:rsidRPr="00860DDE" w:rsidRDefault="00612AAE" w:rsidP="00612AAE">
      <w:pPr>
        <w:pStyle w:val="Ttulo1"/>
        <w:rPr>
          <w:rFonts w:ascii="Times New Roman" w:hAnsi="Times New Roman"/>
          <w:lang w:val="es-CO"/>
        </w:rPr>
      </w:pPr>
    </w:p>
    <w:p w:rsidR="00612AAE" w:rsidRPr="00860DDE" w:rsidRDefault="00612AAE" w:rsidP="00612AAE">
      <w:pPr>
        <w:rPr>
          <w:lang w:val="es-CO"/>
        </w:rPr>
      </w:pPr>
    </w:p>
    <w:p w:rsidR="006B77F5" w:rsidRDefault="006B77F5" w:rsidP="00612AAE">
      <w:pPr>
        <w:rPr>
          <w:lang w:val="es-CO"/>
        </w:rPr>
        <w:sectPr w:rsidR="006B77F5" w:rsidSect="006B77F5">
          <w:headerReference w:type="even" r:id="rId13"/>
          <w:headerReference w:type="default" r:id="rId14"/>
          <w:headerReference w:type="first" r:id="rId15"/>
          <w:footnotePr>
            <w:numRestart w:val="eachSect"/>
          </w:footnotePr>
          <w:endnotePr>
            <w:numFmt w:val="decimal"/>
          </w:endnotePr>
          <w:type w:val="oddPage"/>
          <w:pgSz w:w="12240" w:h="15840" w:code="1"/>
          <w:pgMar w:top="1440" w:right="1440" w:bottom="1440" w:left="1440" w:header="720" w:footer="720" w:gutter="0"/>
          <w:pgNumType w:start="1"/>
          <w:cols w:space="720"/>
          <w:titlePg/>
        </w:sectPr>
      </w:pPr>
    </w:p>
    <w:p w:rsidR="00612AAE" w:rsidRPr="00860DDE" w:rsidRDefault="00612AAE" w:rsidP="00612AAE">
      <w:pPr>
        <w:rPr>
          <w:lang w:val="es-CO"/>
        </w:rPr>
      </w:pPr>
    </w:p>
    <w:p w:rsidR="00612AAE" w:rsidRPr="00860DDE" w:rsidRDefault="00612AAE" w:rsidP="00612AAE">
      <w:pPr>
        <w:pStyle w:val="Ttulo1"/>
        <w:rPr>
          <w:rFonts w:ascii="Times New Roman" w:hAnsi="Times New Roman"/>
          <w:lang w:val="es-CO"/>
        </w:rPr>
      </w:pPr>
      <w:bookmarkStart w:id="10" w:name="_Toc215304900"/>
      <w:r w:rsidRPr="00860DDE">
        <w:rPr>
          <w:rFonts w:ascii="Times New Roman" w:hAnsi="Times New Roman"/>
          <w:lang w:val="es-CO"/>
        </w:rPr>
        <w:t>Sección I.  Instrucciones a los Licitantes</w:t>
      </w:r>
      <w:bookmarkEnd w:id="10"/>
    </w:p>
    <w:p w:rsidR="00612AAE" w:rsidRPr="00860DDE" w:rsidRDefault="00612AAE" w:rsidP="00612AAE">
      <w:pPr>
        <w:suppressAutoHyphens/>
        <w:ind w:left="1440" w:hanging="1440"/>
        <w:jc w:val="center"/>
        <w:rPr>
          <w:b/>
          <w:bCs/>
          <w:sz w:val="32"/>
          <w:lang w:val="es-CO"/>
        </w:rPr>
      </w:pPr>
    </w:p>
    <w:p w:rsidR="00612AAE" w:rsidRPr="00860DDE" w:rsidRDefault="00612AAE" w:rsidP="00612AAE">
      <w:pPr>
        <w:pStyle w:val="Index"/>
        <w:spacing w:before="120"/>
        <w:rPr>
          <w:lang w:val="es-CO"/>
        </w:rPr>
      </w:pPr>
      <w:bookmarkStart w:id="11" w:name="_Toc215288148"/>
      <w:bookmarkStart w:id="12" w:name="_Toc215289574"/>
      <w:bookmarkStart w:id="13" w:name="_Toc215290777"/>
      <w:bookmarkStart w:id="14" w:name="_Toc215291096"/>
      <w:bookmarkStart w:id="15" w:name="_Toc215291331"/>
      <w:bookmarkStart w:id="16" w:name="_Toc215291496"/>
      <w:r w:rsidRPr="00860DDE">
        <w:rPr>
          <w:lang w:val="es-CO"/>
        </w:rPr>
        <w:t>Índice de Cláusulas</w:t>
      </w:r>
      <w:bookmarkEnd w:id="11"/>
      <w:bookmarkEnd w:id="12"/>
      <w:bookmarkEnd w:id="13"/>
      <w:bookmarkEnd w:id="14"/>
      <w:bookmarkEnd w:id="15"/>
      <w:bookmarkEnd w:id="16"/>
    </w:p>
    <w:p w:rsidR="00A007A9" w:rsidRPr="00860DDE" w:rsidRDefault="00641686" w:rsidP="00837D9D">
      <w:pPr>
        <w:pStyle w:val="TDC1"/>
        <w:rPr>
          <w:sz w:val="22"/>
          <w:szCs w:val="22"/>
          <w:lang w:val="en-US"/>
        </w:rPr>
      </w:pPr>
      <w:r w:rsidRPr="00641686">
        <w:fldChar w:fldCharType="begin"/>
      </w:r>
      <w:r w:rsidR="00612AAE" w:rsidRPr="00860DDE">
        <w:instrText xml:space="preserve"> TOC \h \z \t "Heading 2,1,Heading 3,2" </w:instrText>
      </w:r>
      <w:r w:rsidRPr="00641686">
        <w:fldChar w:fldCharType="separate"/>
      </w:r>
      <w:hyperlink w:anchor="_Toc215294311" w:history="1">
        <w:r w:rsidR="00A007A9" w:rsidRPr="00860DDE">
          <w:rPr>
            <w:rStyle w:val="Hipervnculo"/>
            <w:rFonts w:ascii="Times New Roman" w:hAnsi="Times New Roman"/>
          </w:rPr>
          <w:t>A.  Disposiciones Generales</w:t>
        </w:r>
        <w:r w:rsidR="00A007A9" w:rsidRPr="00860DDE">
          <w:rPr>
            <w:webHidden/>
          </w:rPr>
          <w:tab/>
        </w:r>
        <w:r w:rsidRPr="00860DDE">
          <w:rPr>
            <w:webHidden/>
          </w:rPr>
          <w:fldChar w:fldCharType="begin"/>
        </w:r>
        <w:r w:rsidR="00A007A9" w:rsidRPr="00860DDE">
          <w:rPr>
            <w:webHidden/>
          </w:rPr>
          <w:instrText xml:space="preserve"> PAGEREF _Toc215294311 \h </w:instrText>
        </w:r>
        <w:r w:rsidRPr="00860DDE">
          <w:rPr>
            <w:webHidden/>
          </w:rPr>
        </w:r>
        <w:r w:rsidRPr="00860DDE">
          <w:rPr>
            <w:webHidden/>
          </w:rPr>
          <w:fldChar w:fldCharType="separate"/>
        </w:r>
        <w:r w:rsidR="000A698E">
          <w:rPr>
            <w:webHidden/>
          </w:rPr>
          <w:t>5</w:t>
        </w:r>
        <w:r w:rsidRPr="00860DDE">
          <w:rPr>
            <w:webHidden/>
          </w:rPr>
          <w:fldChar w:fldCharType="end"/>
        </w:r>
      </w:hyperlink>
    </w:p>
    <w:p w:rsidR="00A007A9" w:rsidRPr="00860DDE" w:rsidRDefault="00641686">
      <w:pPr>
        <w:pStyle w:val="TDC2"/>
        <w:rPr>
          <w:sz w:val="22"/>
          <w:szCs w:val="22"/>
          <w:lang w:val="en-US"/>
        </w:rPr>
      </w:pPr>
      <w:hyperlink w:anchor="_Toc215294312" w:history="1">
        <w:r w:rsidR="00A007A9" w:rsidRPr="00860DDE">
          <w:rPr>
            <w:rStyle w:val="Hipervnculo"/>
            <w:lang w:val="es-CO"/>
          </w:rPr>
          <w:t>1.</w:t>
        </w:r>
        <w:r w:rsidR="00A007A9" w:rsidRPr="00860DDE">
          <w:rPr>
            <w:sz w:val="22"/>
            <w:szCs w:val="22"/>
            <w:lang w:val="en-US"/>
          </w:rPr>
          <w:tab/>
        </w:r>
        <w:r w:rsidR="00A007A9" w:rsidRPr="00860DDE">
          <w:rPr>
            <w:rStyle w:val="Hipervnculo"/>
            <w:lang w:val="es-CO"/>
          </w:rPr>
          <w:t>Alcance de la licitación</w:t>
        </w:r>
        <w:r w:rsidR="00A007A9" w:rsidRPr="00860DDE">
          <w:rPr>
            <w:webHidden/>
          </w:rPr>
          <w:tab/>
        </w:r>
        <w:r w:rsidRPr="00860DDE">
          <w:rPr>
            <w:webHidden/>
          </w:rPr>
          <w:fldChar w:fldCharType="begin"/>
        </w:r>
        <w:r w:rsidR="00A007A9" w:rsidRPr="00860DDE">
          <w:rPr>
            <w:webHidden/>
          </w:rPr>
          <w:instrText xml:space="preserve"> PAGEREF _Toc215294312 \h </w:instrText>
        </w:r>
        <w:r w:rsidRPr="00860DDE">
          <w:rPr>
            <w:webHidden/>
          </w:rPr>
        </w:r>
        <w:r w:rsidRPr="00860DDE">
          <w:rPr>
            <w:webHidden/>
          </w:rPr>
          <w:fldChar w:fldCharType="separate"/>
        </w:r>
        <w:r w:rsidR="000A698E">
          <w:rPr>
            <w:webHidden/>
          </w:rPr>
          <w:t>5</w:t>
        </w:r>
        <w:r w:rsidRPr="00860DDE">
          <w:rPr>
            <w:webHidden/>
          </w:rPr>
          <w:fldChar w:fldCharType="end"/>
        </w:r>
      </w:hyperlink>
    </w:p>
    <w:p w:rsidR="00A007A9" w:rsidRPr="00860DDE" w:rsidRDefault="00641686">
      <w:pPr>
        <w:pStyle w:val="TDC2"/>
        <w:rPr>
          <w:sz w:val="22"/>
          <w:szCs w:val="22"/>
          <w:lang w:val="en-US"/>
        </w:rPr>
      </w:pPr>
      <w:hyperlink w:anchor="_Toc215294313" w:history="1">
        <w:r w:rsidR="00A007A9" w:rsidRPr="00860DDE">
          <w:rPr>
            <w:rStyle w:val="Hipervnculo"/>
            <w:lang w:val="es-CO"/>
          </w:rPr>
          <w:t xml:space="preserve">2.  </w:t>
        </w:r>
        <w:r w:rsidR="00A007A9" w:rsidRPr="00860DDE">
          <w:rPr>
            <w:sz w:val="22"/>
            <w:szCs w:val="22"/>
            <w:lang w:val="en-US"/>
          </w:rPr>
          <w:tab/>
        </w:r>
        <w:r w:rsidR="00A007A9" w:rsidRPr="00860DDE">
          <w:rPr>
            <w:rStyle w:val="Hipervnculo"/>
            <w:lang w:val="es-CO"/>
          </w:rPr>
          <w:t>Fuente de fondos</w:t>
        </w:r>
        <w:r w:rsidR="00A007A9" w:rsidRPr="00860DDE">
          <w:rPr>
            <w:webHidden/>
          </w:rPr>
          <w:tab/>
        </w:r>
        <w:r w:rsidRPr="00860DDE">
          <w:rPr>
            <w:webHidden/>
          </w:rPr>
          <w:fldChar w:fldCharType="begin"/>
        </w:r>
        <w:r w:rsidR="00A007A9" w:rsidRPr="00860DDE">
          <w:rPr>
            <w:webHidden/>
          </w:rPr>
          <w:instrText xml:space="preserve"> PAGEREF _Toc215294313 \h </w:instrText>
        </w:r>
        <w:r w:rsidRPr="00860DDE">
          <w:rPr>
            <w:webHidden/>
          </w:rPr>
        </w:r>
        <w:r w:rsidRPr="00860DDE">
          <w:rPr>
            <w:webHidden/>
          </w:rPr>
          <w:fldChar w:fldCharType="separate"/>
        </w:r>
        <w:r w:rsidR="000A698E">
          <w:rPr>
            <w:webHidden/>
          </w:rPr>
          <w:t>5</w:t>
        </w:r>
        <w:r w:rsidRPr="00860DDE">
          <w:rPr>
            <w:webHidden/>
          </w:rPr>
          <w:fldChar w:fldCharType="end"/>
        </w:r>
      </w:hyperlink>
    </w:p>
    <w:p w:rsidR="00A007A9" w:rsidRPr="00860DDE" w:rsidRDefault="00641686">
      <w:pPr>
        <w:pStyle w:val="TDC2"/>
        <w:rPr>
          <w:sz w:val="22"/>
          <w:szCs w:val="22"/>
          <w:lang w:val="en-US"/>
        </w:rPr>
      </w:pPr>
      <w:hyperlink w:anchor="_Toc215294314" w:history="1">
        <w:r w:rsidR="00A007A9" w:rsidRPr="00860DDE">
          <w:rPr>
            <w:rStyle w:val="Hipervnculo"/>
            <w:lang w:val="es-CO"/>
          </w:rPr>
          <w:t xml:space="preserve">3. </w:t>
        </w:r>
        <w:r w:rsidR="00A007A9" w:rsidRPr="00860DDE">
          <w:rPr>
            <w:sz w:val="22"/>
            <w:szCs w:val="22"/>
            <w:lang w:val="en-US"/>
          </w:rPr>
          <w:tab/>
        </w:r>
        <w:r w:rsidR="00A007A9" w:rsidRPr="00860DDE">
          <w:rPr>
            <w:rStyle w:val="Hipervnculo"/>
            <w:lang w:val="es-CO"/>
          </w:rPr>
          <w:t>Fraude y corrupción</w:t>
        </w:r>
        <w:r w:rsidR="00A007A9" w:rsidRPr="00860DDE">
          <w:rPr>
            <w:webHidden/>
          </w:rPr>
          <w:tab/>
        </w:r>
        <w:r w:rsidRPr="00860DDE">
          <w:rPr>
            <w:webHidden/>
          </w:rPr>
          <w:fldChar w:fldCharType="begin"/>
        </w:r>
        <w:r w:rsidR="00A007A9" w:rsidRPr="00860DDE">
          <w:rPr>
            <w:webHidden/>
          </w:rPr>
          <w:instrText xml:space="preserve"> PAGEREF _Toc215294314 \h </w:instrText>
        </w:r>
        <w:r w:rsidRPr="00860DDE">
          <w:rPr>
            <w:webHidden/>
          </w:rPr>
        </w:r>
        <w:r w:rsidRPr="00860DDE">
          <w:rPr>
            <w:webHidden/>
          </w:rPr>
          <w:fldChar w:fldCharType="separate"/>
        </w:r>
        <w:r w:rsidR="000A698E">
          <w:rPr>
            <w:webHidden/>
          </w:rPr>
          <w:t>5</w:t>
        </w:r>
        <w:r w:rsidRPr="00860DDE">
          <w:rPr>
            <w:webHidden/>
          </w:rPr>
          <w:fldChar w:fldCharType="end"/>
        </w:r>
      </w:hyperlink>
    </w:p>
    <w:p w:rsidR="00A007A9" w:rsidRPr="00860DDE" w:rsidRDefault="00641686">
      <w:pPr>
        <w:pStyle w:val="TDC2"/>
        <w:rPr>
          <w:sz w:val="22"/>
          <w:szCs w:val="22"/>
          <w:lang w:val="en-US"/>
        </w:rPr>
      </w:pPr>
      <w:hyperlink w:anchor="_Toc215294315" w:history="1">
        <w:r w:rsidR="00A007A9" w:rsidRPr="00860DDE">
          <w:rPr>
            <w:rStyle w:val="Hipervnculo"/>
            <w:lang w:val="es-CO"/>
          </w:rPr>
          <w:t xml:space="preserve">4. </w:t>
        </w:r>
        <w:r w:rsidR="00A007A9" w:rsidRPr="00860DDE">
          <w:rPr>
            <w:sz w:val="22"/>
            <w:szCs w:val="22"/>
            <w:lang w:val="en-US"/>
          </w:rPr>
          <w:tab/>
        </w:r>
        <w:r w:rsidR="00A007A9" w:rsidRPr="00860DDE">
          <w:rPr>
            <w:rStyle w:val="Hipervnculo"/>
            <w:lang w:val="es-CO"/>
          </w:rPr>
          <w:t>Licitantes elegibles</w:t>
        </w:r>
        <w:r w:rsidR="00A007A9" w:rsidRPr="00860DDE">
          <w:rPr>
            <w:webHidden/>
          </w:rPr>
          <w:tab/>
        </w:r>
        <w:r w:rsidRPr="00860DDE">
          <w:rPr>
            <w:webHidden/>
          </w:rPr>
          <w:fldChar w:fldCharType="begin"/>
        </w:r>
        <w:r w:rsidR="00A007A9" w:rsidRPr="00860DDE">
          <w:rPr>
            <w:webHidden/>
          </w:rPr>
          <w:instrText xml:space="preserve"> PAGEREF _Toc215294315 \h </w:instrText>
        </w:r>
        <w:r w:rsidRPr="00860DDE">
          <w:rPr>
            <w:webHidden/>
          </w:rPr>
        </w:r>
        <w:r w:rsidRPr="00860DDE">
          <w:rPr>
            <w:webHidden/>
          </w:rPr>
          <w:fldChar w:fldCharType="separate"/>
        </w:r>
        <w:r w:rsidR="000A698E">
          <w:rPr>
            <w:webHidden/>
          </w:rPr>
          <w:t>8</w:t>
        </w:r>
        <w:r w:rsidRPr="00860DDE">
          <w:rPr>
            <w:webHidden/>
          </w:rPr>
          <w:fldChar w:fldCharType="end"/>
        </w:r>
      </w:hyperlink>
    </w:p>
    <w:p w:rsidR="00A007A9" w:rsidRPr="00860DDE" w:rsidRDefault="00641686">
      <w:pPr>
        <w:pStyle w:val="TDC2"/>
        <w:rPr>
          <w:sz w:val="22"/>
          <w:szCs w:val="22"/>
          <w:lang w:val="en-US"/>
        </w:rPr>
      </w:pPr>
      <w:hyperlink w:anchor="_Toc215294316" w:history="1">
        <w:r w:rsidR="00A007A9" w:rsidRPr="00860DDE">
          <w:rPr>
            <w:rStyle w:val="Hipervnculo"/>
            <w:lang w:val="es-CO"/>
          </w:rPr>
          <w:t>5.</w:t>
        </w:r>
        <w:r w:rsidR="00A007A9" w:rsidRPr="00860DDE">
          <w:rPr>
            <w:sz w:val="22"/>
            <w:szCs w:val="22"/>
            <w:lang w:val="en-US"/>
          </w:rPr>
          <w:tab/>
        </w:r>
        <w:r w:rsidR="00A007A9" w:rsidRPr="00860DDE">
          <w:rPr>
            <w:rStyle w:val="Hipervnculo"/>
            <w:lang w:val="es-CO"/>
          </w:rPr>
          <w:t>Elegibilidad de los materiales, equipos y servicios</w:t>
        </w:r>
        <w:r w:rsidR="00A007A9" w:rsidRPr="00860DDE">
          <w:rPr>
            <w:webHidden/>
          </w:rPr>
          <w:tab/>
        </w:r>
        <w:r w:rsidRPr="00860DDE">
          <w:rPr>
            <w:webHidden/>
          </w:rPr>
          <w:fldChar w:fldCharType="begin"/>
        </w:r>
        <w:r w:rsidR="00A007A9" w:rsidRPr="00860DDE">
          <w:rPr>
            <w:webHidden/>
          </w:rPr>
          <w:instrText xml:space="preserve"> PAGEREF _Toc215294316 \h </w:instrText>
        </w:r>
        <w:r w:rsidRPr="00860DDE">
          <w:rPr>
            <w:webHidden/>
          </w:rPr>
        </w:r>
        <w:r w:rsidRPr="00860DDE">
          <w:rPr>
            <w:webHidden/>
          </w:rPr>
          <w:fldChar w:fldCharType="separate"/>
        </w:r>
        <w:r w:rsidR="000A698E">
          <w:rPr>
            <w:webHidden/>
          </w:rPr>
          <w:t>10</w:t>
        </w:r>
        <w:r w:rsidRPr="00860DDE">
          <w:rPr>
            <w:webHidden/>
          </w:rPr>
          <w:fldChar w:fldCharType="end"/>
        </w:r>
      </w:hyperlink>
    </w:p>
    <w:p w:rsidR="00A007A9" w:rsidRPr="00860DDE" w:rsidRDefault="00641686" w:rsidP="00837D9D">
      <w:pPr>
        <w:pStyle w:val="TDC1"/>
        <w:rPr>
          <w:sz w:val="22"/>
          <w:szCs w:val="22"/>
          <w:lang w:val="en-US"/>
        </w:rPr>
      </w:pPr>
      <w:hyperlink w:anchor="_Toc215294317" w:history="1">
        <w:r w:rsidR="00A007A9" w:rsidRPr="00860DDE">
          <w:rPr>
            <w:rStyle w:val="Hipervnculo"/>
            <w:rFonts w:ascii="Times New Roman" w:hAnsi="Times New Roman"/>
          </w:rPr>
          <w:t xml:space="preserve">B.  </w:t>
        </w:r>
        <w:r w:rsidR="00A007A9" w:rsidRPr="00860DDE">
          <w:rPr>
            <w:rStyle w:val="Hipervnculo"/>
            <w:rFonts w:ascii="Times New Roman" w:hAnsi="Times New Roman"/>
            <w:bCs/>
            <w:iCs/>
          </w:rPr>
          <w:t>Contenido del Documento de Licitación</w:t>
        </w:r>
        <w:r w:rsidR="00A007A9" w:rsidRPr="00860DDE">
          <w:rPr>
            <w:webHidden/>
          </w:rPr>
          <w:tab/>
        </w:r>
        <w:r w:rsidRPr="00860DDE">
          <w:rPr>
            <w:webHidden/>
          </w:rPr>
          <w:fldChar w:fldCharType="begin"/>
        </w:r>
        <w:r w:rsidR="00A007A9" w:rsidRPr="00860DDE">
          <w:rPr>
            <w:webHidden/>
          </w:rPr>
          <w:instrText xml:space="preserve"> PAGEREF _Toc215294317 \h </w:instrText>
        </w:r>
        <w:r w:rsidRPr="00860DDE">
          <w:rPr>
            <w:webHidden/>
          </w:rPr>
        </w:r>
        <w:r w:rsidRPr="00860DDE">
          <w:rPr>
            <w:webHidden/>
          </w:rPr>
          <w:fldChar w:fldCharType="separate"/>
        </w:r>
        <w:r w:rsidR="000A698E">
          <w:rPr>
            <w:webHidden/>
          </w:rPr>
          <w:t>10</w:t>
        </w:r>
        <w:r w:rsidRPr="00860DDE">
          <w:rPr>
            <w:webHidden/>
          </w:rPr>
          <w:fldChar w:fldCharType="end"/>
        </w:r>
      </w:hyperlink>
    </w:p>
    <w:p w:rsidR="00A007A9" w:rsidRPr="00860DDE" w:rsidRDefault="00641686">
      <w:pPr>
        <w:pStyle w:val="TDC2"/>
        <w:rPr>
          <w:sz w:val="22"/>
          <w:szCs w:val="22"/>
          <w:lang w:val="en-US"/>
        </w:rPr>
      </w:pPr>
      <w:hyperlink w:anchor="_Toc215294318" w:history="1">
        <w:r w:rsidR="00A007A9" w:rsidRPr="00860DDE">
          <w:rPr>
            <w:rStyle w:val="Hipervnculo"/>
            <w:lang w:val="es-CO"/>
          </w:rPr>
          <w:t>6.</w:t>
        </w:r>
        <w:r w:rsidR="00A007A9" w:rsidRPr="00860DDE">
          <w:rPr>
            <w:sz w:val="22"/>
            <w:szCs w:val="22"/>
            <w:lang w:val="en-US"/>
          </w:rPr>
          <w:tab/>
        </w:r>
        <w:r w:rsidR="00A007A9" w:rsidRPr="00860DDE">
          <w:rPr>
            <w:rStyle w:val="Hipervnculo"/>
          </w:rPr>
          <w:t>Secciones del  Documento de Licitación</w:t>
        </w:r>
        <w:r w:rsidR="00A007A9" w:rsidRPr="00860DDE">
          <w:rPr>
            <w:webHidden/>
          </w:rPr>
          <w:tab/>
        </w:r>
        <w:r w:rsidRPr="00860DDE">
          <w:rPr>
            <w:webHidden/>
          </w:rPr>
          <w:fldChar w:fldCharType="begin"/>
        </w:r>
        <w:r w:rsidR="00A007A9" w:rsidRPr="00860DDE">
          <w:rPr>
            <w:webHidden/>
          </w:rPr>
          <w:instrText xml:space="preserve"> PAGEREF _Toc215294318 \h </w:instrText>
        </w:r>
        <w:r w:rsidRPr="00860DDE">
          <w:rPr>
            <w:webHidden/>
          </w:rPr>
        </w:r>
        <w:r w:rsidRPr="00860DDE">
          <w:rPr>
            <w:webHidden/>
          </w:rPr>
          <w:fldChar w:fldCharType="separate"/>
        </w:r>
        <w:r w:rsidR="000A698E">
          <w:rPr>
            <w:webHidden/>
          </w:rPr>
          <w:t>10</w:t>
        </w:r>
        <w:r w:rsidRPr="00860DDE">
          <w:rPr>
            <w:webHidden/>
          </w:rPr>
          <w:fldChar w:fldCharType="end"/>
        </w:r>
      </w:hyperlink>
    </w:p>
    <w:p w:rsidR="00A007A9" w:rsidRPr="00860DDE" w:rsidRDefault="00641686">
      <w:pPr>
        <w:pStyle w:val="TDC2"/>
        <w:rPr>
          <w:sz w:val="22"/>
          <w:szCs w:val="22"/>
          <w:lang w:val="en-US"/>
        </w:rPr>
      </w:pPr>
      <w:hyperlink w:anchor="_Toc215294319" w:history="1">
        <w:r w:rsidR="00A007A9" w:rsidRPr="00860DDE">
          <w:rPr>
            <w:rStyle w:val="Hipervnculo"/>
            <w:lang w:val="es-CO"/>
          </w:rPr>
          <w:t>7.</w:t>
        </w:r>
        <w:r w:rsidR="00A007A9" w:rsidRPr="00860DDE">
          <w:rPr>
            <w:sz w:val="22"/>
            <w:szCs w:val="22"/>
            <w:lang w:val="en-US"/>
          </w:rPr>
          <w:tab/>
        </w:r>
        <w:r w:rsidR="00A007A9" w:rsidRPr="00860DDE">
          <w:rPr>
            <w:rStyle w:val="Hipervnculo"/>
          </w:rPr>
          <w:t>Aclaración del Documento de Licitación,  Visita al Sitio de las Obras, Reunión previa a la licitación</w:t>
        </w:r>
        <w:r w:rsidR="00A007A9" w:rsidRPr="00860DDE">
          <w:rPr>
            <w:webHidden/>
          </w:rPr>
          <w:tab/>
        </w:r>
        <w:r w:rsidRPr="00860DDE">
          <w:rPr>
            <w:webHidden/>
          </w:rPr>
          <w:fldChar w:fldCharType="begin"/>
        </w:r>
        <w:r w:rsidR="00A007A9" w:rsidRPr="00860DDE">
          <w:rPr>
            <w:webHidden/>
          </w:rPr>
          <w:instrText xml:space="preserve"> PAGEREF _Toc215294319 \h </w:instrText>
        </w:r>
        <w:r w:rsidRPr="00860DDE">
          <w:rPr>
            <w:webHidden/>
          </w:rPr>
        </w:r>
        <w:r w:rsidRPr="00860DDE">
          <w:rPr>
            <w:webHidden/>
          </w:rPr>
          <w:fldChar w:fldCharType="separate"/>
        </w:r>
        <w:r w:rsidR="000A698E">
          <w:rPr>
            <w:webHidden/>
          </w:rPr>
          <w:t>11</w:t>
        </w:r>
        <w:r w:rsidRPr="00860DDE">
          <w:rPr>
            <w:webHidden/>
          </w:rPr>
          <w:fldChar w:fldCharType="end"/>
        </w:r>
      </w:hyperlink>
    </w:p>
    <w:p w:rsidR="00A007A9" w:rsidRPr="00860DDE" w:rsidRDefault="00641686">
      <w:pPr>
        <w:pStyle w:val="TDC2"/>
        <w:rPr>
          <w:sz w:val="22"/>
          <w:szCs w:val="22"/>
          <w:lang w:val="en-US"/>
        </w:rPr>
      </w:pPr>
      <w:hyperlink w:anchor="_Toc215294320" w:history="1">
        <w:r w:rsidR="00A007A9" w:rsidRPr="00860DDE">
          <w:rPr>
            <w:rStyle w:val="Hipervnculo"/>
            <w:lang w:val="es-CO"/>
          </w:rPr>
          <w:t>8.</w:t>
        </w:r>
        <w:r w:rsidR="00A007A9" w:rsidRPr="00860DDE">
          <w:rPr>
            <w:sz w:val="22"/>
            <w:szCs w:val="22"/>
            <w:lang w:val="en-US"/>
          </w:rPr>
          <w:tab/>
        </w:r>
        <w:r w:rsidR="00A007A9" w:rsidRPr="00860DDE">
          <w:rPr>
            <w:rStyle w:val="Hipervnculo"/>
          </w:rPr>
          <w:t>Modificación del Documento de Licitación</w:t>
        </w:r>
        <w:r w:rsidR="00A007A9" w:rsidRPr="00860DDE">
          <w:rPr>
            <w:webHidden/>
          </w:rPr>
          <w:tab/>
        </w:r>
        <w:r w:rsidRPr="00860DDE">
          <w:rPr>
            <w:webHidden/>
          </w:rPr>
          <w:fldChar w:fldCharType="begin"/>
        </w:r>
        <w:r w:rsidR="00A007A9" w:rsidRPr="00860DDE">
          <w:rPr>
            <w:webHidden/>
          </w:rPr>
          <w:instrText xml:space="preserve"> PAGEREF _Toc215294320 \h </w:instrText>
        </w:r>
        <w:r w:rsidRPr="00860DDE">
          <w:rPr>
            <w:webHidden/>
          </w:rPr>
        </w:r>
        <w:r w:rsidRPr="00860DDE">
          <w:rPr>
            <w:webHidden/>
          </w:rPr>
          <w:fldChar w:fldCharType="separate"/>
        </w:r>
        <w:r w:rsidR="000A698E">
          <w:rPr>
            <w:webHidden/>
          </w:rPr>
          <w:t>12</w:t>
        </w:r>
        <w:r w:rsidRPr="00860DDE">
          <w:rPr>
            <w:webHidden/>
          </w:rPr>
          <w:fldChar w:fldCharType="end"/>
        </w:r>
      </w:hyperlink>
    </w:p>
    <w:p w:rsidR="00A007A9" w:rsidRPr="00860DDE" w:rsidRDefault="00641686" w:rsidP="00837D9D">
      <w:pPr>
        <w:pStyle w:val="TDC1"/>
        <w:rPr>
          <w:sz w:val="22"/>
          <w:szCs w:val="22"/>
          <w:lang w:val="en-US"/>
        </w:rPr>
      </w:pPr>
      <w:hyperlink w:anchor="_Toc215294321" w:history="1">
        <w:r w:rsidR="00A007A9" w:rsidRPr="00860DDE">
          <w:rPr>
            <w:rStyle w:val="Hipervnculo"/>
            <w:rFonts w:ascii="Times New Roman" w:hAnsi="Times New Roman"/>
          </w:rPr>
          <w:t>C. Preparación de las Ofertas</w:t>
        </w:r>
        <w:r w:rsidR="00A007A9" w:rsidRPr="00860DDE">
          <w:rPr>
            <w:webHidden/>
          </w:rPr>
          <w:tab/>
        </w:r>
        <w:r w:rsidRPr="00860DDE">
          <w:rPr>
            <w:webHidden/>
          </w:rPr>
          <w:fldChar w:fldCharType="begin"/>
        </w:r>
        <w:r w:rsidR="00A007A9" w:rsidRPr="00860DDE">
          <w:rPr>
            <w:webHidden/>
          </w:rPr>
          <w:instrText xml:space="preserve"> PAGEREF _Toc215294321 \h </w:instrText>
        </w:r>
        <w:r w:rsidRPr="00860DDE">
          <w:rPr>
            <w:webHidden/>
          </w:rPr>
        </w:r>
        <w:r w:rsidRPr="00860DDE">
          <w:rPr>
            <w:webHidden/>
          </w:rPr>
          <w:fldChar w:fldCharType="separate"/>
        </w:r>
        <w:r w:rsidR="000A698E">
          <w:rPr>
            <w:webHidden/>
          </w:rPr>
          <w:t>13</w:t>
        </w:r>
        <w:r w:rsidRPr="00860DDE">
          <w:rPr>
            <w:webHidden/>
          </w:rPr>
          <w:fldChar w:fldCharType="end"/>
        </w:r>
      </w:hyperlink>
    </w:p>
    <w:p w:rsidR="00A007A9" w:rsidRPr="00860DDE" w:rsidRDefault="00641686">
      <w:pPr>
        <w:pStyle w:val="TDC2"/>
        <w:rPr>
          <w:sz w:val="22"/>
          <w:szCs w:val="22"/>
          <w:lang w:val="en-US"/>
        </w:rPr>
      </w:pPr>
      <w:hyperlink w:anchor="_Toc215294322" w:history="1">
        <w:r w:rsidR="00A007A9" w:rsidRPr="00860DDE">
          <w:rPr>
            <w:rStyle w:val="Hipervnculo"/>
          </w:rPr>
          <w:t xml:space="preserve">9. </w:t>
        </w:r>
        <w:r w:rsidR="00A007A9" w:rsidRPr="00860DDE">
          <w:rPr>
            <w:rStyle w:val="Hipervnculo"/>
          </w:rPr>
          <w:tab/>
          <w:t>Costo de la Oferta</w:t>
        </w:r>
        <w:r w:rsidR="00A007A9" w:rsidRPr="00860DDE">
          <w:rPr>
            <w:webHidden/>
          </w:rPr>
          <w:tab/>
        </w:r>
        <w:r w:rsidRPr="00860DDE">
          <w:rPr>
            <w:webHidden/>
          </w:rPr>
          <w:fldChar w:fldCharType="begin"/>
        </w:r>
        <w:r w:rsidR="00A007A9" w:rsidRPr="00860DDE">
          <w:rPr>
            <w:webHidden/>
          </w:rPr>
          <w:instrText xml:space="preserve"> PAGEREF _Toc215294322 \h </w:instrText>
        </w:r>
        <w:r w:rsidRPr="00860DDE">
          <w:rPr>
            <w:webHidden/>
          </w:rPr>
        </w:r>
        <w:r w:rsidRPr="00860DDE">
          <w:rPr>
            <w:webHidden/>
          </w:rPr>
          <w:fldChar w:fldCharType="separate"/>
        </w:r>
        <w:r w:rsidR="000A698E">
          <w:rPr>
            <w:webHidden/>
          </w:rPr>
          <w:t>13</w:t>
        </w:r>
        <w:r w:rsidRPr="00860DDE">
          <w:rPr>
            <w:webHidden/>
          </w:rPr>
          <w:fldChar w:fldCharType="end"/>
        </w:r>
      </w:hyperlink>
    </w:p>
    <w:p w:rsidR="00A007A9" w:rsidRPr="00860DDE" w:rsidRDefault="00641686">
      <w:pPr>
        <w:pStyle w:val="TDC2"/>
        <w:rPr>
          <w:sz w:val="22"/>
          <w:szCs w:val="22"/>
          <w:lang w:val="en-US"/>
        </w:rPr>
      </w:pPr>
      <w:hyperlink w:anchor="_Toc215294323" w:history="1">
        <w:r w:rsidR="00A007A9" w:rsidRPr="00860DDE">
          <w:rPr>
            <w:rStyle w:val="Hipervnculo"/>
          </w:rPr>
          <w:t xml:space="preserve">11. </w:t>
        </w:r>
        <w:r w:rsidR="00A007A9" w:rsidRPr="00860DDE">
          <w:rPr>
            <w:rStyle w:val="Hipervnculo"/>
          </w:rPr>
          <w:tab/>
          <w:t>Documentos que componen la Oferta</w:t>
        </w:r>
        <w:r w:rsidR="00A007A9" w:rsidRPr="00860DDE">
          <w:rPr>
            <w:webHidden/>
          </w:rPr>
          <w:tab/>
        </w:r>
        <w:r w:rsidRPr="00860DDE">
          <w:rPr>
            <w:webHidden/>
          </w:rPr>
          <w:fldChar w:fldCharType="begin"/>
        </w:r>
        <w:r w:rsidR="00A007A9" w:rsidRPr="00860DDE">
          <w:rPr>
            <w:webHidden/>
          </w:rPr>
          <w:instrText xml:space="preserve"> PAGEREF _Toc215294323 \h </w:instrText>
        </w:r>
        <w:r w:rsidRPr="00860DDE">
          <w:rPr>
            <w:webHidden/>
          </w:rPr>
        </w:r>
        <w:r w:rsidRPr="00860DDE">
          <w:rPr>
            <w:webHidden/>
          </w:rPr>
          <w:fldChar w:fldCharType="separate"/>
        </w:r>
        <w:r w:rsidR="000A698E">
          <w:rPr>
            <w:webHidden/>
          </w:rPr>
          <w:t>13</w:t>
        </w:r>
        <w:r w:rsidRPr="00860DDE">
          <w:rPr>
            <w:webHidden/>
          </w:rPr>
          <w:fldChar w:fldCharType="end"/>
        </w:r>
      </w:hyperlink>
    </w:p>
    <w:p w:rsidR="00A007A9" w:rsidRPr="00860DDE" w:rsidRDefault="00641686">
      <w:pPr>
        <w:pStyle w:val="TDC2"/>
        <w:rPr>
          <w:sz w:val="22"/>
          <w:szCs w:val="22"/>
          <w:lang w:val="en-US"/>
        </w:rPr>
      </w:pPr>
      <w:hyperlink w:anchor="_Toc215294324" w:history="1">
        <w:r w:rsidR="00A007A9" w:rsidRPr="00860DDE">
          <w:rPr>
            <w:rStyle w:val="Hipervnculo"/>
          </w:rPr>
          <w:t xml:space="preserve">12. </w:t>
        </w:r>
        <w:r w:rsidR="00A007A9" w:rsidRPr="00860DDE">
          <w:rPr>
            <w:rStyle w:val="Hipervnculo"/>
          </w:rPr>
          <w:tab/>
          <w:t>Carta de la Oferta y formularios</w:t>
        </w:r>
        <w:r w:rsidR="00A007A9" w:rsidRPr="00860DDE">
          <w:rPr>
            <w:webHidden/>
          </w:rPr>
          <w:tab/>
        </w:r>
        <w:r w:rsidRPr="00860DDE">
          <w:rPr>
            <w:webHidden/>
          </w:rPr>
          <w:fldChar w:fldCharType="begin"/>
        </w:r>
        <w:r w:rsidR="00A007A9" w:rsidRPr="00860DDE">
          <w:rPr>
            <w:webHidden/>
          </w:rPr>
          <w:instrText xml:space="preserve"> PAGEREF _Toc215294324 \h </w:instrText>
        </w:r>
        <w:r w:rsidRPr="00860DDE">
          <w:rPr>
            <w:webHidden/>
          </w:rPr>
        </w:r>
        <w:r w:rsidRPr="00860DDE">
          <w:rPr>
            <w:webHidden/>
          </w:rPr>
          <w:fldChar w:fldCharType="separate"/>
        </w:r>
        <w:r w:rsidR="000A698E">
          <w:rPr>
            <w:webHidden/>
          </w:rPr>
          <w:t>14</w:t>
        </w:r>
        <w:r w:rsidRPr="00860DDE">
          <w:rPr>
            <w:webHidden/>
          </w:rPr>
          <w:fldChar w:fldCharType="end"/>
        </w:r>
      </w:hyperlink>
    </w:p>
    <w:p w:rsidR="00A007A9" w:rsidRPr="00860DDE" w:rsidRDefault="00641686">
      <w:pPr>
        <w:pStyle w:val="TDC2"/>
        <w:rPr>
          <w:sz w:val="22"/>
          <w:szCs w:val="22"/>
          <w:lang w:val="en-US"/>
        </w:rPr>
      </w:pPr>
      <w:hyperlink w:anchor="_Toc215294325" w:history="1">
        <w:r w:rsidR="00A007A9" w:rsidRPr="00860DDE">
          <w:rPr>
            <w:rStyle w:val="Hipervnculo"/>
          </w:rPr>
          <w:t xml:space="preserve">13. </w:t>
        </w:r>
        <w:r w:rsidR="00A007A9" w:rsidRPr="00860DDE">
          <w:rPr>
            <w:rStyle w:val="Hipervnculo"/>
          </w:rPr>
          <w:tab/>
          <w:t>Ofertas alternativas</w:t>
        </w:r>
        <w:r w:rsidR="00A007A9" w:rsidRPr="00860DDE">
          <w:rPr>
            <w:webHidden/>
          </w:rPr>
          <w:tab/>
        </w:r>
        <w:r w:rsidRPr="00860DDE">
          <w:rPr>
            <w:webHidden/>
          </w:rPr>
          <w:fldChar w:fldCharType="begin"/>
        </w:r>
        <w:r w:rsidR="00A007A9" w:rsidRPr="00860DDE">
          <w:rPr>
            <w:webHidden/>
          </w:rPr>
          <w:instrText xml:space="preserve"> PAGEREF _Toc215294325 \h </w:instrText>
        </w:r>
        <w:r w:rsidRPr="00860DDE">
          <w:rPr>
            <w:webHidden/>
          </w:rPr>
        </w:r>
        <w:r w:rsidRPr="00860DDE">
          <w:rPr>
            <w:webHidden/>
          </w:rPr>
          <w:fldChar w:fldCharType="separate"/>
        </w:r>
        <w:r w:rsidR="000A698E">
          <w:rPr>
            <w:webHidden/>
          </w:rPr>
          <w:t>14</w:t>
        </w:r>
        <w:r w:rsidRPr="00860DDE">
          <w:rPr>
            <w:webHidden/>
          </w:rPr>
          <w:fldChar w:fldCharType="end"/>
        </w:r>
      </w:hyperlink>
    </w:p>
    <w:p w:rsidR="00A007A9" w:rsidRPr="00860DDE" w:rsidRDefault="00641686">
      <w:pPr>
        <w:pStyle w:val="TDC2"/>
        <w:rPr>
          <w:sz w:val="22"/>
          <w:szCs w:val="22"/>
          <w:lang w:val="en-US"/>
        </w:rPr>
      </w:pPr>
      <w:hyperlink w:anchor="_Toc215294326" w:history="1">
        <w:r w:rsidR="00A007A9" w:rsidRPr="00860DDE">
          <w:rPr>
            <w:rStyle w:val="Hipervnculo"/>
          </w:rPr>
          <w:t xml:space="preserve">14. </w:t>
        </w:r>
        <w:r w:rsidR="00A007A9" w:rsidRPr="00860DDE">
          <w:rPr>
            <w:rStyle w:val="Hipervnculo"/>
          </w:rPr>
          <w:tab/>
          <w:t>Precios de la Oferta y Descuentos</w:t>
        </w:r>
        <w:r w:rsidR="00A007A9" w:rsidRPr="00860DDE">
          <w:rPr>
            <w:webHidden/>
          </w:rPr>
          <w:tab/>
        </w:r>
        <w:r w:rsidRPr="00860DDE">
          <w:rPr>
            <w:webHidden/>
          </w:rPr>
          <w:fldChar w:fldCharType="begin"/>
        </w:r>
        <w:r w:rsidR="00A007A9" w:rsidRPr="00860DDE">
          <w:rPr>
            <w:webHidden/>
          </w:rPr>
          <w:instrText xml:space="preserve"> PAGEREF _Toc215294326 \h </w:instrText>
        </w:r>
        <w:r w:rsidRPr="00860DDE">
          <w:rPr>
            <w:webHidden/>
          </w:rPr>
        </w:r>
        <w:r w:rsidRPr="00860DDE">
          <w:rPr>
            <w:webHidden/>
          </w:rPr>
          <w:fldChar w:fldCharType="separate"/>
        </w:r>
        <w:r w:rsidR="000A698E">
          <w:rPr>
            <w:webHidden/>
          </w:rPr>
          <w:t>15</w:t>
        </w:r>
        <w:r w:rsidRPr="00860DDE">
          <w:rPr>
            <w:webHidden/>
          </w:rPr>
          <w:fldChar w:fldCharType="end"/>
        </w:r>
      </w:hyperlink>
    </w:p>
    <w:p w:rsidR="00A007A9" w:rsidRPr="00860DDE" w:rsidRDefault="00641686">
      <w:pPr>
        <w:pStyle w:val="TDC2"/>
        <w:rPr>
          <w:sz w:val="22"/>
          <w:szCs w:val="22"/>
          <w:lang w:val="en-US"/>
        </w:rPr>
      </w:pPr>
      <w:hyperlink w:anchor="_Toc215294327" w:history="1">
        <w:r w:rsidR="00A007A9" w:rsidRPr="00860DDE">
          <w:rPr>
            <w:rStyle w:val="Hipervnculo"/>
          </w:rPr>
          <w:t xml:space="preserve">15. </w:t>
        </w:r>
        <w:r w:rsidR="00A007A9" w:rsidRPr="00860DDE">
          <w:rPr>
            <w:rStyle w:val="Hipervnculo"/>
          </w:rPr>
          <w:tab/>
          <w:t>Monedas de la Oferta y de los Pagos</w:t>
        </w:r>
        <w:r w:rsidR="00A007A9" w:rsidRPr="00860DDE">
          <w:rPr>
            <w:webHidden/>
          </w:rPr>
          <w:tab/>
        </w:r>
        <w:r w:rsidRPr="00860DDE">
          <w:rPr>
            <w:webHidden/>
          </w:rPr>
          <w:fldChar w:fldCharType="begin"/>
        </w:r>
        <w:r w:rsidR="00A007A9" w:rsidRPr="00860DDE">
          <w:rPr>
            <w:webHidden/>
          </w:rPr>
          <w:instrText xml:space="preserve"> PAGEREF _Toc215294327 \h </w:instrText>
        </w:r>
        <w:r w:rsidRPr="00860DDE">
          <w:rPr>
            <w:webHidden/>
          </w:rPr>
        </w:r>
        <w:r w:rsidRPr="00860DDE">
          <w:rPr>
            <w:webHidden/>
          </w:rPr>
          <w:fldChar w:fldCharType="separate"/>
        </w:r>
        <w:r w:rsidR="000A698E">
          <w:rPr>
            <w:webHidden/>
          </w:rPr>
          <w:t>16</w:t>
        </w:r>
        <w:r w:rsidRPr="00860DDE">
          <w:rPr>
            <w:webHidden/>
          </w:rPr>
          <w:fldChar w:fldCharType="end"/>
        </w:r>
      </w:hyperlink>
    </w:p>
    <w:p w:rsidR="00A007A9" w:rsidRPr="00860DDE" w:rsidRDefault="00641686">
      <w:pPr>
        <w:pStyle w:val="TDC2"/>
        <w:rPr>
          <w:sz w:val="22"/>
          <w:szCs w:val="22"/>
          <w:lang w:val="en-US"/>
        </w:rPr>
      </w:pPr>
      <w:hyperlink w:anchor="_Toc215294328" w:history="1">
        <w:r w:rsidR="00A007A9" w:rsidRPr="00860DDE">
          <w:rPr>
            <w:rStyle w:val="Hipervnculo"/>
          </w:rPr>
          <w:t xml:space="preserve">16. </w:t>
        </w:r>
        <w:r w:rsidR="00A007A9" w:rsidRPr="00860DDE">
          <w:rPr>
            <w:rStyle w:val="Hipervnculo"/>
          </w:rPr>
          <w:tab/>
          <w:t xml:space="preserve">Documentos que establecen la propuesta </w:t>
        </w:r>
        <w:r w:rsidR="00A007A9" w:rsidRPr="00860DDE">
          <w:rPr>
            <w:rStyle w:val="Hipervnculo"/>
            <w:lang w:val="es-CO"/>
          </w:rPr>
          <w:t>técnica</w:t>
        </w:r>
        <w:r w:rsidR="00A007A9" w:rsidRPr="00860DDE">
          <w:rPr>
            <w:webHidden/>
          </w:rPr>
          <w:tab/>
        </w:r>
        <w:r w:rsidRPr="00860DDE">
          <w:rPr>
            <w:webHidden/>
          </w:rPr>
          <w:fldChar w:fldCharType="begin"/>
        </w:r>
        <w:r w:rsidR="00A007A9" w:rsidRPr="00860DDE">
          <w:rPr>
            <w:webHidden/>
          </w:rPr>
          <w:instrText xml:space="preserve"> PAGEREF _Toc215294328 \h </w:instrText>
        </w:r>
        <w:r w:rsidRPr="00860DDE">
          <w:rPr>
            <w:webHidden/>
          </w:rPr>
        </w:r>
        <w:r w:rsidRPr="00860DDE">
          <w:rPr>
            <w:webHidden/>
          </w:rPr>
          <w:fldChar w:fldCharType="separate"/>
        </w:r>
        <w:r w:rsidR="000A698E">
          <w:rPr>
            <w:webHidden/>
          </w:rPr>
          <w:t>16</w:t>
        </w:r>
        <w:r w:rsidRPr="00860DDE">
          <w:rPr>
            <w:webHidden/>
          </w:rPr>
          <w:fldChar w:fldCharType="end"/>
        </w:r>
      </w:hyperlink>
    </w:p>
    <w:p w:rsidR="00A007A9" w:rsidRPr="00860DDE" w:rsidRDefault="00641686">
      <w:pPr>
        <w:pStyle w:val="TDC2"/>
        <w:rPr>
          <w:sz w:val="22"/>
          <w:szCs w:val="22"/>
          <w:lang w:val="en-US"/>
        </w:rPr>
      </w:pPr>
      <w:hyperlink w:anchor="_Toc215294329" w:history="1">
        <w:r w:rsidR="00A007A9" w:rsidRPr="00860DDE">
          <w:rPr>
            <w:rStyle w:val="Hipervnculo"/>
          </w:rPr>
          <w:t xml:space="preserve">17. </w:t>
        </w:r>
        <w:r w:rsidR="00A007A9" w:rsidRPr="00860DDE">
          <w:rPr>
            <w:rStyle w:val="Hipervnculo"/>
          </w:rPr>
          <w:tab/>
          <w:t xml:space="preserve">Documentos que establecen  las calificaciones del </w:t>
        </w:r>
        <w:r w:rsidR="00BC7407">
          <w:rPr>
            <w:rStyle w:val="Hipervnculo"/>
          </w:rPr>
          <w:t>Licitante</w:t>
        </w:r>
        <w:r w:rsidR="00A007A9" w:rsidRPr="00860DDE">
          <w:rPr>
            <w:webHidden/>
          </w:rPr>
          <w:tab/>
        </w:r>
        <w:r w:rsidRPr="00860DDE">
          <w:rPr>
            <w:webHidden/>
          </w:rPr>
          <w:fldChar w:fldCharType="begin"/>
        </w:r>
        <w:r w:rsidR="00A007A9" w:rsidRPr="00860DDE">
          <w:rPr>
            <w:webHidden/>
          </w:rPr>
          <w:instrText xml:space="preserve"> PAGEREF _Toc215294329 \h </w:instrText>
        </w:r>
        <w:r w:rsidRPr="00860DDE">
          <w:rPr>
            <w:webHidden/>
          </w:rPr>
        </w:r>
        <w:r w:rsidRPr="00860DDE">
          <w:rPr>
            <w:webHidden/>
          </w:rPr>
          <w:fldChar w:fldCharType="separate"/>
        </w:r>
        <w:r w:rsidR="000A698E">
          <w:rPr>
            <w:webHidden/>
          </w:rPr>
          <w:t>16</w:t>
        </w:r>
        <w:r w:rsidRPr="00860DDE">
          <w:rPr>
            <w:webHidden/>
          </w:rPr>
          <w:fldChar w:fldCharType="end"/>
        </w:r>
      </w:hyperlink>
    </w:p>
    <w:p w:rsidR="00A007A9" w:rsidRPr="00860DDE" w:rsidRDefault="00641686">
      <w:pPr>
        <w:pStyle w:val="TDC2"/>
        <w:rPr>
          <w:sz w:val="22"/>
          <w:szCs w:val="22"/>
          <w:lang w:val="en-US"/>
        </w:rPr>
      </w:pPr>
      <w:hyperlink w:anchor="_Toc215294330" w:history="1">
        <w:r w:rsidR="00A007A9" w:rsidRPr="00860DDE">
          <w:rPr>
            <w:rStyle w:val="Hipervnculo"/>
          </w:rPr>
          <w:t xml:space="preserve">18. </w:t>
        </w:r>
        <w:r w:rsidR="00A007A9" w:rsidRPr="00860DDE">
          <w:rPr>
            <w:rStyle w:val="Hipervnculo"/>
          </w:rPr>
          <w:tab/>
          <w:t>Período de validez de las Ofertas</w:t>
        </w:r>
        <w:r w:rsidR="00A007A9" w:rsidRPr="00860DDE">
          <w:rPr>
            <w:webHidden/>
          </w:rPr>
          <w:tab/>
        </w:r>
        <w:r w:rsidRPr="00860DDE">
          <w:rPr>
            <w:webHidden/>
          </w:rPr>
          <w:fldChar w:fldCharType="begin"/>
        </w:r>
        <w:r w:rsidR="00A007A9" w:rsidRPr="00860DDE">
          <w:rPr>
            <w:webHidden/>
          </w:rPr>
          <w:instrText xml:space="preserve"> PAGEREF _Toc215294330 \h </w:instrText>
        </w:r>
        <w:r w:rsidRPr="00860DDE">
          <w:rPr>
            <w:webHidden/>
          </w:rPr>
        </w:r>
        <w:r w:rsidRPr="00860DDE">
          <w:rPr>
            <w:webHidden/>
          </w:rPr>
          <w:fldChar w:fldCharType="separate"/>
        </w:r>
        <w:r w:rsidR="000A698E">
          <w:rPr>
            <w:webHidden/>
          </w:rPr>
          <w:t>16</w:t>
        </w:r>
        <w:r w:rsidRPr="00860DDE">
          <w:rPr>
            <w:webHidden/>
          </w:rPr>
          <w:fldChar w:fldCharType="end"/>
        </w:r>
      </w:hyperlink>
    </w:p>
    <w:p w:rsidR="00A007A9" w:rsidRPr="00860DDE" w:rsidRDefault="00641686">
      <w:pPr>
        <w:pStyle w:val="TDC2"/>
        <w:rPr>
          <w:sz w:val="22"/>
          <w:szCs w:val="22"/>
          <w:lang w:val="en-US"/>
        </w:rPr>
      </w:pPr>
      <w:hyperlink w:anchor="_Toc215294331" w:history="1">
        <w:r w:rsidR="00A007A9" w:rsidRPr="00860DDE">
          <w:rPr>
            <w:rStyle w:val="Hipervnculo"/>
            <w:lang w:val="es-CO"/>
          </w:rPr>
          <w:t>19.</w:t>
        </w:r>
        <w:r w:rsidR="00A007A9" w:rsidRPr="00860DDE">
          <w:rPr>
            <w:sz w:val="22"/>
            <w:szCs w:val="22"/>
            <w:lang w:val="en-US"/>
          </w:rPr>
          <w:tab/>
        </w:r>
        <w:r w:rsidR="00A007A9" w:rsidRPr="00860DDE">
          <w:rPr>
            <w:rStyle w:val="Hipervnculo"/>
            <w:lang w:val="es-CO"/>
          </w:rPr>
          <w:t>Garantía de Seriedad de la Oferta</w:t>
        </w:r>
        <w:r w:rsidR="00A007A9" w:rsidRPr="00860DDE">
          <w:rPr>
            <w:webHidden/>
          </w:rPr>
          <w:tab/>
        </w:r>
        <w:r w:rsidRPr="00860DDE">
          <w:rPr>
            <w:webHidden/>
          </w:rPr>
          <w:fldChar w:fldCharType="begin"/>
        </w:r>
        <w:r w:rsidR="00A007A9" w:rsidRPr="00860DDE">
          <w:rPr>
            <w:webHidden/>
          </w:rPr>
          <w:instrText xml:space="preserve"> PAGEREF _Toc215294331 \h </w:instrText>
        </w:r>
        <w:r w:rsidRPr="00860DDE">
          <w:rPr>
            <w:webHidden/>
          </w:rPr>
        </w:r>
        <w:r w:rsidRPr="00860DDE">
          <w:rPr>
            <w:webHidden/>
          </w:rPr>
          <w:fldChar w:fldCharType="separate"/>
        </w:r>
        <w:r w:rsidR="000A698E">
          <w:rPr>
            <w:webHidden/>
          </w:rPr>
          <w:t>17</w:t>
        </w:r>
        <w:r w:rsidRPr="00860DDE">
          <w:rPr>
            <w:webHidden/>
          </w:rPr>
          <w:fldChar w:fldCharType="end"/>
        </w:r>
      </w:hyperlink>
    </w:p>
    <w:p w:rsidR="00A007A9" w:rsidRPr="00860DDE" w:rsidRDefault="00641686">
      <w:pPr>
        <w:pStyle w:val="TDC2"/>
        <w:rPr>
          <w:sz w:val="22"/>
          <w:szCs w:val="22"/>
          <w:lang w:val="en-US"/>
        </w:rPr>
      </w:pPr>
      <w:hyperlink w:anchor="_Toc215294332" w:history="1">
        <w:r w:rsidR="00A007A9" w:rsidRPr="00860DDE">
          <w:rPr>
            <w:rStyle w:val="Hipervnculo"/>
            <w:lang w:val="es-CO"/>
          </w:rPr>
          <w:t>20.</w:t>
        </w:r>
        <w:r w:rsidR="00A007A9" w:rsidRPr="00860DDE">
          <w:rPr>
            <w:sz w:val="22"/>
            <w:szCs w:val="22"/>
            <w:lang w:val="en-US"/>
          </w:rPr>
          <w:tab/>
        </w:r>
        <w:r w:rsidR="00A007A9" w:rsidRPr="00860DDE">
          <w:rPr>
            <w:rStyle w:val="Hipervnculo"/>
            <w:lang w:val="es-CO"/>
          </w:rPr>
          <w:t>Formato y firma de la Oferta</w:t>
        </w:r>
        <w:r w:rsidR="00A007A9" w:rsidRPr="00860DDE">
          <w:rPr>
            <w:webHidden/>
          </w:rPr>
          <w:tab/>
        </w:r>
        <w:r w:rsidRPr="00860DDE">
          <w:rPr>
            <w:webHidden/>
          </w:rPr>
          <w:fldChar w:fldCharType="begin"/>
        </w:r>
        <w:r w:rsidR="00A007A9" w:rsidRPr="00860DDE">
          <w:rPr>
            <w:webHidden/>
          </w:rPr>
          <w:instrText xml:space="preserve"> PAGEREF _Toc215294332 \h </w:instrText>
        </w:r>
        <w:r w:rsidRPr="00860DDE">
          <w:rPr>
            <w:webHidden/>
          </w:rPr>
        </w:r>
        <w:r w:rsidRPr="00860DDE">
          <w:rPr>
            <w:webHidden/>
          </w:rPr>
          <w:fldChar w:fldCharType="separate"/>
        </w:r>
        <w:r w:rsidR="000A698E">
          <w:rPr>
            <w:webHidden/>
          </w:rPr>
          <w:t>19</w:t>
        </w:r>
        <w:r w:rsidRPr="00860DDE">
          <w:rPr>
            <w:webHidden/>
          </w:rPr>
          <w:fldChar w:fldCharType="end"/>
        </w:r>
      </w:hyperlink>
    </w:p>
    <w:p w:rsidR="00A007A9" w:rsidRPr="00860DDE" w:rsidRDefault="00641686" w:rsidP="00837D9D">
      <w:pPr>
        <w:pStyle w:val="TDC1"/>
        <w:rPr>
          <w:sz w:val="22"/>
          <w:szCs w:val="22"/>
          <w:lang w:val="en-US"/>
        </w:rPr>
      </w:pPr>
      <w:hyperlink w:anchor="_Toc215294333" w:history="1">
        <w:r w:rsidR="00A007A9" w:rsidRPr="00860DDE">
          <w:rPr>
            <w:rStyle w:val="Hipervnculo"/>
            <w:rFonts w:ascii="Times New Roman" w:hAnsi="Times New Roman"/>
          </w:rPr>
          <w:t>D. Presentación y Apertura de las Ofertas</w:t>
        </w:r>
        <w:r w:rsidR="00A007A9" w:rsidRPr="00860DDE">
          <w:rPr>
            <w:webHidden/>
          </w:rPr>
          <w:tab/>
        </w:r>
        <w:r w:rsidRPr="00860DDE">
          <w:rPr>
            <w:webHidden/>
          </w:rPr>
          <w:fldChar w:fldCharType="begin"/>
        </w:r>
        <w:r w:rsidR="00A007A9" w:rsidRPr="00860DDE">
          <w:rPr>
            <w:webHidden/>
          </w:rPr>
          <w:instrText xml:space="preserve"> PAGEREF _Toc215294333 \h </w:instrText>
        </w:r>
        <w:r w:rsidRPr="00860DDE">
          <w:rPr>
            <w:webHidden/>
          </w:rPr>
        </w:r>
        <w:r w:rsidRPr="00860DDE">
          <w:rPr>
            <w:webHidden/>
          </w:rPr>
          <w:fldChar w:fldCharType="separate"/>
        </w:r>
        <w:r w:rsidR="000A698E">
          <w:rPr>
            <w:webHidden/>
          </w:rPr>
          <w:t>20</w:t>
        </w:r>
        <w:r w:rsidRPr="00860DDE">
          <w:rPr>
            <w:webHidden/>
          </w:rPr>
          <w:fldChar w:fldCharType="end"/>
        </w:r>
      </w:hyperlink>
    </w:p>
    <w:p w:rsidR="00A007A9" w:rsidRPr="00860DDE" w:rsidRDefault="00641686">
      <w:pPr>
        <w:pStyle w:val="TDC2"/>
        <w:rPr>
          <w:sz w:val="22"/>
          <w:szCs w:val="22"/>
          <w:lang w:val="en-US"/>
        </w:rPr>
      </w:pPr>
      <w:hyperlink w:anchor="_Toc215294334" w:history="1">
        <w:r w:rsidR="00A007A9" w:rsidRPr="00860DDE">
          <w:rPr>
            <w:rStyle w:val="Hipervnculo"/>
            <w:lang w:val="es-CO"/>
          </w:rPr>
          <w:t>21.</w:t>
        </w:r>
        <w:r w:rsidR="00A007A9" w:rsidRPr="00860DDE">
          <w:rPr>
            <w:sz w:val="22"/>
            <w:szCs w:val="22"/>
            <w:lang w:val="en-US"/>
          </w:rPr>
          <w:tab/>
        </w:r>
        <w:r w:rsidR="00A007A9" w:rsidRPr="00860DDE">
          <w:rPr>
            <w:rStyle w:val="Hipervnculo"/>
            <w:lang w:val="es-CO"/>
          </w:rPr>
          <w:t>Sello e Identificación de las Ofertas</w:t>
        </w:r>
        <w:r w:rsidR="00A007A9" w:rsidRPr="00860DDE">
          <w:rPr>
            <w:webHidden/>
          </w:rPr>
          <w:tab/>
        </w:r>
        <w:r w:rsidRPr="00860DDE">
          <w:rPr>
            <w:webHidden/>
          </w:rPr>
          <w:fldChar w:fldCharType="begin"/>
        </w:r>
        <w:r w:rsidR="00A007A9" w:rsidRPr="00860DDE">
          <w:rPr>
            <w:webHidden/>
          </w:rPr>
          <w:instrText xml:space="preserve"> PAGEREF _Toc215294334 \h </w:instrText>
        </w:r>
        <w:r w:rsidRPr="00860DDE">
          <w:rPr>
            <w:webHidden/>
          </w:rPr>
        </w:r>
        <w:r w:rsidRPr="00860DDE">
          <w:rPr>
            <w:webHidden/>
          </w:rPr>
          <w:fldChar w:fldCharType="separate"/>
        </w:r>
        <w:r w:rsidR="000A698E">
          <w:rPr>
            <w:webHidden/>
          </w:rPr>
          <w:t>20</w:t>
        </w:r>
        <w:r w:rsidRPr="00860DDE">
          <w:rPr>
            <w:webHidden/>
          </w:rPr>
          <w:fldChar w:fldCharType="end"/>
        </w:r>
      </w:hyperlink>
    </w:p>
    <w:p w:rsidR="00A007A9" w:rsidRPr="00860DDE" w:rsidRDefault="00641686">
      <w:pPr>
        <w:pStyle w:val="TDC2"/>
        <w:rPr>
          <w:sz w:val="22"/>
          <w:szCs w:val="22"/>
          <w:lang w:val="en-US"/>
        </w:rPr>
      </w:pPr>
      <w:hyperlink w:anchor="_Toc215294337" w:history="1">
        <w:r w:rsidR="00A007A9" w:rsidRPr="00860DDE">
          <w:rPr>
            <w:rStyle w:val="Hipervnculo"/>
            <w:lang w:val="es-CO"/>
          </w:rPr>
          <w:t>22.</w:t>
        </w:r>
        <w:r w:rsidR="00A007A9" w:rsidRPr="00860DDE">
          <w:rPr>
            <w:sz w:val="22"/>
            <w:szCs w:val="22"/>
            <w:lang w:val="en-US"/>
          </w:rPr>
          <w:tab/>
        </w:r>
        <w:r w:rsidR="00A007A9" w:rsidRPr="00860DDE">
          <w:rPr>
            <w:rStyle w:val="Hipervnculo"/>
            <w:lang w:val="es-CO"/>
          </w:rPr>
          <w:t>Plazo para la presentación de las Ofertas</w:t>
        </w:r>
        <w:r w:rsidR="00A007A9" w:rsidRPr="00860DDE">
          <w:rPr>
            <w:webHidden/>
          </w:rPr>
          <w:tab/>
        </w:r>
        <w:r w:rsidRPr="00860DDE">
          <w:rPr>
            <w:webHidden/>
          </w:rPr>
          <w:fldChar w:fldCharType="begin"/>
        </w:r>
        <w:r w:rsidR="00A007A9" w:rsidRPr="00860DDE">
          <w:rPr>
            <w:webHidden/>
          </w:rPr>
          <w:instrText xml:space="preserve"> PAGEREF _Toc215294337 \h </w:instrText>
        </w:r>
        <w:r w:rsidRPr="00860DDE">
          <w:rPr>
            <w:webHidden/>
          </w:rPr>
        </w:r>
        <w:r w:rsidRPr="00860DDE">
          <w:rPr>
            <w:webHidden/>
          </w:rPr>
          <w:fldChar w:fldCharType="separate"/>
        </w:r>
        <w:r w:rsidR="000A698E">
          <w:rPr>
            <w:webHidden/>
          </w:rPr>
          <w:t>20</w:t>
        </w:r>
        <w:r w:rsidRPr="00860DDE">
          <w:rPr>
            <w:webHidden/>
          </w:rPr>
          <w:fldChar w:fldCharType="end"/>
        </w:r>
      </w:hyperlink>
    </w:p>
    <w:p w:rsidR="00A007A9" w:rsidRPr="00860DDE" w:rsidRDefault="00641686">
      <w:pPr>
        <w:pStyle w:val="TDC2"/>
        <w:rPr>
          <w:sz w:val="22"/>
          <w:szCs w:val="22"/>
          <w:lang w:val="en-US"/>
        </w:rPr>
      </w:pPr>
      <w:hyperlink w:anchor="_Toc215294338" w:history="1">
        <w:r w:rsidR="00A007A9" w:rsidRPr="00860DDE">
          <w:rPr>
            <w:rStyle w:val="Hipervnculo"/>
            <w:lang w:val="es-CO"/>
          </w:rPr>
          <w:t>23.</w:t>
        </w:r>
        <w:r w:rsidR="00A007A9" w:rsidRPr="00860DDE">
          <w:rPr>
            <w:sz w:val="22"/>
            <w:szCs w:val="22"/>
            <w:lang w:val="en-US"/>
          </w:rPr>
          <w:tab/>
        </w:r>
        <w:r w:rsidR="00A007A9" w:rsidRPr="00860DDE">
          <w:rPr>
            <w:rStyle w:val="Hipervnculo"/>
            <w:lang w:val="es-CO"/>
          </w:rPr>
          <w:t>Ofertas tardías</w:t>
        </w:r>
        <w:r w:rsidR="00A007A9" w:rsidRPr="00860DDE">
          <w:rPr>
            <w:webHidden/>
          </w:rPr>
          <w:tab/>
        </w:r>
        <w:r w:rsidRPr="00860DDE">
          <w:rPr>
            <w:webHidden/>
          </w:rPr>
          <w:fldChar w:fldCharType="begin"/>
        </w:r>
        <w:r w:rsidR="00A007A9" w:rsidRPr="00860DDE">
          <w:rPr>
            <w:webHidden/>
          </w:rPr>
          <w:instrText xml:space="preserve"> PAGEREF _Toc215294338 \h </w:instrText>
        </w:r>
        <w:r w:rsidRPr="00860DDE">
          <w:rPr>
            <w:webHidden/>
          </w:rPr>
        </w:r>
        <w:r w:rsidRPr="00860DDE">
          <w:rPr>
            <w:webHidden/>
          </w:rPr>
          <w:fldChar w:fldCharType="separate"/>
        </w:r>
        <w:r w:rsidR="000A698E">
          <w:rPr>
            <w:webHidden/>
          </w:rPr>
          <w:t>21</w:t>
        </w:r>
        <w:r w:rsidRPr="00860DDE">
          <w:rPr>
            <w:webHidden/>
          </w:rPr>
          <w:fldChar w:fldCharType="end"/>
        </w:r>
      </w:hyperlink>
    </w:p>
    <w:p w:rsidR="00A007A9" w:rsidRPr="00860DDE" w:rsidRDefault="00641686">
      <w:pPr>
        <w:pStyle w:val="TDC2"/>
        <w:rPr>
          <w:sz w:val="22"/>
          <w:szCs w:val="22"/>
          <w:lang w:val="en-US"/>
        </w:rPr>
      </w:pPr>
      <w:hyperlink w:anchor="_Toc215294339" w:history="1">
        <w:r w:rsidR="00A007A9" w:rsidRPr="00860DDE">
          <w:rPr>
            <w:rStyle w:val="Hipervnculo"/>
            <w:lang w:val="es-CO"/>
          </w:rPr>
          <w:t>24.</w:t>
        </w:r>
        <w:r w:rsidR="00A007A9" w:rsidRPr="00860DDE">
          <w:rPr>
            <w:sz w:val="22"/>
            <w:szCs w:val="22"/>
            <w:lang w:val="en-US"/>
          </w:rPr>
          <w:tab/>
        </w:r>
        <w:r w:rsidR="00A007A9" w:rsidRPr="00860DDE">
          <w:rPr>
            <w:rStyle w:val="Hipervnculo"/>
            <w:lang w:val="es-CO"/>
          </w:rPr>
          <w:t>Retiro, sustitución y modificación de las Ofertas</w:t>
        </w:r>
        <w:r w:rsidR="00A007A9" w:rsidRPr="00860DDE">
          <w:rPr>
            <w:webHidden/>
          </w:rPr>
          <w:tab/>
        </w:r>
        <w:r w:rsidRPr="00860DDE">
          <w:rPr>
            <w:webHidden/>
          </w:rPr>
          <w:fldChar w:fldCharType="begin"/>
        </w:r>
        <w:r w:rsidR="00A007A9" w:rsidRPr="00860DDE">
          <w:rPr>
            <w:webHidden/>
          </w:rPr>
          <w:instrText xml:space="preserve"> PAGEREF _Toc215294339 \h </w:instrText>
        </w:r>
        <w:r w:rsidRPr="00860DDE">
          <w:rPr>
            <w:webHidden/>
          </w:rPr>
        </w:r>
        <w:r w:rsidRPr="00860DDE">
          <w:rPr>
            <w:webHidden/>
          </w:rPr>
          <w:fldChar w:fldCharType="separate"/>
        </w:r>
        <w:r w:rsidR="000A698E">
          <w:rPr>
            <w:webHidden/>
          </w:rPr>
          <w:t>21</w:t>
        </w:r>
        <w:r w:rsidRPr="00860DDE">
          <w:rPr>
            <w:webHidden/>
          </w:rPr>
          <w:fldChar w:fldCharType="end"/>
        </w:r>
      </w:hyperlink>
    </w:p>
    <w:p w:rsidR="00A007A9" w:rsidRPr="00860DDE" w:rsidRDefault="00641686">
      <w:pPr>
        <w:pStyle w:val="TDC2"/>
        <w:rPr>
          <w:sz w:val="22"/>
          <w:szCs w:val="22"/>
          <w:lang w:val="en-US"/>
        </w:rPr>
      </w:pPr>
      <w:hyperlink w:anchor="_Toc215294340" w:history="1">
        <w:r w:rsidR="00A007A9" w:rsidRPr="00860DDE">
          <w:rPr>
            <w:rStyle w:val="Hipervnculo"/>
            <w:lang w:val="es-CO"/>
          </w:rPr>
          <w:t xml:space="preserve">25. </w:t>
        </w:r>
        <w:r w:rsidR="008A7A45">
          <w:rPr>
            <w:rStyle w:val="Hipervnculo"/>
            <w:lang w:val="es-CO"/>
          </w:rPr>
          <w:t xml:space="preserve">      </w:t>
        </w:r>
        <w:r w:rsidR="00A007A9" w:rsidRPr="00860DDE">
          <w:rPr>
            <w:rStyle w:val="Hipervnculo"/>
            <w:lang w:val="es-CO"/>
          </w:rPr>
          <w:t>Apertura de las Ofertas</w:t>
        </w:r>
        <w:r w:rsidR="00A007A9" w:rsidRPr="00860DDE">
          <w:rPr>
            <w:webHidden/>
          </w:rPr>
          <w:tab/>
        </w:r>
        <w:r w:rsidRPr="00860DDE">
          <w:rPr>
            <w:webHidden/>
          </w:rPr>
          <w:fldChar w:fldCharType="begin"/>
        </w:r>
        <w:r w:rsidR="00A007A9" w:rsidRPr="00860DDE">
          <w:rPr>
            <w:webHidden/>
          </w:rPr>
          <w:instrText xml:space="preserve"> PAGEREF _Toc215294340 \h </w:instrText>
        </w:r>
        <w:r w:rsidRPr="00860DDE">
          <w:rPr>
            <w:webHidden/>
          </w:rPr>
        </w:r>
        <w:r w:rsidRPr="00860DDE">
          <w:rPr>
            <w:webHidden/>
          </w:rPr>
          <w:fldChar w:fldCharType="separate"/>
        </w:r>
        <w:r w:rsidR="000A698E">
          <w:rPr>
            <w:webHidden/>
          </w:rPr>
          <w:t>21</w:t>
        </w:r>
        <w:r w:rsidRPr="00860DDE">
          <w:rPr>
            <w:webHidden/>
          </w:rPr>
          <w:fldChar w:fldCharType="end"/>
        </w:r>
      </w:hyperlink>
    </w:p>
    <w:p w:rsidR="00A007A9" w:rsidRPr="00860DDE" w:rsidRDefault="00641686" w:rsidP="00837D9D">
      <w:pPr>
        <w:pStyle w:val="TDC1"/>
        <w:rPr>
          <w:sz w:val="22"/>
          <w:szCs w:val="22"/>
          <w:lang w:val="en-US"/>
        </w:rPr>
      </w:pPr>
      <w:hyperlink w:anchor="_Toc215294341" w:history="1">
        <w:r w:rsidR="00A007A9" w:rsidRPr="00860DDE">
          <w:rPr>
            <w:rStyle w:val="Hipervnculo"/>
            <w:rFonts w:ascii="Times New Roman" w:hAnsi="Times New Roman"/>
          </w:rPr>
          <w:t xml:space="preserve">E.  Evaluación </w:t>
        </w:r>
        <w:r w:rsidR="008A7A45">
          <w:rPr>
            <w:rStyle w:val="Hipervnculo"/>
            <w:rFonts w:ascii="Times New Roman" w:hAnsi="Times New Roman"/>
          </w:rPr>
          <w:t xml:space="preserve">y comparación </w:t>
        </w:r>
        <w:r w:rsidR="00A007A9" w:rsidRPr="00860DDE">
          <w:rPr>
            <w:rStyle w:val="Hipervnculo"/>
            <w:rFonts w:ascii="Times New Roman" w:hAnsi="Times New Roman"/>
          </w:rPr>
          <w:t>de las Ofertas</w:t>
        </w:r>
        <w:r w:rsidR="00A007A9" w:rsidRPr="00860DDE">
          <w:rPr>
            <w:webHidden/>
          </w:rPr>
          <w:tab/>
        </w:r>
        <w:r w:rsidRPr="00860DDE">
          <w:rPr>
            <w:webHidden/>
          </w:rPr>
          <w:fldChar w:fldCharType="begin"/>
        </w:r>
        <w:r w:rsidR="00A007A9" w:rsidRPr="00860DDE">
          <w:rPr>
            <w:webHidden/>
          </w:rPr>
          <w:instrText xml:space="preserve"> PAGEREF _Toc215294341 \h </w:instrText>
        </w:r>
        <w:r w:rsidRPr="00860DDE">
          <w:rPr>
            <w:webHidden/>
          </w:rPr>
        </w:r>
        <w:r w:rsidRPr="00860DDE">
          <w:rPr>
            <w:webHidden/>
          </w:rPr>
          <w:fldChar w:fldCharType="separate"/>
        </w:r>
        <w:r w:rsidR="000A698E">
          <w:rPr>
            <w:webHidden/>
          </w:rPr>
          <w:t>23</w:t>
        </w:r>
        <w:r w:rsidRPr="00860DDE">
          <w:rPr>
            <w:webHidden/>
          </w:rPr>
          <w:fldChar w:fldCharType="end"/>
        </w:r>
      </w:hyperlink>
    </w:p>
    <w:p w:rsidR="00A007A9" w:rsidRPr="00860DDE" w:rsidRDefault="00641686">
      <w:pPr>
        <w:pStyle w:val="TDC2"/>
        <w:rPr>
          <w:sz w:val="22"/>
          <w:szCs w:val="22"/>
          <w:lang w:val="en-US"/>
        </w:rPr>
      </w:pPr>
      <w:hyperlink w:anchor="_Toc215294342" w:history="1">
        <w:r w:rsidR="00A007A9" w:rsidRPr="00860DDE">
          <w:rPr>
            <w:rStyle w:val="Hipervnculo"/>
            <w:lang w:val="es-CO"/>
          </w:rPr>
          <w:t>26.</w:t>
        </w:r>
        <w:r w:rsidR="00A007A9" w:rsidRPr="00860DDE">
          <w:rPr>
            <w:sz w:val="22"/>
            <w:szCs w:val="22"/>
            <w:lang w:val="en-US"/>
          </w:rPr>
          <w:tab/>
        </w:r>
        <w:r w:rsidR="00A007A9" w:rsidRPr="00860DDE">
          <w:rPr>
            <w:rStyle w:val="Hipervnculo"/>
            <w:lang w:val="es-CO"/>
          </w:rPr>
          <w:t>Confidencialidad</w:t>
        </w:r>
        <w:r w:rsidR="00A007A9" w:rsidRPr="00860DDE">
          <w:rPr>
            <w:webHidden/>
          </w:rPr>
          <w:tab/>
        </w:r>
        <w:r w:rsidRPr="00860DDE">
          <w:rPr>
            <w:webHidden/>
          </w:rPr>
          <w:fldChar w:fldCharType="begin"/>
        </w:r>
        <w:r w:rsidR="00A007A9" w:rsidRPr="00860DDE">
          <w:rPr>
            <w:webHidden/>
          </w:rPr>
          <w:instrText xml:space="preserve"> PAGEREF _Toc215294342 \h </w:instrText>
        </w:r>
        <w:r w:rsidRPr="00860DDE">
          <w:rPr>
            <w:webHidden/>
          </w:rPr>
        </w:r>
        <w:r w:rsidRPr="00860DDE">
          <w:rPr>
            <w:webHidden/>
          </w:rPr>
          <w:fldChar w:fldCharType="separate"/>
        </w:r>
        <w:r w:rsidR="000A698E">
          <w:rPr>
            <w:webHidden/>
          </w:rPr>
          <w:t>23</w:t>
        </w:r>
        <w:r w:rsidRPr="00860DDE">
          <w:rPr>
            <w:webHidden/>
          </w:rPr>
          <w:fldChar w:fldCharType="end"/>
        </w:r>
      </w:hyperlink>
    </w:p>
    <w:p w:rsidR="00A007A9" w:rsidRPr="00860DDE" w:rsidRDefault="00641686">
      <w:pPr>
        <w:pStyle w:val="TDC2"/>
        <w:rPr>
          <w:sz w:val="22"/>
          <w:szCs w:val="22"/>
          <w:lang w:val="en-US"/>
        </w:rPr>
      </w:pPr>
      <w:hyperlink w:anchor="_Toc215294343" w:history="1">
        <w:r w:rsidR="00A007A9" w:rsidRPr="00860DDE">
          <w:rPr>
            <w:rStyle w:val="Hipervnculo"/>
            <w:lang w:val="es-CO"/>
          </w:rPr>
          <w:t>27.</w:t>
        </w:r>
        <w:r w:rsidR="00A007A9" w:rsidRPr="00860DDE">
          <w:rPr>
            <w:sz w:val="22"/>
            <w:szCs w:val="22"/>
            <w:lang w:val="en-US"/>
          </w:rPr>
          <w:tab/>
        </w:r>
        <w:r w:rsidR="00A007A9" w:rsidRPr="00860DDE">
          <w:rPr>
            <w:rStyle w:val="Hipervnculo"/>
            <w:lang w:val="es-CO"/>
          </w:rPr>
          <w:t>Aclaración de las Ofertas</w:t>
        </w:r>
        <w:r w:rsidR="00A007A9" w:rsidRPr="00860DDE">
          <w:rPr>
            <w:webHidden/>
          </w:rPr>
          <w:tab/>
        </w:r>
        <w:r w:rsidRPr="00860DDE">
          <w:rPr>
            <w:webHidden/>
          </w:rPr>
          <w:fldChar w:fldCharType="begin"/>
        </w:r>
        <w:r w:rsidR="00A007A9" w:rsidRPr="00860DDE">
          <w:rPr>
            <w:webHidden/>
          </w:rPr>
          <w:instrText xml:space="preserve"> PAGEREF _Toc215294343 \h </w:instrText>
        </w:r>
        <w:r w:rsidRPr="00860DDE">
          <w:rPr>
            <w:webHidden/>
          </w:rPr>
        </w:r>
        <w:r w:rsidRPr="00860DDE">
          <w:rPr>
            <w:webHidden/>
          </w:rPr>
          <w:fldChar w:fldCharType="separate"/>
        </w:r>
        <w:r w:rsidR="000A698E">
          <w:rPr>
            <w:webHidden/>
          </w:rPr>
          <w:t>23</w:t>
        </w:r>
        <w:r w:rsidRPr="00860DDE">
          <w:rPr>
            <w:webHidden/>
          </w:rPr>
          <w:fldChar w:fldCharType="end"/>
        </w:r>
      </w:hyperlink>
    </w:p>
    <w:p w:rsidR="00A007A9" w:rsidRPr="00860DDE" w:rsidRDefault="00641686">
      <w:pPr>
        <w:pStyle w:val="TDC2"/>
        <w:rPr>
          <w:sz w:val="22"/>
          <w:szCs w:val="22"/>
          <w:lang w:val="en-US"/>
        </w:rPr>
      </w:pPr>
      <w:hyperlink w:anchor="_Toc215294344" w:history="1">
        <w:r w:rsidR="00A007A9" w:rsidRPr="00860DDE">
          <w:rPr>
            <w:rStyle w:val="Hipervnculo"/>
            <w:lang w:val="es-CO"/>
          </w:rPr>
          <w:t>28.</w:t>
        </w:r>
        <w:r w:rsidR="00A007A9" w:rsidRPr="00860DDE">
          <w:rPr>
            <w:sz w:val="22"/>
            <w:szCs w:val="22"/>
            <w:lang w:val="en-US"/>
          </w:rPr>
          <w:tab/>
        </w:r>
        <w:r w:rsidR="00A007A9" w:rsidRPr="00860DDE">
          <w:rPr>
            <w:rStyle w:val="Hipervnculo"/>
            <w:lang w:val="es-CO"/>
          </w:rPr>
          <w:t>Desviaciones, reservas y omisiones</w:t>
        </w:r>
        <w:r w:rsidR="00A007A9" w:rsidRPr="00860DDE">
          <w:rPr>
            <w:webHidden/>
          </w:rPr>
          <w:tab/>
        </w:r>
        <w:r w:rsidRPr="00860DDE">
          <w:rPr>
            <w:webHidden/>
          </w:rPr>
          <w:fldChar w:fldCharType="begin"/>
        </w:r>
        <w:r w:rsidR="00A007A9" w:rsidRPr="00860DDE">
          <w:rPr>
            <w:webHidden/>
          </w:rPr>
          <w:instrText xml:space="preserve"> PAGEREF _Toc215294344 \h </w:instrText>
        </w:r>
        <w:r w:rsidRPr="00860DDE">
          <w:rPr>
            <w:webHidden/>
          </w:rPr>
        </w:r>
        <w:r w:rsidRPr="00860DDE">
          <w:rPr>
            <w:webHidden/>
          </w:rPr>
          <w:fldChar w:fldCharType="separate"/>
        </w:r>
        <w:r w:rsidR="000A698E">
          <w:rPr>
            <w:webHidden/>
          </w:rPr>
          <w:t>23</w:t>
        </w:r>
        <w:r w:rsidRPr="00860DDE">
          <w:rPr>
            <w:webHidden/>
          </w:rPr>
          <w:fldChar w:fldCharType="end"/>
        </w:r>
      </w:hyperlink>
    </w:p>
    <w:p w:rsidR="00A007A9" w:rsidRPr="00860DDE" w:rsidRDefault="00641686">
      <w:pPr>
        <w:pStyle w:val="TDC2"/>
        <w:rPr>
          <w:sz w:val="22"/>
          <w:szCs w:val="22"/>
          <w:lang w:val="en-US"/>
        </w:rPr>
      </w:pPr>
      <w:hyperlink w:anchor="_Toc215294345" w:history="1">
        <w:r w:rsidR="00A007A9" w:rsidRPr="00860DDE">
          <w:rPr>
            <w:rStyle w:val="Hipervnculo"/>
            <w:lang w:val="es-CO"/>
          </w:rPr>
          <w:t>29.</w:t>
        </w:r>
        <w:r w:rsidR="00A007A9" w:rsidRPr="00860DDE">
          <w:rPr>
            <w:sz w:val="22"/>
            <w:szCs w:val="22"/>
            <w:lang w:val="en-US"/>
          </w:rPr>
          <w:tab/>
        </w:r>
        <w:r w:rsidR="00A007A9" w:rsidRPr="00860DDE">
          <w:rPr>
            <w:rStyle w:val="Hipervnculo"/>
            <w:lang w:val="es-CO"/>
          </w:rPr>
          <w:t xml:space="preserve">Evaluación </w:t>
        </w:r>
        <w:r w:rsidR="001239BA">
          <w:rPr>
            <w:rStyle w:val="Hipervnculo"/>
            <w:lang w:val="es-CO"/>
          </w:rPr>
          <w:t xml:space="preserve">de </w:t>
        </w:r>
        <w:r w:rsidR="00A007A9" w:rsidRPr="00860DDE">
          <w:rPr>
            <w:rStyle w:val="Hipervnculo"/>
            <w:lang w:val="es-CO"/>
          </w:rPr>
          <w:t>las Ofertas para determinar su cumplimiento</w:t>
        </w:r>
        <w:r w:rsidR="00A007A9" w:rsidRPr="00860DDE">
          <w:rPr>
            <w:webHidden/>
          </w:rPr>
          <w:tab/>
        </w:r>
        <w:r w:rsidRPr="00860DDE">
          <w:rPr>
            <w:webHidden/>
          </w:rPr>
          <w:fldChar w:fldCharType="begin"/>
        </w:r>
        <w:r w:rsidR="00A007A9" w:rsidRPr="00860DDE">
          <w:rPr>
            <w:webHidden/>
          </w:rPr>
          <w:instrText xml:space="preserve"> PAGEREF _Toc215294345 \h </w:instrText>
        </w:r>
        <w:r w:rsidRPr="00860DDE">
          <w:rPr>
            <w:webHidden/>
          </w:rPr>
        </w:r>
        <w:r w:rsidRPr="00860DDE">
          <w:rPr>
            <w:webHidden/>
          </w:rPr>
          <w:fldChar w:fldCharType="separate"/>
        </w:r>
        <w:r w:rsidR="000A698E">
          <w:rPr>
            <w:webHidden/>
          </w:rPr>
          <w:t>24</w:t>
        </w:r>
        <w:r w:rsidRPr="00860DDE">
          <w:rPr>
            <w:webHidden/>
          </w:rPr>
          <w:fldChar w:fldCharType="end"/>
        </w:r>
      </w:hyperlink>
    </w:p>
    <w:p w:rsidR="00A007A9" w:rsidRPr="00860DDE" w:rsidRDefault="00641686">
      <w:pPr>
        <w:pStyle w:val="TDC2"/>
        <w:rPr>
          <w:sz w:val="22"/>
          <w:szCs w:val="22"/>
          <w:lang w:val="en-US"/>
        </w:rPr>
      </w:pPr>
      <w:hyperlink w:anchor="_Toc215294346" w:history="1">
        <w:r w:rsidR="00A007A9" w:rsidRPr="00860DDE">
          <w:rPr>
            <w:rStyle w:val="Hipervnculo"/>
            <w:lang w:val="es-CO"/>
          </w:rPr>
          <w:t xml:space="preserve">30. </w:t>
        </w:r>
        <w:r w:rsidR="00A007A9" w:rsidRPr="00860DDE">
          <w:rPr>
            <w:rStyle w:val="Hipervnculo"/>
            <w:lang w:val="es-CO"/>
          </w:rPr>
          <w:tab/>
          <w:t>Inconformidades, errores y omisiones</w:t>
        </w:r>
        <w:r w:rsidR="00A007A9" w:rsidRPr="00860DDE">
          <w:rPr>
            <w:webHidden/>
          </w:rPr>
          <w:tab/>
        </w:r>
        <w:r w:rsidRPr="00860DDE">
          <w:rPr>
            <w:webHidden/>
          </w:rPr>
          <w:fldChar w:fldCharType="begin"/>
        </w:r>
        <w:r w:rsidR="00A007A9" w:rsidRPr="00860DDE">
          <w:rPr>
            <w:webHidden/>
          </w:rPr>
          <w:instrText xml:space="preserve"> PAGEREF _Toc215294346 \h </w:instrText>
        </w:r>
        <w:r w:rsidRPr="00860DDE">
          <w:rPr>
            <w:webHidden/>
          </w:rPr>
        </w:r>
        <w:r w:rsidRPr="00860DDE">
          <w:rPr>
            <w:webHidden/>
          </w:rPr>
          <w:fldChar w:fldCharType="separate"/>
        </w:r>
        <w:r w:rsidR="000A698E">
          <w:rPr>
            <w:webHidden/>
          </w:rPr>
          <w:t>24</w:t>
        </w:r>
        <w:r w:rsidRPr="00860DDE">
          <w:rPr>
            <w:webHidden/>
          </w:rPr>
          <w:fldChar w:fldCharType="end"/>
        </w:r>
      </w:hyperlink>
    </w:p>
    <w:p w:rsidR="00A007A9" w:rsidRPr="00860DDE" w:rsidRDefault="00641686">
      <w:pPr>
        <w:pStyle w:val="TDC2"/>
        <w:rPr>
          <w:sz w:val="22"/>
          <w:szCs w:val="22"/>
          <w:lang w:val="en-US"/>
        </w:rPr>
      </w:pPr>
      <w:hyperlink w:anchor="_Toc215294347" w:history="1">
        <w:r w:rsidR="00A007A9" w:rsidRPr="00860DDE">
          <w:rPr>
            <w:rStyle w:val="Hipervnculo"/>
            <w:lang w:val="es-CO"/>
          </w:rPr>
          <w:t>31.</w:t>
        </w:r>
        <w:r w:rsidR="00A007A9" w:rsidRPr="00860DDE">
          <w:rPr>
            <w:sz w:val="22"/>
            <w:szCs w:val="22"/>
            <w:lang w:val="en-US"/>
          </w:rPr>
          <w:tab/>
        </w:r>
        <w:r w:rsidR="00A007A9" w:rsidRPr="00860DDE">
          <w:rPr>
            <w:rStyle w:val="Hipervnculo"/>
          </w:rPr>
          <w:t>Corrección de errores aritméticos</w:t>
        </w:r>
        <w:r w:rsidR="00A007A9" w:rsidRPr="00860DDE">
          <w:rPr>
            <w:webHidden/>
          </w:rPr>
          <w:tab/>
        </w:r>
        <w:r w:rsidRPr="00860DDE">
          <w:rPr>
            <w:webHidden/>
          </w:rPr>
          <w:fldChar w:fldCharType="begin"/>
        </w:r>
        <w:r w:rsidR="00A007A9" w:rsidRPr="00860DDE">
          <w:rPr>
            <w:webHidden/>
          </w:rPr>
          <w:instrText xml:space="preserve"> PAGEREF _Toc215294347 \h </w:instrText>
        </w:r>
        <w:r w:rsidRPr="00860DDE">
          <w:rPr>
            <w:webHidden/>
          </w:rPr>
        </w:r>
        <w:r w:rsidRPr="00860DDE">
          <w:rPr>
            <w:webHidden/>
          </w:rPr>
          <w:fldChar w:fldCharType="separate"/>
        </w:r>
        <w:r w:rsidR="000A698E">
          <w:rPr>
            <w:webHidden/>
          </w:rPr>
          <w:t>25</w:t>
        </w:r>
        <w:r w:rsidRPr="00860DDE">
          <w:rPr>
            <w:webHidden/>
          </w:rPr>
          <w:fldChar w:fldCharType="end"/>
        </w:r>
      </w:hyperlink>
    </w:p>
    <w:p w:rsidR="00A007A9" w:rsidRPr="00860DDE" w:rsidRDefault="00641686">
      <w:pPr>
        <w:pStyle w:val="TDC2"/>
        <w:rPr>
          <w:sz w:val="22"/>
          <w:szCs w:val="22"/>
          <w:lang w:val="en-US"/>
        </w:rPr>
      </w:pPr>
      <w:hyperlink w:anchor="_Toc215294348" w:history="1">
        <w:r w:rsidR="00A007A9" w:rsidRPr="00860DDE">
          <w:rPr>
            <w:rStyle w:val="Hipervnculo"/>
            <w:lang w:val="es-CO"/>
          </w:rPr>
          <w:t>32.</w:t>
        </w:r>
        <w:r w:rsidR="00A007A9" w:rsidRPr="00860DDE">
          <w:rPr>
            <w:sz w:val="22"/>
            <w:szCs w:val="22"/>
            <w:lang w:val="en-US"/>
          </w:rPr>
          <w:tab/>
        </w:r>
        <w:r w:rsidR="00A007A9" w:rsidRPr="00860DDE">
          <w:rPr>
            <w:rStyle w:val="Hipervnculo"/>
            <w:lang w:val="es-CO"/>
          </w:rPr>
          <w:t>Conversión a una moneda única</w:t>
        </w:r>
        <w:r w:rsidR="00A007A9" w:rsidRPr="00860DDE">
          <w:rPr>
            <w:webHidden/>
          </w:rPr>
          <w:tab/>
        </w:r>
        <w:r w:rsidRPr="00860DDE">
          <w:rPr>
            <w:webHidden/>
          </w:rPr>
          <w:fldChar w:fldCharType="begin"/>
        </w:r>
        <w:r w:rsidR="00A007A9" w:rsidRPr="00860DDE">
          <w:rPr>
            <w:webHidden/>
          </w:rPr>
          <w:instrText xml:space="preserve"> PAGEREF _Toc215294348 \h </w:instrText>
        </w:r>
        <w:r w:rsidRPr="00860DDE">
          <w:rPr>
            <w:webHidden/>
          </w:rPr>
        </w:r>
        <w:r w:rsidRPr="00860DDE">
          <w:rPr>
            <w:webHidden/>
          </w:rPr>
          <w:fldChar w:fldCharType="separate"/>
        </w:r>
        <w:r w:rsidR="000A698E">
          <w:rPr>
            <w:webHidden/>
          </w:rPr>
          <w:t>26</w:t>
        </w:r>
        <w:r w:rsidRPr="00860DDE">
          <w:rPr>
            <w:webHidden/>
          </w:rPr>
          <w:fldChar w:fldCharType="end"/>
        </w:r>
      </w:hyperlink>
    </w:p>
    <w:p w:rsidR="00A007A9" w:rsidRPr="00860DDE" w:rsidRDefault="00641686">
      <w:pPr>
        <w:pStyle w:val="TDC2"/>
        <w:rPr>
          <w:rStyle w:val="Hipervnculo"/>
        </w:rPr>
      </w:pPr>
      <w:hyperlink w:anchor="_Toc215294349" w:history="1">
        <w:r w:rsidR="00A007A9" w:rsidRPr="00860DDE">
          <w:rPr>
            <w:rStyle w:val="Hipervnculo"/>
            <w:lang w:val="es-CO"/>
          </w:rPr>
          <w:t>33.</w:t>
        </w:r>
        <w:r w:rsidR="00A007A9" w:rsidRPr="00860DDE">
          <w:rPr>
            <w:sz w:val="22"/>
            <w:szCs w:val="22"/>
            <w:lang w:val="en-US"/>
          </w:rPr>
          <w:tab/>
        </w:r>
        <w:r w:rsidR="00A007A9" w:rsidRPr="00860DDE">
          <w:rPr>
            <w:rStyle w:val="Hipervnculo"/>
            <w:lang w:val="es-CO"/>
          </w:rPr>
          <w:t>Preferencia doméstica</w:t>
        </w:r>
        <w:r w:rsidR="00A007A9" w:rsidRPr="00860DDE">
          <w:rPr>
            <w:webHidden/>
          </w:rPr>
          <w:tab/>
        </w:r>
        <w:r w:rsidRPr="00860DDE">
          <w:rPr>
            <w:webHidden/>
          </w:rPr>
          <w:fldChar w:fldCharType="begin"/>
        </w:r>
        <w:r w:rsidR="00A007A9" w:rsidRPr="00860DDE">
          <w:rPr>
            <w:webHidden/>
          </w:rPr>
          <w:instrText xml:space="preserve"> PAGEREF _Toc215294349 \h </w:instrText>
        </w:r>
        <w:r w:rsidRPr="00860DDE">
          <w:rPr>
            <w:webHidden/>
          </w:rPr>
        </w:r>
        <w:r w:rsidRPr="00860DDE">
          <w:rPr>
            <w:webHidden/>
          </w:rPr>
          <w:fldChar w:fldCharType="separate"/>
        </w:r>
        <w:r w:rsidR="000A698E">
          <w:rPr>
            <w:webHidden/>
          </w:rPr>
          <w:t>26</w:t>
        </w:r>
        <w:r w:rsidRPr="00860DDE">
          <w:rPr>
            <w:webHidden/>
          </w:rPr>
          <w:fldChar w:fldCharType="end"/>
        </w:r>
      </w:hyperlink>
    </w:p>
    <w:p w:rsidR="00B017E5" w:rsidRPr="00860DDE" w:rsidRDefault="00B017E5" w:rsidP="00B017E5">
      <w:pPr>
        <w:rPr>
          <w:noProof/>
          <w:lang w:val="es-CO"/>
        </w:rPr>
      </w:pPr>
      <w:r w:rsidRPr="00860DDE">
        <w:rPr>
          <w:noProof/>
        </w:rPr>
        <w:tab/>
        <w:t>34</w:t>
      </w:r>
      <w:r w:rsidR="00F66321">
        <w:rPr>
          <w:noProof/>
        </w:rPr>
        <w:tab/>
      </w:r>
      <w:r w:rsidRPr="00860DDE">
        <w:rPr>
          <w:noProof/>
        </w:rPr>
        <w:t>Evaluaci</w:t>
      </w:r>
      <w:r w:rsidRPr="00860DDE">
        <w:rPr>
          <w:noProof/>
          <w:lang w:val="es-CO"/>
        </w:rPr>
        <w:t>ón de las Ofertas ………………………………………………………..25</w:t>
      </w:r>
    </w:p>
    <w:p w:rsidR="00B017E5" w:rsidRPr="00860DDE" w:rsidRDefault="00B017E5" w:rsidP="00B017E5">
      <w:pPr>
        <w:rPr>
          <w:noProof/>
          <w:lang w:val="es-CO"/>
        </w:rPr>
      </w:pPr>
      <w:r w:rsidRPr="00860DDE">
        <w:rPr>
          <w:noProof/>
          <w:lang w:val="es-CO"/>
        </w:rPr>
        <w:tab/>
        <w:t>35</w:t>
      </w:r>
      <w:r w:rsidR="00F66321">
        <w:rPr>
          <w:noProof/>
          <w:lang w:val="es-CO"/>
        </w:rPr>
        <w:tab/>
      </w:r>
      <w:r w:rsidRPr="00860DDE">
        <w:rPr>
          <w:noProof/>
          <w:lang w:val="es-CO"/>
        </w:rPr>
        <w:t>Comparación de las Ofertas ……...…………………………………</w:t>
      </w:r>
      <w:r w:rsidR="00723383">
        <w:rPr>
          <w:noProof/>
          <w:lang w:val="es-CO"/>
        </w:rPr>
        <w:t xml:space="preserve"> </w:t>
      </w:r>
      <w:r w:rsidRPr="00860DDE">
        <w:rPr>
          <w:noProof/>
          <w:lang w:val="es-CO"/>
        </w:rPr>
        <w:t>…………..27</w:t>
      </w:r>
    </w:p>
    <w:p w:rsidR="00B017E5" w:rsidRPr="00860DDE" w:rsidRDefault="00B017E5" w:rsidP="00B017E5">
      <w:pPr>
        <w:rPr>
          <w:noProof/>
          <w:lang w:val="es-CO"/>
        </w:rPr>
      </w:pPr>
      <w:r w:rsidRPr="00860DDE">
        <w:rPr>
          <w:noProof/>
          <w:lang w:val="es-CO"/>
        </w:rPr>
        <w:tab/>
        <w:t>36</w:t>
      </w:r>
      <w:r w:rsidR="00F66321">
        <w:rPr>
          <w:noProof/>
          <w:lang w:val="es-CO"/>
        </w:rPr>
        <w:tab/>
      </w:r>
      <w:r w:rsidRPr="00860DDE">
        <w:rPr>
          <w:noProof/>
          <w:lang w:val="es-CO"/>
        </w:rPr>
        <w:t>Elegibilidad y calificación del Licitante …………………………………</w:t>
      </w:r>
      <w:r w:rsidR="00723383">
        <w:rPr>
          <w:noProof/>
          <w:lang w:val="es-CO"/>
        </w:rPr>
        <w:t xml:space="preserve"> </w:t>
      </w:r>
      <w:r w:rsidRPr="00860DDE">
        <w:rPr>
          <w:noProof/>
          <w:lang w:val="es-CO"/>
        </w:rPr>
        <w:t>……..27</w:t>
      </w:r>
    </w:p>
    <w:p w:rsidR="00B017E5" w:rsidRPr="00860DDE" w:rsidRDefault="00B017E5" w:rsidP="00B017E5">
      <w:pPr>
        <w:ind w:left="1440" w:hanging="720"/>
        <w:rPr>
          <w:noProof/>
          <w:lang w:val="es-CO"/>
        </w:rPr>
      </w:pPr>
      <w:r w:rsidRPr="00860DDE">
        <w:rPr>
          <w:noProof/>
          <w:lang w:val="es-CO"/>
        </w:rPr>
        <w:t>37</w:t>
      </w:r>
      <w:r w:rsidR="00F66321">
        <w:rPr>
          <w:noProof/>
          <w:lang w:val="es-CO"/>
        </w:rPr>
        <w:tab/>
      </w:r>
      <w:r w:rsidRPr="00860DDE">
        <w:rPr>
          <w:noProof/>
          <w:lang w:val="es-CO"/>
        </w:rPr>
        <w:t>.Derecho del Contratante a aceptar cualquier oferta y a rechazar todas o cualquiera de las ofertas ………………………………………………………</w:t>
      </w:r>
      <w:r w:rsidR="00723383">
        <w:rPr>
          <w:noProof/>
          <w:lang w:val="es-CO"/>
        </w:rPr>
        <w:t xml:space="preserve"> </w:t>
      </w:r>
      <w:r w:rsidRPr="00860DDE">
        <w:rPr>
          <w:noProof/>
          <w:lang w:val="es-CO"/>
        </w:rPr>
        <w:t>...27</w:t>
      </w:r>
    </w:p>
    <w:p w:rsidR="00A007A9" w:rsidRPr="00860DDE" w:rsidRDefault="00641686" w:rsidP="00837D9D">
      <w:pPr>
        <w:pStyle w:val="TDC1"/>
        <w:rPr>
          <w:rStyle w:val="Hipervnculo"/>
          <w:rFonts w:ascii="Times New Roman" w:hAnsi="Times New Roman"/>
        </w:rPr>
      </w:pPr>
      <w:hyperlink w:anchor="_Toc215294350" w:history="1">
        <w:r w:rsidR="00A007A9" w:rsidRPr="00860DDE">
          <w:rPr>
            <w:rStyle w:val="Hipervnculo"/>
            <w:rFonts w:ascii="Times New Roman" w:hAnsi="Times New Roman"/>
          </w:rPr>
          <w:t>F. Adjudicación del Contrato</w:t>
        </w:r>
        <w:r w:rsidR="00A007A9" w:rsidRPr="00860DDE">
          <w:rPr>
            <w:webHidden/>
          </w:rPr>
          <w:tab/>
        </w:r>
        <w:r w:rsidRPr="00860DDE">
          <w:rPr>
            <w:webHidden/>
          </w:rPr>
          <w:fldChar w:fldCharType="begin"/>
        </w:r>
        <w:r w:rsidR="00A007A9" w:rsidRPr="00860DDE">
          <w:rPr>
            <w:webHidden/>
          </w:rPr>
          <w:instrText xml:space="preserve"> PAGEREF _Toc215294350 \h </w:instrText>
        </w:r>
        <w:r w:rsidRPr="00860DDE">
          <w:rPr>
            <w:webHidden/>
          </w:rPr>
        </w:r>
        <w:r w:rsidRPr="00860DDE">
          <w:rPr>
            <w:webHidden/>
          </w:rPr>
          <w:fldChar w:fldCharType="separate"/>
        </w:r>
        <w:r w:rsidR="000A698E">
          <w:rPr>
            <w:webHidden/>
          </w:rPr>
          <w:t>28</w:t>
        </w:r>
        <w:r w:rsidRPr="00860DDE">
          <w:rPr>
            <w:webHidden/>
          </w:rPr>
          <w:fldChar w:fldCharType="end"/>
        </w:r>
      </w:hyperlink>
    </w:p>
    <w:p w:rsidR="00C045BF" w:rsidRPr="00860DDE" w:rsidRDefault="00C045BF" w:rsidP="00B017E5">
      <w:pPr>
        <w:ind w:firstLine="720"/>
        <w:rPr>
          <w:noProof/>
          <w:lang w:val="es-CO"/>
        </w:rPr>
      </w:pPr>
      <w:r w:rsidRPr="00860DDE">
        <w:rPr>
          <w:noProof/>
          <w:lang w:val="es-CO"/>
        </w:rPr>
        <w:t>3</w:t>
      </w:r>
      <w:r w:rsidR="00B017E5" w:rsidRPr="00860DDE">
        <w:rPr>
          <w:noProof/>
          <w:lang w:val="es-CO"/>
        </w:rPr>
        <w:t>8</w:t>
      </w:r>
      <w:r w:rsidR="00F66321">
        <w:rPr>
          <w:noProof/>
          <w:lang w:val="es-CO"/>
        </w:rPr>
        <w:tab/>
      </w:r>
      <w:r w:rsidR="00B017E5" w:rsidRPr="00860DDE">
        <w:rPr>
          <w:noProof/>
          <w:lang w:val="es-CO"/>
        </w:rPr>
        <w:t>Criterios de Adjudicación……………….</w:t>
      </w:r>
      <w:r w:rsidRPr="00860DDE">
        <w:rPr>
          <w:noProof/>
          <w:lang w:val="es-CO"/>
        </w:rPr>
        <w:t>…………………………………</w:t>
      </w:r>
      <w:r w:rsidR="00B017E5" w:rsidRPr="00860DDE">
        <w:rPr>
          <w:noProof/>
          <w:lang w:val="es-CO"/>
        </w:rPr>
        <w:t>…….27</w:t>
      </w:r>
    </w:p>
    <w:p w:rsidR="00B017E5" w:rsidRPr="00860DDE" w:rsidRDefault="00B017E5" w:rsidP="00B017E5">
      <w:pPr>
        <w:ind w:firstLine="720"/>
        <w:rPr>
          <w:noProof/>
          <w:lang w:val="es-CO"/>
        </w:rPr>
      </w:pPr>
      <w:r w:rsidRPr="00860DDE">
        <w:rPr>
          <w:noProof/>
          <w:lang w:val="es-CO"/>
        </w:rPr>
        <w:t>39</w:t>
      </w:r>
      <w:r w:rsidR="00F66321">
        <w:rPr>
          <w:noProof/>
          <w:lang w:val="es-CO"/>
        </w:rPr>
        <w:tab/>
      </w:r>
      <w:r w:rsidRPr="00860DDE">
        <w:rPr>
          <w:noProof/>
          <w:lang w:val="es-CO"/>
        </w:rPr>
        <w:t>Notificación de Adjudicación.…………………………………………………...28</w:t>
      </w:r>
    </w:p>
    <w:p w:rsidR="00B017E5" w:rsidRPr="00860DDE" w:rsidRDefault="00B017E5" w:rsidP="00B017E5">
      <w:pPr>
        <w:ind w:firstLine="720"/>
        <w:rPr>
          <w:noProof/>
          <w:lang w:val="es-CO"/>
        </w:rPr>
      </w:pPr>
      <w:r w:rsidRPr="00860DDE">
        <w:rPr>
          <w:noProof/>
          <w:lang w:val="es-CO"/>
        </w:rPr>
        <w:t>40</w:t>
      </w:r>
      <w:r w:rsidR="00F66321">
        <w:rPr>
          <w:noProof/>
          <w:lang w:val="es-CO"/>
        </w:rPr>
        <w:tab/>
      </w:r>
      <w:r w:rsidRPr="00860DDE">
        <w:rPr>
          <w:noProof/>
          <w:lang w:val="es-CO"/>
        </w:rPr>
        <w:t>Firma del Contrato ………………………………………………………………28</w:t>
      </w:r>
    </w:p>
    <w:p w:rsidR="00B017E5" w:rsidRPr="00860DDE" w:rsidRDefault="00B017E5" w:rsidP="00B017E5">
      <w:pPr>
        <w:ind w:firstLine="720"/>
        <w:rPr>
          <w:noProof/>
          <w:lang w:val="es-CO"/>
        </w:rPr>
      </w:pPr>
      <w:r w:rsidRPr="00860DDE">
        <w:rPr>
          <w:noProof/>
          <w:lang w:val="es-CO"/>
        </w:rPr>
        <w:t>41</w:t>
      </w:r>
      <w:r w:rsidR="00F66321">
        <w:rPr>
          <w:noProof/>
          <w:lang w:val="es-CO"/>
        </w:rPr>
        <w:tab/>
      </w:r>
      <w:r w:rsidRPr="00860DDE">
        <w:rPr>
          <w:noProof/>
          <w:lang w:val="es-CO"/>
        </w:rPr>
        <w:t>Garantía de Cumplimiento..……………………………………………………...28</w:t>
      </w:r>
    </w:p>
    <w:p w:rsidR="00B017E5" w:rsidRPr="00860DDE" w:rsidRDefault="00B017E5" w:rsidP="00B017E5">
      <w:pPr>
        <w:ind w:firstLine="720"/>
        <w:rPr>
          <w:noProof/>
          <w:lang w:val="es-CO"/>
        </w:rPr>
      </w:pPr>
      <w:r w:rsidRPr="00860DDE">
        <w:rPr>
          <w:noProof/>
          <w:lang w:val="es-CO"/>
        </w:rPr>
        <w:t>42</w:t>
      </w:r>
      <w:r w:rsidR="00F66321">
        <w:rPr>
          <w:noProof/>
          <w:lang w:val="es-CO"/>
        </w:rPr>
        <w:tab/>
      </w:r>
      <w:r w:rsidRPr="00860DDE">
        <w:rPr>
          <w:noProof/>
          <w:lang w:val="es-CO"/>
        </w:rPr>
        <w:t>Conciliador..……………………………………………………………………..29</w:t>
      </w: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307009" w:rsidRPr="00860DDE" w:rsidRDefault="00307009" w:rsidP="00307009">
      <w:pPr>
        <w:rPr>
          <w:noProof/>
          <w:lang w:val="es-CO"/>
        </w:rPr>
      </w:pPr>
    </w:p>
    <w:p w:rsidR="00612AAE" w:rsidRPr="00860DDE" w:rsidRDefault="00641686" w:rsidP="00612AAE">
      <w:pPr>
        <w:jc w:val="center"/>
        <w:rPr>
          <w:b/>
          <w:bCs/>
          <w:sz w:val="28"/>
          <w:lang w:val="es-CO"/>
        </w:rPr>
      </w:pPr>
      <w:r w:rsidRPr="00860DDE">
        <w:rPr>
          <w:lang w:val="es-CO"/>
        </w:rPr>
        <w:fldChar w:fldCharType="end"/>
      </w:r>
      <w:r w:rsidR="00612AAE" w:rsidRPr="00860DDE">
        <w:rPr>
          <w:lang w:val="es-CO"/>
        </w:rPr>
        <w:br w:type="page"/>
      </w:r>
      <w:r w:rsidR="00612AAE" w:rsidRPr="00860DDE">
        <w:rPr>
          <w:b/>
          <w:bCs/>
          <w:sz w:val="28"/>
          <w:lang w:val="es-CO"/>
        </w:rPr>
        <w:t>Instrucciones a los Licitantes (IAL)</w:t>
      </w:r>
    </w:p>
    <w:p w:rsidR="00612AAE" w:rsidRPr="00860DDE" w:rsidRDefault="00612AAE" w:rsidP="00612AAE">
      <w:pPr>
        <w:pStyle w:val="Ttulo2"/>
        <w:keepNext w:val="0"/>
        <w:rPr>
          <w:rFonts w:ascii="Times New Roman" w:hAnsi="Times New Roman"/>
          <w:lang w:val="es-CO"/>
        </w:rPr>
      </w:pPr>
      <w:bookmarkStart w:id="17" w:name="_Toc215294311"/>
      <w:r w:rsidRPr="00860DDE">
        <w:rPr>
          <w:rFonts w:ascii="Times New Roman" w:hAnsi="Times New Roman"/>
          <w:lang w:val="es-CO"/>
        </w:rPr>
        <w:t>A.  Disposiciones Generales</w:t>
      </w:r>
      <w:bookmarkEnd w:id="17"/>
    </w:p>
    <w:tbl>
      <w:tblPr>
        <w:tblW w:w="9576" w:type="dxa"/>
        <w:tblLook w:val="0000"/>
      </w:tblPr>
      <w:tblGrid>
        <w:gridCol w:w="2776"/>
        <w:gridCol w:w="39"/>
        <w:gridCol w:w="6761"/>
      </w:tblGrid>
      <w:tr w:rsidR="00612AAE" w:rsidRPr="00860DDE" w:rsidTr="00D009DB">
        <w:tc>
          <w:tcPr>
            <w:tcW w:w="2776" w:type="dxa"/>
          </w:tcPr>
          <w:p w:rsidR="00612AAE" w:rsidRPr="00860DDE" w:rsidRDefault="00612AAE" w:rsidP="00A0086C">
            <w:pPr>
              <w:pStyle w:val="Ttulo3"/>
              <w:rPr>
                <w:lang w:val="es-CO"/>
              </w:rPr>
            </w:pPr>
            <w:bookmarkStart w:id="18" w:name="_Toc215294312"/>
            <w:r w:rsidRPr="00860DDE">
              <w:rPr>
                <w:lang w:val="es-CO"/>
              </w:rPr>
              <w:t>1.</w:t>
            </w:r>
            <w:r w:rsidRPr="00860DDE">
              <w:rPr>
                <w:lang w:val="es-CO"/>
              </w:rPr>
              <w:tab/>
              <w:t xml:space="preserve">Alcance de la </w:t>
            </w:r>
            <w:r w:rsidR="005E4F2E">
              <w:rPr>
                <w:lang w:val="es-CO"/>
              </w:rPr>
              <w:t>L</w:t>
            </w:r>
            <w:r w:rsidRPr="00860DDE">
              <w:rPr>
                <w:lang w:val="es-CO"/>
              </w:rPr>
              <w:t>icitación</w:t>
            </w:r>
            <w:bookmarkEnd w:id="18"/>
          </w:p>
        </w:tc>
        <w:tc>
          <w:tcPr>
            <w:tcW w:w="6800" w:type="dxa"/>
            <w:gridSpan w:val="2"/>
          </w:tcPr>
          <w:p w:rsidR="00612AAE" w:rsidRPr="00860DDE" w:rsidRDefault="00612AAE" w:rsidP="0071720A">
            <w:pPr>
              <w:pStyle w:val="S1-subpara"/>
              <w:rPr>
                <w:spacing w:val="-3"/>
                <w:lang w:val="es-CO"/>
              </w:rPr>
            </w:pPr>
            <w:r w:rsidRPr="00860DDE">
              <w:rPr>
                <w:spacing w:val="-3"/>
                <w:lang w:val="es-CO"/>
              </w:rPr>
              <w:t xml:space="preserve">El Contratante, </w:t>
            </w:r>
            <w:r w:rsidRPr="00860DDE">
              <w:rPr>
                <w:lang w:val="es-CO"/>
              </w:rPr>
              <w:t xml:space="preserve">conforme </w:t>
            </w:r>
            <w:r w:rsidRPr="00860DDE">
              <w:rPr>
                <w:b/>
                <w:lang w:val="es-CO"/>
              </w:rPr>
              <w:t>se indica en los DDL,</w:t>
            </w:r>
            <w:r w:rsidRPr="00860DDE">
              <w:rPr>
                <w:lang w:val="es-CO"/>
              </w:rPr>
              <w:t xml:space="preserve"> publica este Documento de Licitación para la Contratación de Obras Menores según se especifica en la Sección VI, (Requisitos del Contratante).  El nombre, la identificación y el número de contratos de esta licitación </w:t>
            </w:r>
            <w:r w:rsidRPr="00860DDE">
              <w:rPr>
                <w:b/>
                <w:lang w:val="es-CO"/>
              </w:rPr>
              <w:t xml:space="preserve">están </w:t>
            </w:r>
            <w:r w:rsidRPr="00860DDE">
              <w:rPr>
                <w:b/>
                <w:spacing w:val="-3"/>
                <w:lang w:val="es-CO"/>
              </w:rPr>
              <w:t>especificados en los DDL</w:t>
            </w:r>
            <w:r w:rsidRPr="00860DDE">
              <w:rPr>
                <w:spacing w:val="-3"/>
                <w:lang w:val="es-CO"/>
              </w:rPr>
              <w:t>.</w:t>
            </w:r>
          </w:p>
          <w:p w:rsidR="00612AAE" w:rsidRPr="00860DDE" w:rsidRDefault="00612AAE" w:rsidP="00A0086C">
            <w:pPr>
              <w:spacing w:after="200"/>
              <w:ind w:left="612" w:hanging="612"/>
              <w:jc w:val="both"/>
              <w:rPr>
                <w:lang w:val="es-CO"/>
              </w:rPr>
            </w:pPr>
            <w:r w:rsidRPr="00860DDE">
              <w:rPr>
                <w:lang w:val="es-CO"/>
              </w:rPr>
              <w:t xml:space="preserve">1.2 </w:t>
            </w:r>
            <w:r w:rsidR="008907EF">
              <w:rPr>
                <w:lang w:val="es-CO"/>
              </w:rPr>
              <w:tab/>
            </w:r>
            <w:r w:rsidR="00116621">
              <w:rPr>
                <w:lang w:val="es-CO"/>
              </w:rPr>
              <w:t>Para todos los efectos</w:t>
            </w:r>
            <w:r w:rsidRPr="00860DDE">
              <w:rPr>
                <w:lang w:val="es-CO"/>
              </w:rPr>
              <w:t xml:space="preserve"> de estos Documentos de Licitación:</w:t>
            </w:r>
          </w:p>
          <w:p w:rsidR="00612AAE" w:rsidRPr="00860DDE" w:rsidRDefault="00612AAE" w:rsidP="00A0086C">
            <w:pPr>
              <w:pStyle w:val="Sangra2detindependiente"/>
              <w:numPr>
                <w:ilvl w:val="0"/>
                <w:numId w:val="2"/>
              </w:numPr>
              <w:tabs>
                <w:tab w:val="clear" w:pos="885"/>
              </w:tabs>
              <w:spacing w:after="200"/>
              <w:ind w:left="1062" w:hanging="537"/>
              <w:jc w:val="both"/>
              <w:rPr>
                <w:i w:val="0"/>
                <w:iCs w:val="0"/>
                <w:lang w:val="es-CO"/>
              </w:rPr>
            </w:pPr>
            <w:r w:rsidRPr="00860DDE">
              <w:rPr>
                <w:i w:val="0"/>
                <w:iCs w:val="0"/>
                <w:lang w:val="es-CO"/>
              </w:rPr>
              <w:t>el término “por escrito” significa comunicación en forma escrita  con prueba de recibido;</w:t>
            </w:r>
          </w:p>
          <w:p w:rsidR="00612AAE" w:rsidRPr="00860DDE" w:rsidRDefault="00612AAE" w:rsidP="00A0086C">
            <w:pPr>
              <w:pStyle w:val="Sangra2detindependiente"/>
              <w:numPr>
                <w:ilvl w:val="0"/>
                <w:numId w:val="2"/>
              </w:numPr>
              <w:tabs>
                <w:tab w:val="clear" w:pos="885"/>
              </w:tabs>
              <w:spacing w:after="200"/>
              <w:ind w:left="1062" w:hanging="537"/>
              <w:jc w:val="both"/>
              <w:rPr>
                <w:i w:val="0"/>
                <w:iCs w:val="0"/>
                <w:lang w:val="es-CO"/>
              </w:rPr>
            </w:pPr>
            <w:r w:rsidRPr="00860DDE">
              <w:rPr>
                <w:i w:val="0"/>
                <w:iCs w:val="0"/>
                <w:lang w:val="es-CO"/>
              </w:rPr>
              <w:t xml:space="preserve">excepto  cuando el contexto así lo requiera, el uso del “singular” corresponde igualmente al “plural” y viceversa; y </w:t>
            </w:r>
          </w:p>
          <w:p w:rsidR="00612AAE" w:rsidRPr="00860DDE" w:rsidRDefault="00612AAE" w:rsidP="00A0086C">
            <w:pPr>
              <w:pStyle w:val="Sangra2detindependiente"/>
              <w:numPr>
                <w:ilvl w:val="0"/>
                <w:numId w:val="2"/>
              </w:numPr>
              <w:tabs>
                <w:tab w:val="clear" w:pos="885"/>
              </w:tabs>
              <w:spacing w:after="200"/>
              <w:ind w:left="1062" w:hanging="537"/>
              <w:jc w:val="both"/>
              <w:rPr>
                <w:i w:val="0"/>
                <w:iCs w:val="0"/>
                <w:lang w:val="es-CO"/>
              </w:rPr>
            </w:pPr>
            <w:r w:rsidRPr="00860DDE">
              <w:rPr>
                <w:i w:val="0"/>
                <w:iCs w:val="0"/>
                <w:lang w:val="es-CO"/>
              </w:rPr>
              <w:t>“día” significa día calendario.</w:t>
            </w:r>
          </w:p>
        </w:tc>
      </w:tr>
      <w:tr w:rsidR="00612AAE" w:rsidRPr="00860DDE" w:rsidTr="00D009DB">
        <w:trPr>
          <w:trHeight w:val="4887"/>
        </w:trPr>
        <w:tc>
          <w:tcPr>
            <w:tcW w:w="2776" w:type="dxa"/>
          </w:tcPr>
          <w:p w:rsidR="00612AAE" w:rsidRPr="00860DDE" w:rsidRDefault="00612AAE" w:rsidP="00A0086C">
            <w:pPr>
              <w:pStyle w:val="Ttulo3"/>
              <w:rPr>
                <w:lang w:val="es-CO"/>
              </w:rPr>
            </w:pPr>
            <w:bookmarkStart w:id="19" w:name="_Toc215294313"/>
            <w:r w:rsidRPr="00860DDE">
              <w:rPr>
                <w:lang w:val="es-CO"/>
              </w:rPr>
              <w:t xml:space="preserve">2.  </w:t>
            </w:r>
            <w:r w:rsidRPr="00860DDE">
              <w:rPr>
                <w:lang w:val="es-CO"/>
              </w:rPr>
              <w:tab/>
              <w:t xml:space="preserve">Fuente de </w:t>
            </w:r>
            <w:r w:rsidR="005E4F2E">
              <w:rPr>
                <w:lang w:val="es-CO"/>
              </w:rPr>
              <w:t>F</w:t>
            </w:r>
            <w:r w:rsidRPr="00860DDE">
              <w:rPr>
                <w:lang w:val="es-CO"/>
              </w:rPr>
              <w:t>ondos</w:t>
            </w:r>
            <w:bookmarkEnd w:id="19"/>
            <w:r w:rsidRPr="00860DDE">
              <w:rPr>
                <w:lang w:val="es-CO"/>
              </w:rPr>
              <w:t xml:space="preserve"> </w:t>
            </w:r>
          </w:p>
        </w:tc>
        <w:tc>
          <w:tcPr>
            <w:tcW w:w="6800" w:type="dxa"/>
            <w:gridSpan w:val="2"/>
          </w:tcPr>
          <w:p w:rsidR="00612AAE" w:rsidRPr="00860DDE" w:rsidRDefault="00612AAE" w:rsidP="00C751E5">
            <w:pPr>
              <w:numPr>
                <w:ilvl w:val="1"/>
                <w:numId w:val="8"/>
              </w:numPr>
              <w:tabs>
                <w:tab w:val="clear" w:pos="360"/>
              </w:tabs>
              <w:spacing w:after="200"/>
              <w:ind w:left="464" w:hanging="450"/>
              <w:jc w:val="both"/>
            </w:pPr>
            <w:r w:rsidRPr="00860DDE">
              <w:t xml:space="preserve">El Prestatario o Beneficiario (en adelante denominado el “Prestatario”) </w:t>
            </w:r>
            <w:r w:rsidRPr="00860DDE">
              <w:rPr>
                <w:b/>
              </w:rPr>
              <w:t>indicado en los</w:t>
            </w:r>
            <w:r w:rsidRPr="00860DDE">
              <w:t xml:space="preserve"> </w:t>
            </w:r>
            <w:r w:rsidRPr="00860DDE">
              <w:rPr>
                <w:b/>
              </w:rPr>
              <w:t>DDL</w:t>
            </w:r>
            <w:r w:rsidRPr="00860DDE">
              <w:t xml:space="preserve"> ha solicitado o recibido financiamiento (en adelante denominado “fondos”) del Banco Mundial (en adelante denominado “el Banco”) para sufragar el costo del proyecto </w:t>
            </w:r>
            <w:r w:rsidRPr="00860DDE">
              <w:rPr>
                <w:b/>
              </w:rPr>
              <w:t>especificado en los</w:t>
            </w:r>
            <w:r w:rsidRPr="00860DDE">
              <w:t xml:space="preserve"> </w:t>
            </w:r>
            <w:r w:rsidRPr="00860DDE">
              <w:rPr>
                <w:b/>
              </w:rPr>
              <w:t>DDL</w:t>
            </w:r>
            <w:r w:rsidRPr="00860DDE">
              <w:t>. El Prestatario destinará una porción de dichos fondos para efectuar pagos elegibles en virtud del contrato para el cual se emite este Documento de Licitación.</w:t>
            </w:r>
          </w:p>
          <w:p w:rsidR="00612AAE" w:rsidRPr="008907EF" w:rsidRDefault="00612AAE" w:rsidP="00A0086C">
            <w:pPr>
              <w:numPr>
                <w:ilvl w:val="1"/>
                <w:numId w:val="8"/>
              </w:numPr>
              <w:tabs>
                <w:tab w:val="clear" w:pos="360"/>
              </w:tabs>
              <w:spacing w:after="200"/>
              <w:ind w:left="464" w:hanging="450"/>
              <w:jc w:val="both"/>
            </w:pPr>
            <w:r w:rsidRPr="00860DDE">
              <w:rPr>
                <w:spacing w:val="-3"/>
              </w:rPr>
              <w:t xml:space="preserve">Los pagos se efectuarán solamente a pedido del Prestatario y una vez que el Banco los haya aprobado de conformidad con las estipulaciones </w:t>
            </w:r>
            <w:r w:rsidRPr="00860DDE">
              <w:t>establecidas en el acuerdo financiero entre el Prestatario y el Banco (en adelante denominado “el Convenio de Préstamo”) y estarán</w:t>
            </w:r>
            <w:r w:rsidRPr="00860DDE">
              <w:rPr>
                <w:lang w:val="es-CO"/>
              </w:rPr>
              <w:t xml:space="preserve"> sujetos </w:t>
            </w:r>
            <w:r w:rsidRPr="00860DDE">
              <w:rPr>
                <w:spacing w:val="-3"/>
              </w:rPr>
              <w:t>en todos sus aspectos a las condiciones de dicho</w:t>
            </w:r>
            <w:r w:rsidRPr="00860DDE">
              <w:t xml:space="preserve"> Convenio de Préstamo. N</w:t>
            </w:r>
            <w:r w:rsidRPr="00860DDE">
              <w:rPr>
                <w:spacing w:val="-3"/>
              </w:rPr>
              <w:t>adie más que el Prestatario podrá tener derecho alguno en virtud del Convenio de Préstamo ni tendrá ningún derecho a los fondos del préstamo.</w:t>
            </w:r>
          </w:p>
        </w:tc>
      </w:tr>
      <w:tr w:rsidR="00612AAE" w:rsidRPr="00860DDE" w:rsidTr="00D009DB">
        <w:trPr>
          <w:trHeight w:val="557"/>
        </w:trPr>
        <w:tc>
          <w:tcPr>
            <w:tcW w:w="2776" w:type="dxa"/>
          </w:tcPr>
          <w:p w:rsidR="00612AAE" w:rsidRPr="00860DDE" w:rsidRDefault="00612AAE" w:rsidP="00A0086C">
            <w:pPr>
              <w:pStyle w:val="Ttulo3"/>
              <w:rPr>
                <w:lang w:val="es-CO"/>
              </w:rPr>
            </w:pPr>
            <w:bookmarkStart w:id="20" w:name="_Toc215294314"/>
            <w:r w:rsidRPr="00860DDE">
              <w:rPr>
                <w:lang w:val="es-CO"/>
              </w:rPr>
              <w:t xml:space="preserve">3. </w:t>
            </w:r>
            <w:r w:rsidRPr="00860DDE">
              <w:rPr>
                <w:lang w:val="es-CO"/>
              </w:rPr>
              <w:tab/>
              <w:t xml:space="preserve">Fraude y </w:t>
            </w:r>
            <w:r w:rsidR="005E4F2E">
              <w:rPr>
                <w:lang w:val="es-CO"/>
              </w:rPr>
              <w:t>C</w:t>
            </w:r>
            <w:r w:rsidRPr="00860DDE">
              <w:rPr>
                <w:lang w:val="es-CO"/>
              </w:rPr>
              <w:t>orrupción</w:t>
            </w:r>
            <w:bookmarkEnd w:id="20"/>
          </w:p>
        </w:tc>
        <w:tc>
          <w:tcPr>
            <w:tcW w:w="6800" w:type="dxa"/>
            <w:gridSpan w:val="2"/>
          </w:tcPr>
          <w:p w:rsidR="00612AAE" w:rsidRPr="00860DDE" w:rsidRDefault="00612AAE" w:rsidP="00D46D58">
            <w:pPr>
              <w:numPr>
                <w:ilvl w:val="1"/>
                <w:numId w:val="3"/>
              </w:numPr>
              <w:tabs>
                <w:tab w:val="clear" w:pos="360"/>
                <w:tab w:val="num" w:pos="464"/>
              </w:tabs>
              <w:spacing w:after="200"/>
              <w:ind w:left="464" w:hanging="464"/>
              <w:jc w:val="both"/>
              <w:rPr>
                <w:lang w:val="es-CO"/>
              </w:rPr>
            </w:pPr>
            <w:r w:rsidRPr="00860DDE">
              <w:rPr>
                <w:lang w:val="es-CO"/>
              </w:rPr>
              <w:t xml:space="preserve">El Banco exige que todos los Prestatarios (incluyendo los beneficiarios de préstamos concedidos por el Banco), así como los Licitantes, proveedores, contratistas y </w:t>
            </w:r>
            <w:r w:rsidR="00BD4A6A" w:rsidRPr="003F6B92">
              <w:t xml:space="preserve">sus agentes (hayan sido declarados o no), </w:t>
            </w:r>
            <w:r w:rsidR="00BD4A6A">
              <w:t xml:space="preserve">su personal, </w:t>
            </w:r>
            <w:r w:rsidR="00BD4A6A" w:rsidRPr="002A15FF">
              <w:t>Subcontratistas</w:t>
            </w:r>
            <w:r w:rsidR="00BD4A6A" w:rsidRPr="003F6B92">
              <w:t xml:space="preserve">, </w:t>
            </w:r>
            <w:proofErr w:type="spellStart"/>
            <w:r w:rsidR="00BD4A6A">
              <w:t>S</w:t>
            </w:r>
            <w:r w:rsidR="00BD4A6A" w:rsidRPr="003F6B92">
              <w:t>ubc</w:t>
            </w:r>
            <w:r w:rsidR="00BD4A6A">
              <w:t>onsultores</w:t>
            </w:r>
            <w:proofErr w:type="spellEnd"/>
            <w:r w:rsidR="00BD4A6A" w:rsidRPr="003F6B92">
              <w:t>, proveedores de servicios o proveedores de insumos</w:t>
            </w:r>
            <w:r w:rsidR="00BD4A6A" w:rsidRPr="00E6248D">
              <w:t xml:space="preserve"> </w:t>
            </w:r>
            <w:r w:rsidRPr="00860DDE">
              <w:rPr>
                <w:lang w:val="es-CO"/>
              </w:rPr>
              <w:t>que participen en proyectos financiados por el Banco, observen las más estrictas normas de ética durante el proceso de licitación y de ejecución de dichos contratos</w:t>
            </w:r>
            <w:r w:rsidRPr="00860DDE">
              <w:rPr>
                <w:rStyle w:val="Refdenotaalpie"/>
                <w:lang w:val="es-CO"/>
              </w:rPr>
              <w:footnoteReference w:id="1"/>
            </w:r>
            <w:r w:rsidRPr="00860DDE">
              <w:rPr>
                <w:lang w:val="es-CO"/>
              </w:rPr>
              <w:t>. Para dar cumplimiento a esta política, el Banco:</w:t>
            </w:r>
          </w:p>
          <w:p w:rsidR="00612AAE" w:rsidRPr="00860DDE" w:rsidRDefault="00612AAE" w:rsidP="00A0086C">
            <w:pPr>
              <w:pStyle w:val="Normali"/>
              <w:keepLines w:val="0"/>
              <w:tabs>
                <w:tab w:val="clear" w:pos="1843"/>
              </w:tabs>
              <w:spacing w:after="200"/>
              <w:ind w:left="972" w:hanging="540"/>
              <w:rPr>
                <w:szCs w:val="24"/>
                <w:lang w:val="es-CO" w:eastAsia="en-US"/>
              </w:rPr>
            </w:pPr>
            <w:r w:rsidRPr="00860DDE">
              <w:rPr>
                <w:szCs w:val="24"/>
                <w:lang w:val="es-CO" w:eastAsia="en-US"/>
              </w:rPr>
              <w:t>(a)</w:t>
            </w:r>
            <w:r w:rsidRPr="00860DDE">
              <w:rPr>
                <w:szCs w:val="24"/>
                <w:lang w:val="es-CO" w:eastAsia="en-US"/>
              </w:rPr>
              <w:tab/>
              <w:t xml:space="preserve">define, para efectos de esta disposición, las expresiones que prosiguen según se indica a continuación: </w:t>
            </w:r>
          </w:p>
          <w:p w:rsidR="00612AAE" w:rsidRPr="00B2138C" w:rsidRDefault="00103052" w:rsidP="00A0086C">
            <w:pPr>
              <w:numPr>
                <w:ilvl w:val="0"/>
                <w:numId w:val="4"/>
              </w:numPr>
              <w:spacing w:after="200"/>
              <w:ind w:left="1512" w:hanging="540"/>
              <w:jc w:val="both"/>
              <w:rPr>
                <w:lang w:val="es-CO"/>
              </w:rPr>
            </w:pPr>
            <w:r w:rsidRPr="00103052">
              <w:rPr>
                <w:lang w:val="es-MX"/>
              </w:rPr>
              <w:t>“práctica corrupta” significa el ofrecimiento, suministro, aceptación o solicitud, directa o indirectamente, de cualquier cosa de valor con el fin de influir impropiamente en la actuación de otra persona</w:t>
            </w:r>
            <w:r w:rsidR="00BD4A6A" w:rsidRPr="00103052">
              <w:rPr>
                <w:rStyle w:val="Refdenotaalpie"/>
                <w:lang w:val="es-MX"/>
              </w:rPr>
              <w:footnoteReference w:id="2"/>
            </w:r>
            <w:r w:rsidRPr="00103052">
              <w:rPr>
                <w:lang w:val="es-CO"/>
              </w:rPr>
              <w:t>;</w:t>
            </w:r>
          </w:p>
          <w:p w:rsidR="0062373E" w:rsidRDefault="00B2138C">
            <w:pPr>
              <w:numPr>
                <w:ilvl w:val="0"/>
                <w:numId w:val="4"/>
              </w:numPr>
              <w:spacing w:after="200"/>
              <w:ind w:left="1512" w:hanging="540"/>
              <w:jc w:val="both"/>
            </w:pPr>
            <w:r w:rsidRPr="00B2138C">
              <w:rPr>
                <w:lang w:val="es-CO"/>
              </w:rPr>
              <w:t xml:space="preserve"> </w:t>
            </w:r>
            <w:r w:rsidR="00103052" w:rsidRPr="00103052">
              <w:rPr>
                <w:lang w:val="es-MX"/>
              </w:rPr>
              <w:t>“práctica fraudulenta”</w:t>
            </w:r>
            <w:r w:rsidR="00A55616">
              <w:rPr>
                <w:lang w:val="es-MX"/>
              </w:rPr>
              <w:t xml:space="preserve"> </w:t>
            </w:r>
            <w:r w:rsidR="00103052" w:rsidRPr="00103052">
              <w:rPr>
                <w:lang w:val="es-MX"/>
              </w:rPr>
              <w:t>significa cualquiera actuación u omisión, incluyendo una tergiversación de los hechos que, astuta o descuidadamente, desorienta o intenta desorientar a otra persona con el fin de obtener un beneficio financiero o de otra índole, o para evitar una obligación</w:t>
            </w:r>
            <w:r w:rsidR="00BD4A6A" w:rsidRPr="00103052">
              <w:rPr>
                <w:rStyle w:val="Refdenotaalpie"/>
                <w:lang w:val="es-MX"/>
              </w:rPr>
              <w:footnoteReference w:id="3"/>
            </w:r>
            <w:r w:rsidR="00103052" w:rsidRPr="00103052">
              <w:rPr>
                <w:lang w:val="es-MX"/>
              </w:rPr>
              <w:t>;</w:t>
            </w:r>
          </w:p>
          <w:p w:rsidR="0062373E" w:rsidRDefault="00612AAE">
            <w:pPr>
              <w:numPr>
                <w:ilvl w:val="0"/>
                <w:numId w:val="4"/>
              </w:numPr>
              <w:spacing w:after="200"/>
              <w:ind w:left="1512" w:hanging="540"/>
              <w:jc w:val="both"/>
              <w:rPr>
                <w:sz w:val="22"/>
                <w:szCs w:val="22"/>
                <w:lang w:val="es-MX"/>
              </w:rPr>
            </w:pPr>
            <w:r w:rsidRPr="00860DDE" w:rsidDel="005A3D9C">
              <w:rPr>
                <w:lang w:val="es-CO"/>
              </w:rPr>
              <w:t xml:space="preserve"> </w:t>
            </w:r>
            <w:r w:rsidR="00103052" w:rsidRPr="00103052">
              <w:rPr>
                <w:lang w:val="es-MX"/>
              </w:rPr>
              <w:t xml:space="preserve">“práctica de </w:t>
            </w:r>
            <w:r w:rsidR="00103052" w:rsidRPr="00103052">
              <w:rPr>
                <w:szCs w:val="15"/>
                <w:lang w:val="es-MX"/>
              </w:rPr>
              <w:t>colusión</w:t>
            </w:r>
            <w:r w:rsidR="00103052" w:rsidRPr="00103052">
              <w:rPr>
                <w:rFonts w:ascii="Arial" w:hAnsi="Arial" w:cs="Arial"/>
                <w:sz w:val="15"/>
                <w:szCs w:val="15"/>
                <w:lang w:val="es-MX"/>
              </w:rPr>
              <w:t xml:space="preserve">” </w:t>
            </w:r>
            <w:r w:rsidR="00103052" w:rsidRPr="00103052">
              <w:rPr>
                <w:lang w:val="es-MX"/>
              </w:rPr>
              <w:t>significa un arreglo de dos o más personas</w:t>
            </w:r>
            <w:r w:rsidR="00BD4A6A" w:rsidRPr="00BD4A6A">
              <w:rPr>
                <w:rStyle w:val="Refdenotaalpie"/>
                <w:rFonts w:ascii="Arial" w:hAnsi="Arial" w:cs="Arial"/>
                <w:sz w:val="20"/>
                <w:szCs w:val="20"/>
                <w:lang w:val="es-MX"/>
              </w:rPr>
              <w:footnoteReference w:id="4"/>
            </w:r>
            <w:r w:rsidR="00103052" w:rsidRPr="00103052">
              <w:rPr>
                <w:lang w:val="es-MX"/>
              </w:rPr>
              <w:t xml:space="preserve"> diseñado para lograr un propósito impropio, incluyendo influenciar impropiamente las acciones de otra persona;</w:t>
            </w:r>
          </w:p>
          <w:p w:rsidR="0062373E" w:rsidRDefault="00103052">
            <w:pPr>
              <w:numPr>
                <w:ilvl w:val="0"/>
                <w:numId w:val="4"/>
              </w:numPr>
              <w:spacing w:after="200"/>
              <w:ind w:left="1512" w:hanging="540"/>
              <w:jc w:val="both"/>
              <w:rPr>
                <w:sz w:val="22"/>
                <w:szCs w:val="22"/>
                <w:lang w:val="es-MX"/>
              </w:rPr>
            </w:pPr>
            <w:r w:rsidRPr="00103052">
              <w:rPr>
                <w:lang w:val="es-MX"/>
              </w:rPr>
              <w:t>“práctica coercitiva” significa el daño o amenazas para dañar, directa o indirectamente, a cualquiera persona, o las propiedades de una persona</w:t>
            </w:r>
            <w:r w:rsidR="00BD4A6A">
              <w:rPr>
                <w:rStyle w:val="Refdenotaalpie"/>
                <w:lang w:val="es-MX"/>
              </w:rPr>
              <w:footnoteReference w:id="5"/>
            </w:r>
            <w:r w:rsidRPr="00103052">
              <w:rPr>
                <w:lang w:val="es-MX"/>
              </w:rPr>
              <w:t>, para influenciar impropiamente sus actuaciones.</w:t>
            </w:r>
          </w:p>
          <w:p w:rsidR="0062373E" w:rsidRDefault="00A55616">
            <w:pPr>
              <w:numPr>
                <w:ilvl w:val="0"/>
                <w:numId w:val="4"/>
              </w:numPr>
              <w:spacing w:after="200"/>
              <w:ind w:left="1512" w:hanging="540"/>
              <w:jc w:val="both"/>
              <w:rPr>
                <w:sz w:val="22"/>
                <w:szCs w:val="22"/>
                <w:lang w:val="es-MX"/>
              </w:rPr>
            </w:pPr>
            <w:r w:rsidRPr="00860DDE">
              <w:rPr>
                <w:lang w:val="es-CO"/>
              </w:rPr>
              <w:t xml:space="preserve"> </w:t>
            </w:r>
            <w:r w:rsidR="00103052" w:rsidRPr="00103052">
              <w:rPr>
                <w:lang w:val="es-MX"/>
              </w:rPr>
              <w:t>“práctica de obstrucción” significa</w:t>
            </w:r>
          </w:p>
          <w:p w:rsidR="00A55616" w:rsidRPr="00460496" w:rsidRDefault="00103052" w:rsidP="00A55616">
            <w:pPr>
              <w:autoSpaceDE w:val="0"/>
              <w:autoSpaceDN w:val="0"/>
              <w:adjustRightInd w:val="0"/>
              <w:spacing w:after="200"/>
              <w:ind w:left="2160" w:hanging="720"/>
              <w:jc w:val="both"/>
              <w:rPr>
                <w:sz w:val="22"/>
                <w:szCs w:val="22"/>
                <w:lang w:val="es-MX"/>
              </w:rPr>
            </w:pPr>
            <w:r w:rsidRPr="00103052">
              <w:rPr>
                <w:color w:val="000000"/>
                <w:lang w:val="es-MX"/>
              </w:rPr>
              <w:t>(</w:t>
            </w:r>
            <w:proofErr w:type="spellStart"/>
            <w:r w:rsidRPr="00103052">
              <w:rPr>
                <w:color w:val="000000"/>
                <w:lang w:val="es-MX"/>
              </w:rPr>
              <w:t>aa</w:t>
            </w:r>
            <w:proofErr w:type="spellEnd"/>
            <w:r w:rsidRPr="00103052">
              <w:rPr>
                <w:color w:val="000000"/>
                <w:lang w:val="es-MX"/>
              </w:rPr>
              <w:t>)</w:t>
            </w:r>
            <w:r w:rsidRPr="00103052">
              <w:rPr>
                <w:lang w:val="es-MX"/>
              </w:rPr>
              <w:t xml:space="preserve">  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A55616" w:rsidRPr="00460496" w:rsidRDefault="00103052" w:rsidP="00A55616">
            <w:pPr>
              <w:tabs>
                <w:tab w:val="left" w:pos="1980"/>
              </w:tabs>
              <w:autoSpaceDE w:val="0"/>
              <w:autoSpaceDN w:val="0"/>
              <w:adjustRightInd w:val="0"/>
              <w:spacing w:after="200"/>
              <w:ind w:left="2160" w:hanging="720"/>
              <w:jc w:val="both"/>
              <w:rPr>
                <w:sz w:val="22"/>
                <w:szCs w:val="22"/>
              </w:rPr>
            </w:pPr>
            <w:r w:rsidRPr="00103052">
              <w:rPr>
                <w:color w:val="000000"/>
                <w:lang w:val="es-MX"/>
              </w:rPr>
              <w:t>(</w:t>
            </w:r>
            <w:proofErr w:type="spellStart"/>
            <w:proofErr w:type="gramStart"/>
            <w:r w:rsidRPr="00103052">
              <w:rPr>
                <w:color w:val="000000"/>
                <w:lang w:val="es-MX"/>
              </w:rPr>
              <w:t>bb</w:t>
            </w:r>
            <w:proofErr w:type="spellEnd"/>
            <w:proofErr w:type="gramEnd"/>
            <w:r w:rsidRPr="00103052">
              <w:rPr>
                <w:color w:val="000000"/>
                <w:lang w:val="es-MX"/>
              </w:rPr>
              <w:t xml:space="preserve">) las actuaciones dirigidas a impedir materialmente el ejercicio de los derechos del Banco a inspeccionar y auditar de conformidad con la </w:t>
            </w:r>
            <w:proofErr w:type="spellStart"/>
            <w:r w:rsidR="00422D7F">
              <w:rPr>
                <w:color w:val="000000"/>
                <w:lang w:val="es-MX"/>
              </w:rPr>
              <w:t>sub</w:t>
            </w:r>
            <w:r w:rsidRPr="00103052">
              <w:rPr>
                <w:color w:val="000000"/>
                <w:lang w:val="es-MX"/>
              </w:rPr>
              <w:t>cláusula</w:t>
            </w:r>
            <w:proofErr w:type="spellEnd"/>
            <w:r w:rsidRPr="00103052">
              <w:rPr>
                <w:color w:val="000000"/>
                <w:lang w:val="es-MX"/>
              </w:rPr>
              <w:t xml:space="preserve"> 3.1(e)</w:t>
            </w:r>
            <w:r w:rsidR="00081DDF">
              <w:rPr>
                <w:color w:val="000000"/>
                <w:lang w:val="es-MX"/>
              </w:rPr>
              <w:t xml:space="preserve"> abajo</w:t>
            </w:r>
            <w:r w:rsidRPr="00103052">
              <w:rPr>
                <w:color w:val="000000"/>
                <w:lang w:val="es-MX"/>
              </w:rPr>
              <w:t>.</w:t>
            </w:r>
          </w:p>
          <w:p w:rsidR="00612AAE" w:rsidRPr="00860DDE" w:rsidRDefault="00612AAE" w:rsidP="00A0086C">
            <w:pPr>
              <w:pStyle w:val="Sangra3detindependiente"/>
              <w:tabs>
                <w:tab w:val="clear" w:pos="972"/>
              </w:tabs>
              <w:spacing w:after="200"/>
              <w:ind w:hanging="540"/>
              <w:jc w:val="both"/>
              <w:rPr>
                <w:lang w:val="es-CO"/>
              </w:rPr>
            </w:pPr>
            <w:r w:rsidRPr="00860DDE">
              <w:rPr>
                <w:lang w:val="es-CO"/>
              </w:rPr>
              <w:t>(b)</w:t>
            </w:r>
            <w:r w:rsidRPr="00860DDE">
              <w:rPr>
                <w:lang w:val="es-CO"/>
              </w:rPr>
              <w:tab/>
            </w:r>
            <w:r w:rsidR="00103052" w:rsidRPr="00103052">
              <w:rPr>
                <w:lang w:val="es-MX"/>
              </w:rPr>
              <w:t>rechazará toda propuesta de adjudicación si determina que el licitante seleccionado para dicha adjudicación ha participado, directa o a través de un agente, en prácticas corruptas, fraudulentas, de colusión, coercitivas o de obstrucción para competir por el contrato de que se trate;</w:t>
            </w:r>
          </w:p>
          <w:p w:rsidR="00612AAE" w:rsidRPr="00860DDE" w:rsidRDefault="00612AAE" w:rsidP="00A0086C">
            <w:pPr>
              <w:tabs>
                <w:tab w:val="left" w:pos="-720"/>
              </w:tabs>
              <w:suppressAutoHyphens/>
              <w:spacing w:after="200"/>
              <w:ind w:left="972" w:hanging="540"/>
              <w:jc w:val="both"/>
              <w:rPr>
                <w:lang w:val="es-CO"/>
              </w:rPr>
            </w:pPr>
            <w:r w:rsidRPr="00860DDE">
              <w:rPr>
                <w:lang w:val="es-CO"/>
              </w:rPr>
              <w:t>(c)</w:t>
            </w:r>
            <w:r w:rsidRPr="00860DDE">
              <w:rPr>
                <w:lang w:val="es-CO"/>
              </w:rPr>
              <w:tab/>
            </w:r>
            <w:r w:rsidR="00103052" w:rsidRPr="00103052">
              <w:rPr>
                <w:lang w:val="es-MX"/>
              </w:rPr>
              <w:t>anulará la porción del préstamo asignada a un contrato si en cualquier momento determina que los representantes del Prestatario o de un beneficiario del préstamo han participado en prácticas corruptas, fraudulentas, de colusión, coercitivas o de obstrucción durante el proceso de contrataciones o la ejecución de dicho contrato, sin que el Prestatario haya adoptado medidas oportunas y apropiadas que el Banco considere satisfactorias para corregir la situación, dirigidas a dichas prácticas cuando éstas ocurran;</w:t>
            </w:r>
          </w:p>
          <w:p w:rsidR="00E01C4A" w:rsidRDefault="00612AAE" w:rsidP="00594087">
            <w:pPr>
              <w:spacing w:after="200"/>
              <w:ind w:left="1004" w:hanging="432"/>
              <w:jc w:val="both"/>
              <w:rPr>
                <w:lang w:val="es-CO"/>
              </w:rPr>
            </w:pPr>
            <w:r w:rsidRPr="00860DDE">
              <w:rPr>
                <w:lang w:val="es-CO"/>
              </w:rPr>
              <w:t>(d)</w:t>
            </w:r>
            <w:r w:rsidRPr="00860DDE">
              <w:rPr>
                <w:lang w:val="es-CO"/>
              </w:rPr>
              <w:tab/>
            </w:r>
            <w:r w:rsidR="00E01C4A" w:rsidRPr="003F6B92">
              <w:rPr>
                <w:lang w:val="es-MX"/>
              </w:rPr>
              <w:t xml:space="preserve">sancionará a una firma o persona, en cualquier momento, de conformidad con el régimen de sanciones del </w:t>
            </w:r>
            <w:proofErr w:type="spellStart"/>
            <w:r w:rsidR="00E01C4A" w:rsidRPr="003F6B92">
              <w:rPr>
                <w:lang w:val="es-MX"/>
              </w:rPr>
              <w:t>Banco</w:t>
            </w:r>
            <w:r w:rsidR="00E01C4A" w:rsidRPr="003F6B92">
              <w:rPr>
                <w:rStyle w:val="Refdenotaalpie"/>
                <w:lang w:val="es-MX"/>
              </w:rPr>
              <w:footnoteReference w:customMarkFollows="1" w:id="6"/>
              <w:t>a</w:t>
            </w:r>
            <w:proofErr w:type="spellEnd"/>
            <w:r w:rsidR="00E01C4A" w:rsidRPr="003F6B92">
              <w:rPr>
                <w:lang w:val="es-MX"/>
              </w:rPr>
              <w:t xml:space="preserve">, incluyendo declarar dicha firma o persona inelegible públicamente, en forma indefinida o durante un período determinado para: i) que se le adjudique un contrato financiado por el Banco y </w:t>
            </w:r>
            <w:proofErr w:type="spellStart"/>
            <w:r w:rsidR="00E01C4A" w:rsidRPr="003F6B92">
              <w:rPr>
                <w:lang w:val="es-MX"/>
              </w:rPr>
              <w:t>ii</w:t>
            </w:r>
            <w:proofErr w:type="spellEnd"/>
            <w:r w:rsidR="00E01C4A" w:rsidRPr="003F6B92">
              <w:rPr>
                <w:lang w:val="es-MX"/>
              </w:rPr>
              <w:t xml:space="preserve">) que se le </w:t>
            </w:r>
            <w:proofErr w:type="spellStart"/>
            <w:r w:rsidR="00E01C4A" w:rsidRPr="003F6B92">
              <w:rPr>
                <w:lang w:val="es-MX"/>
              </w:rPr>
              <w:t>nomine</w:t>
            </w:r>
            <w:r w:rsidR="00E01C4A" w:rsidRPr="003F6B92">
              <w:rPr>
                <w:rStyle w:val="Refdenotaalpie"/>
                <w:lang w:val="es-MX"/>
              </w:rPr>
              <w:footnoteReference w:customMarkFollows="1" w:id="7"/>
              <w:t>b</w:t>
            </w:r>
            <w:proofErr w:type="spellEnd"/>
            <w:r w:rsidR="00E01C4A" w:rsidRPr="003F6B92">
              <w:rPr>
                <w:rStyle w:val="Refdenotaalpie"/>
                <w:lang w:val="es-MX"/>
              </w:rPr>
              <w:t xml:space="preserve"> </w:t>
            </w:r>
            <w:r w:rsidR="00E01C4A" w:rsidRPr="003F6B92">
              <w:rPr>
                <w:lang w:val="es-MX"/>
              </w:rPr>
              <w:t xml:space="preserve"> subcontratista, consultor, fabricante o proveedor de productos o servicios de una firma que de lo contrario sería elegible para que se le adjudicara un contrato financiado por el Banco</w:t>
            </w:r>
            <w:r w:rsidRPr="00860DDE">
              <w:rPr>
                <w:lang w:val="es-CO"/>
              </w:rPr>
              <w:t>3.2</w:t>
            </w:r>
            <w:r w:rsidRPr="00860DDE">
              <w:rPr>
                <w:lang w:val="es-CO"/>
              </w:rPr>
              <w:tab/>
            </w:r>
            <w:r w:rsidR="00E01C4A">
              <w:rPr>
                <w:lang w:val="es-CO"/>
              </w:rPr>
              <w:t xml:space="preserve">Para dar cumplimiento a esta Política, </w:t>
            </w:r>
            <w:r w:rsidR="00E01C4A">
              <w:rPr>
                <w:lang w:val="es-MX"/>
              </w:rPr>
              <w:t>los proveedores y contratistas deben permitir al Banco revisar las cuentas y archivos relacionados con el proceso de licitación y con el cumplimiento del contrato y someterlos a una verificación por auditores designados por el Banco</w:t>
            </w:r>
          </w:p>
          <w:p w:rsidR="00612AAE" w:rsidRPr="00860DDE" w:rsidRDefault="00E01C4A" w:rsidP="00594087">
            <w:pPr>
              <w:spacing w:after="200"/>
              <w:ind w:left="432" w:hanging="432"/>
              <w:jc w:val="both"/>
              <w:rPr>
                <w:lang w:val="es-CO"/>
              </w:rPr>
            </w:pPr>
            <w:r>
              <w:rPr>
                <w:lang w:val="es-CO"/>
              </w:rPr>
              <w:t>3.3</w:t>
            </w:r>
            <w:r w:rsidR="00594087">
              <w:rPr>
                <w:lang w:val="es-CO"/>
              </w:rPr>
              <w:tab/>
            </w:r>
            <w:r w:rsidR="00612AAE" w:rsidRPr="00860DDE">
              <w:rPr>
                <w:lang w:val="es-CO"/>
              </w:rPr>
              <w:t xml:space="preserve">Además, los Licitantes deberán tener presente las estipulaciones establecidas en la </w:t>
            </w:r>
            <w:proofErr w:type="spellStart"/>
            <w:r w:rsidR="00612AAE" w:rsidRPr="00860DDE">
              <w:rPr>
                <w:lang w:val="es-CO"/>
              </w:rPr>
              <w:t>subcláusula</w:t>
            </w:r>
            <w:proofErr w:type="spellEnd"/>
            <w:r w:rsidR="00612AAE" w:rsidRPr="00860DDE">
              <w:rPr>
                <w:lang w:val="es-CO"/>
              </w:rPr>
              <w:t xml:space="preserve"> 22.2 y 56.2 (h) de las CGC.</w:t>
            </w:r>
          </w:p>
        </w:tc>
      </w:tr>
      <w:tr w:rsidR="00612AAE" w:rsidRPr="00860DDE" w:rsidTr="00D009DB">
        <w:trPr>
          <w:trHeight w:val="450"/>
        </w:trPr>
        <w:tc>
          <w:tcPr>
            <w:tcW w:w="2776" w:type="dxa"/>
          </w:tcPr>
          <w:p w:rsidR="00612AAE" w:rsidRPr="00860DDE" w:rsidRDefault="00612AAE" w:rsidP="00A0086C">
            <w:pPr>
              <w:pStyle w:val="Ttulo3"/>
              <w:rPr>
                <w:lang w:val="es-CO"/>
              </w:rPr>
            </w:pPr>
            <w:bookmarkStart w:id="21" w:name="_Toc215294315"/>
            <w:r w:rsidRPr="00860DDE">
              <w:rPr>
                <w:lang w:val="es-CO"/>
              </w:rPr>
              <w:t xml:space="preserve">4. </w:t>
            </w:r>
            <w:r w:rsidRPr="00860DDE">
              <w:rPr>
                <w:lang w:val="es-CO"/>
              </w:rPr>
              <w:tab/>
              <w:t xml:space="preserve">Licitantes </w:t>
            </w:r>
            <w:r w:rsidR="005E4F2E">
              <w:rPr>
                <w:lang w:val="es-CO"/>
              </w:rPr>
              <w:t>E</w:t>
            </w:r>
            <w:r w:rsidRPr="00860DDE">
              <w:rPr>
                <w:lang w:val="es-CO"/>
              </w:rPr>
              <w:t>legibles</w:t>
            </w:r>
            <w:bookmarkEnd w:id="21"/>
          </w:p>
        </w:tc>
        <w:tc>
          <w:tcPr>
            <w:tcW w:w="6800" w:type="dxa"/>
            <w:gridSpan w:val="2"/>
          </w:tcPr>
          <w:p w:rsidR="00612AAE" w:rsidRPr="00860DDE" w:rsidRDefault="00612AAE" w:rsidP="00A0086C">
            <w:pPr>
              <w:numPr>
                <w:ilvl w:val="1"/>
                <w:numId w:val="5"/>
              </w:numPr>
              <w:tabs>
                <w:tab w:val="clear" w:pos="360"/>
              </w:tabs>
              <w:spacing w:after="200"/>
              <w:ind w:left="432" w:hanging="432"/>
              <w:jc w:val="both"/>
              <w:rPr>
                <w:lang w:val="es-CO"/>
              </w:rPr>
            </w:pPr>
            <w:r w:rsidRPr="00860DDE">
              <w:rPr>
                <w:lang w:val="es-CO"/>
              </w:rPr>
              <w:t>Un Licitante</w:t>
            </w:r>
            <w:r w:rsidRPr="00860DDE">
              <w:t xml:space="preserve"> podrá ser </w:t>
            </w:r>
            <w:r w:rsidR="003F799F">
              <w:t xml:space="preserve">una persona natural, </w:t>
            </w:r>
            <w:r w:rsidRPr="00860DDE">
              <w:t xml:space="preserve">una entidad privada o una entidad de propiedad del Estado —con sujeción a la </w:t>
            </w:r>
            <w:proofErr w:type="spellStart"/>
            <w:r w:rsidRPr="00860DDE">
              <w:t>subcláusula</w:t>
            </w:r>
            <w:proofErr w:type="spellEnd"/>
            <w:r w:rsidRPr="00860DDE">
              <w:t xml:space="preserve"> 4.</w:t>
            </w:r>
            <w:r w:rsidR="00116621">
              <w:t>6</w:t>
            </w:r>
            <w:r w:rsidRPr="00860DDE">
              <w:t xml:space="preserve"> de las IAL— o cualquier combinación de las mismas en forma de una Asociación en Participación, Consorcio o Asociación (APCA) al amparo de un convenio existente o con la intención de suscribir un convenio tal respaldado por una carta de intenciones. </w:t>
            </w:r>
            <w:r w:rsidRPr="00860DDE">
              <w:rPr>
                <w:bCs/>
              </w:rPr>
              <w:t xml:space="preserve">salvo </w:t>
            </w:r>
            <w:r w:rsidR="00103052" w:rsidRPr="00103052">
              <w:rPr>
                <w:b/>
                <w:bCs/>
              </w:rPr>
              <w:t>indicación   contraria en los DDL</w:t>
            </w:r>
            <w:r w:rsidRPr="00860DDE">
              <w:rPr>
                <w:bCs/>
              </w:rPr>
              <w:t>, todos los socios deberán responder de manera conjunta y solidaria por la ejecución del Contrato de conformidad con los términos del mismo.</w:t>
            </w:r>
          </w:p>
          <w:p w:rsidR="00612AAE" w:rsidRPr="00860DDE" w:rsidRDefault="00612AAE" w:rsidP="00A0086C">
            <w:pPr>
              <w:numPr>
                <w:ilvl w:val="1"/>
                <w:numId w:val="5"/>
              </w:numPr>
              <w:tabs>
                <w:tab w:val="clear" w:pos="360"/>
              </w:tabs>
              <w:spacing w:after="200"/>
              <w:ind w:left="432" w:hanging="432"/>
              <w:jc w:val="both"/>
              <w:rPr>
                <w:lang w:val="es-CO"/>
              </w:rPr>
            </w:pPr>
            <w:r w:rsidRPr="00860DDE">
              <w:rPr>
                <w:lang w:val="es-CO"/>
              </w:rPr>
              <w:t xml:space="preserve">Un Licitante, y todas las partes que constituyen el Licitante, pueden tener la nacionalidad de cualquier país, de conformidad con las condiciones estipuladas en la Sección V, </w:t>
            </w:r>
            <w:r w:rsidR="005553E8">
              <w:rPr>
                <w:lang w:val="es-CO"/>
              </w:rPr>
              <w:t>(</w:t>
            </w:r>
            <w:r w:rsidRPr="00860DDE">
              <w:rPr>
                <w:lang w:val="es-CO"/>
              </w:rPr>
              <w:t>Países Elegibles</w:t>
            </w:r>
            <w:r w:rsidR="005553E8">
              <w:rPr>
                <w:lang w:val="es-CO"/>
              </w:rPr>
              <w:t>)</w:t>
            </w:r>
            <w:r w:rsidRPr="00860DDE">
              <w:rPr>
                <w:lang w:val="es-CO"/>
              </w:rPr>
              <w:t>. Se considerará que un Licitante tiene la nacionalidad de un país si es ciudadano o está constituido, incorporado o registrado y opera de conformidad con las disposiciones legales de ese país. Este criterio también aplicará para determinar la nacionalidad de los subcontratistas propuestos para la ejecución de cualquier parte del Contrato incluyendo los Servicios Conexos.</w:t>
            </w:r>
          </w:p>
          <w:p w:rsidR="00612AAE" w:rsidRPr="00860DDE" w:rsidRDefault="00612AAE" w:rsidP="00A0086C">
            <w:pPr>
              <w:numPr>
                <w:ilvl w:val="1"/>
                <w:numId w:val="5"/>
              </w:numPr>
              <w:tabs>
                <w:tab w:val="clear" w:pos="360"/>
              </w:tabs>
              <w:spacing w:after="200"/>
              <w:ind w:left="432" w:hanging="432"/>
              <w:jc w:val="both"/>
              <w:rPr>
                <w:lang w:val="es-CO"/>
              </w:rPr>
            </w:pPr>
            <w:r w:rsidRPr="00860DDE">
              <w:rPr>
                <w:lang w:val="es-CO"/>
              </w:rPr>
              <w:t>Un Licitante no deberá tener conflicto de interés. Si se considera que los Licitantes presentan conflicto de interés serán descalificados. Se considerará que los Licitantes presentan conflicto de interés con una o más partes en este proceso de licitación si:</w:t>
            </w:r>
          </w:p>
          <w:p w:rsidR="00612AAE" w:rsidRPr="00860DDE" w:rsidRDefault="00612AAE" w:rsidP="00815DC9">
            <w:pPr>
              <w:pStyle w:val="Prrafodelista"/>
              <w:numPr>
                <w:ilvl w:val="0"/>
                <w:numId w:val="10"/>
              </w:numPr>
              <w:spacing w:after="200"/>
              <w:ind w:left="1184" w:hanging="540"/>
              <w:jc w:val="both"/>
              <w:rPr>
                <w:lang w:val="es-CO"/>
              </w:rPr>
            </w:pPr>
            <w:r w:rsidRPr="00860DDE">
              <w:t>tienen un socio mayoritario en común; o</w:t>
            </w:r>
          </w:p>
          <w:p w:rsidR="00612AAE" w:rsidRPr="00860DDE" w:rsidRDefault="00612AAE" w:rsidP="00A0086C">
            <w:pPr>
              <w:pStyle w:val="P3Header1-Clauses"/>
              <w:spacing w:after="240"/>
              <w:ind w:left="1166" w:hanging="547"/>
              <w:jc w:val="both"/>
              <w:rPr>
                <w:b w:val="0"/>
                <w:lang w:val="es-ES_tradnl"/>
              </w:rPr>
            </w:pPr>
            <w:r w:rsidRPr="00860DDE">
              <w:rPr>
                <w:b w:val="0"/>
                <w:lang w:val="es-ES_tradnl"/>
              </w:rPr>
              <w:t>(b)</w:t>
            </w:r>
            <w:r w:rsidRPr="00860DDE">
              <w:rPr>
                <w:b w:val="0"/>
                <w:lang w:val="es-ES_tradnl"/>
              </w:rPr>
              <w:tab/>
              <w:t>reciben o han recibido algún subsidio directo o indirecto de cualquiera de ellos; o</w:t>
            </w:r>
          </w:p>
          <w:p w:rsidR="00612AAE" w:rsidRPr="00860DDE" w:rsidRDefault="00612AAE" w:rsidP="00A0086C">
            <w:pPr>
              <w:pStyle w:val="P3Header1-Clauses"/>
              <w:spacing w:after="240"/>
              <w:ind w:left="1166" w:hanging="547"/>
              <w:jc w:val="both"/>
              <w:rPr>
                <w:b w:val="0"/>
                <w:lang w:val="es-ES_tradnl"/>
              </w:rPr>
            </w:pPr>
            <w:r w:rsidRPr="00860DDE">
              <w:rPr>
                <w:b w:val="0"/>
                <w:lang w:val="es-ES_tradnl"/>
              </w:rPr>
              <w:t>(c)</w:t>
            </w:r>
            <w:r w:rsidRPr="00860DDE">
              <w:rPr>
                <w:b w:val="0"/>
                <w:lang w:val="es-ES_tradnl"/>
              </w:rPr>
              <w:tab/>
              <w:t>comparten el mismo representante legal para fines de esta licitación; o</w:t>
            </w:r>
          </w:p>
          <w:p w:rsidR="00612AAE" w:rsidRPr="00860DDE" w:rsidRDefault="00612AAE" w:rsidP="00A0086C">
            <w:pPr>
              <w:pStyle w:val="P3Header1-Clauses"/>
              <w:spacing w:after="240"/>
              <w:ind w:left="1166" w:hanging="547"/>
              <w:jc w:val="both"/>
              <w:rPr>
                <w:b w:val="0"/>
                <w:lang w:val="es-ES_tradnl"/>
              </w:rPr>
            </w:pPr>
            <w:r w:rsidRPr="00860DDE">
              <w:rPr>
                <w:b w:val="0"/>
                <w:lang w:val="es-ES_tradnl"/>
              </w:rPr>
              <w:t>(d)</w:t>
            </w:r>
            <w:r w:rsidRPr="00860DDE">
              <w:rPr>
                <w:b w:val="0"/>
                <w:lang w:val="es-ES_tradnl"/>
              </w:rPr>
              <w:tab/>
              <w:t>poseen una relación mutua, directamente o a través de terceros en común, que les permite tener acceso a la  información sobre la oferta de otro Licitante o influir en ella, o de influenciar las decisiones del Contratante en relación con este proceso de licitación; o</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(e)</w:t>
            </w:r>
            <w:r w:rsidRPr="00860DDE">
              <w:rPr>
                <w:b w:val="0"/>
                <w:lang w:val="es-ES_tradnl"/>
              </w:rPr>
              <w:tab/>
              <w:t xml:space="preserve">un Licitante participa en más de una licitación dentro de este proceso. La participación de un Licitante en más de una licitación será causa de descalificación en todas las licitaciones a las que concurra. Con todo, lo anterior no limita la inclusión de un mismo subcontratista, que no participe por otra parte como Licitante, en más de una licitación; o </w:t>
            </w:r>
          </w:p>
          <w:p w:rsidR="00612AAE" w:rsidRPr="00860DDE" w:rsidRDefault="00612AAE" w:rsidP="00A0086C">
            <w:pPr>
              <w:pStyle w:val="P3Header1-Clauses"/>
              <w:spacing w:after="200"/>
              <w:ind w:left="1152" w:hanging="540"/>
              <w:jc w:val="both"/>
              <w:rPr>
                <w:b w:val="0"/>
                <w:bCs/>
                <w:iCs/>
                <w:lang w:val="es-ES_tradnl"/>
              </w:rPr>
            </w:pPr>
            <w:r w:rsidRPr="00860DDE">
              <w:rPr>
                <w:b w:val="0"/>
                <w:bCs/>
                <w:iCs/>
                <w:lang w:val="es-ES_tradnl"/>
              </w:rPr>
              <w:t>(f)</w:t>
            </w:r>
            <w:r w:rsidRPr="00860DDE">
              <w:rPr>
                <w:b w:val="0"/>
                <w:bCs/>
                <w:iCs/>
                <w:lang w:val="es-ES_tradnl"/>
              </w:rPr>
              <w:tab/>
              <w:t>un Licitante o cualquiera de sus afiliados ha participado como consultor en la preparación del diseño o las especificaciones técnicas del contrato sujeto de la licitación.</w:t>
            </w:r>
          </w:p>
          <w:p w:rsidR="002776E4" w:rsidRDefault="00612AAE" w:rsidP="00A74A07">
            <w:pPr>
              <w:pStyle w:val="P3Header1-Clauses"/>
              <w:spacing w:after="200"/>
              <w:ind w:left="1152" w:hanging="540"/>
              <w:jc w:val="both"/>
              <w:rPr>
                <w:b w:val="0"/>
                <w:bCs/>
                <w:iCs/>
                <w:lang w:val="es-CO"/>
              </w:rPr>
            </w:pPr>
            <w:r w:rsidRPr="00AE46D7">
              <w:rPr>
                <w:b w:val="0"/>
                <w:bCs/>
                <w:iCs/>
                <w:lang w:val="es-CO"/>
              </w:rPr>
              <w:t>(g)</w:t>
            </w:r>
            <w:r w:rsidRPr="00860DDE">
              <w:rPr>
                <w:bCs/>
                <w:iCs/>
                <w:lang w:val="es-CO"/>
              </w:rPr>
              <w:tab/>
            </w:r>
            <w:r w:rsidRPr="00A74A07">
              <w:rPr>
                <w:b w:val="0"/>
                <w:bCs/>
                <w:iCs/>
                <w:lang w:val="es-CO"/>
              </w:rPr>
              <w:t xml:space="preserve">un </w:t>
            </w:r>
            <w:r w:rsidRPr="00A74A07">
              <w:rPr>
                <w:b w:val="0"/>
                <w:bCs/>
                <w:iCs/>
                <w:lang w:val="es-ES_tradnl"/>
              </w:rPr>
              <w:t>Licitante</w:t>
            </w:r>
            <w:r w:rsidRPr="00A74A07">
              <w:rPr>
                <w:b w:val="0"/>
                <w:bCs/>
                <w:iCs/>
                <w:lang w:val="es-CO"/>
              </w:rPr>
              <w:t xml:space="preserve"> o cualquiera de sus afiliados ha sido contratado (o se ha propuesto su contratación) por el Contratante o el Prestatario como gerente del proyecto para ejecutar el contrato.</w:t>
            </w:r>
          </w:p>
          <w:p w:rsidR="0062373E" w:rsidRDefault="00564453">
            <w:pPr>
              <w:pStyle w:val="Sub-ClauseText"/>
              <w:numPr>
                <w:ilvl w:val="1"/>
                <w:numId w:val="5"/>
              </w:numPr>
              <w:tabs>
                <w:tab w:val="clear" w:pos="360"/>
              </w:tabs>
              <w:spacing w:before="0" w:after="200"/>
              <w:ind w:left="432" w:hanging="432"/>
              <w:rPr>
                <w:szCs w:val="24"/>
                <w:lang w:val="es-CO"/>
              </w:rPr>
            </w:pPr>
            <w:r w:rsidRPr="00564453">
              <w:rPr>
                <w:lang w:val="es-ES"/>
              </w:rPr>
              <w:t xml:space="preserve">Una firma que haya sido inhabilitada por el Banco de acuerdo a lo establecido en la Clausula 3.1 (d) de las IAL, o de acuerdo con las Normas para la Prevención y Lucha contra el Fraude y la Corrupción </w:t>
            </w:r>
            <w:r w:rsidRPr="00564453">
              <w:rPr>
                <w:bCs/>
                <w:lang w:val="es-ES"/>
              </w:rPr>
              <w:t xml:space="preserve">en proyectos financiados por préstamos del BIRF y donaciones de la </w:t>
            </w:r>
            <w:r w:rsidRPr="00564453">
              <w:rPr>
                <w:lang w:val="es-ES"/>
              </w:rPr>
              <w:t>(AIF)</w:t>
            </w:r>
            <w:r w:rsidRPr="00564453">
              <w:rPr>
                <w:bCs/>
                <w:lang w:val="es-ES"/>
              </w:rPr>
              <w:t xml:space="preserve"> estará inhabilitada para la adjudicación de contratos financiados por el Banco o recibir cualquier beneficio de un contrato financiado por el Banco, financiero o de otra índole, durante el periodo determinado por el Banco</w:t>
            </w:r>
            <w:r w:rsidR="00272AB8">
              <w:rPr>
                <w:bCs/>
                <w:lang w:val="es-ES"/>
              </w:rPr>
              <w:t>.</w:t>
            </w:r>
          </w:p>
          <w:p w:rsidR="00612AAE" w:rsidRPr="00860DDE" w:rsidRDefault="00612AAE" w:rsidP="00A0086C">
            <w:pPr>
              <w:pStyle w:val="Sub-ClauseText"/>
              <w:numPr>
                <w:ilvl w:val="1"/>
                <w:numId w:val="5"/>
              </w:numPr>
              <w:tabs>
                <w:tab w:val="clear" w:pos="360"/>
              </w:tabs>
              <w:spacing w:before="0" w:after="200"/>
              <w:ind w:left="432" w:hanging="432"/>
              <w:rPr>
                <w:lang w:val="es-CO"/>
              </w:rPr>
            </w:pPr>
            <w:r w:rsidRPr="00860DDE">
              <w:rPr>
                <w:lang w:val="es-ES_tradnl"/>
              </w:rPr>
              <w:t xml:space="preserve">Las </w:t>
            </w:r>
            <w:r w:rsidR="00564453">
              <w:rPr>
                <w:lang w:val="es-ES_tradnl"/>
              </w:rPr>
              <w:t xml:space="preserve">firmas </w:t>
            </w:r>
            <w:r w:rsidRPr="00860DDE">
              <w:rPr>
                <w:lang w:val="es-ES_tradnl"/>
              </w:rPr>
              <w:t>estatales del país del Prestatario serán elegibles solamente si pueden demostrar que (i) tienen autonomía legal y financiera, (</w:t>
            </w:r>
            <w:proofErr w:type="spellStart"/>
            <w:r w:rsidRPr="00860DDE">
              <w:rPr>
                <w:lang w:val="es-ES_tradnl"/>
              </w:rPr>
              <w:t>ii</w:t>
            </w:r>
            <w:proofErr w:type="spellEnd"/>
            <w:r w:rsidRPr="00860DDE">
              <w:rPr>
                <w:lang w:val="es-ES_tradnl"/>
              </w:rPr>
              <w:t>) operan conforme a las leyes comerciales y (</w:t>
            </w:r>
            <w:proofErr w:type="spellStart"/>
            <w:r w:rsidRPr="00860DDE">
              <w:rPr>
                <w:lang w:val="es-ES_tradnl"/>
              </w:rPr>
              <w:t>iii</w:t>
            </w:r>
            <w:proofErr w:type="spellEnd"/>
            <w:r w:rsidRPr="00860DDE">
              <w:rPr>
                <w:lang w:val="es-ES_tradnl"/>
              </w:rPr>
              <w:t>) no son organismos dependientes del Contratante ni del Prestatario.</w:t>
            </w:r>
          </w:p>
          <w:p w:rsidR="00612AAE" w:rsidRPr="00860DDE" w:rsidRDefault="00612AAE" w:rsidP="00A0086C">
            <w:pPr>
              <w:pStyle w:val="Sub-ClauseText"/>
              <w:numPr>
                <w:ilvl w:val="1"/>
                <w:numId w:val="5"/>
              </w:numPr>
              <w:tabs>
                <w:tab w:val="clear" w:pos="360"/>
              </w:tabs>
              <w:spacing w:before="0" w:after="200"/>
              <w:ind w:left="432" w:hanging="432"/>
              <w:rPr>
                <w:lang w:val="es-ES_tradnl"/>
              </w:rPr>
            </w:pPr>
            <w:r w:rsidRPr="00860DDE">
              <w:rPr>
                <w:lang w:val="es-ES_tradnl"/>
              </w:rPr>
              <w:t xml:space="preserve">Los </w:t>
            </w:r>
            <w:r w:rsidRPr="00860DDE">
              <w:rPr>
                <w:bCs/>
                <w:iCs/>
                <w:lang w:val="es-CO"/>
              </w:rPr>
              <w:t>Licitantes</w:t>
            </w:r>
            <w:r w:rsidRPr="00860DDE">
              <w:rPr>
                <w:lang w:val="es-ES_tradnl"/>
              </w:rPr>
              <w:t xml:space="preserve"> deberán proporcionar al Contratante prueba de su continua elegibilidad, a satisfacción del Contratante y cuando éste razonablemente la solicite.</w:t>
            </w:r>
          </w:p>
          <w:p w:rsidR="00612AAE" w:rsidRPr="00860DDE" w:rsidRDefault="00612AAE" w:rsidP="00A0086C">
            <w:pPr>
              <w:pStyle w:val="Sub-ClauseText"/>
              <w:numPr>
                <w:ilvl w:val="1"/>
                <w:numId w:val="5"/>
              </w:numPr>
              <w:tabs>
                <w:tab w:val="clear" w:pos="360"/>
              </w:tabs>
              <w:spacing w:before="0" w:after="200"/>
              <w:ind w:left="432" w:hanging="432"/>
              <w:rPr>
                <w:lang w:val="es-CO"/>
              </w:rPr>
            </w:pPr>
            <w:r w:rsidRPr="00860DDE">
              <w:rPr>
                <w:lang w:val="es-ES_tradnl"/>
              </w:rPr>
              <w:t xml:space="preserve">En caso de que se haya realizado un proceso de precalificación con anterioridad al proceso de licitación, esta licitación tan sólo estará abierta a los </w:t>
            </w:r>
            <w:r w:rsidRPr="00860DDE">
              <w:rPr>
                <w:bCs/>
                <w:iCs/>
                <w:lang w:val="es-CO"/>
              </w:rPr>
              <w:t>Licitantes</w:t>
            </w:r>
            <w:r w:rsidRPr="00860DDE">
              <w:rPr>
                <w:lang w:val="es-ES_tradnl"/>
              </w:rPr>
              <w:t xml:space="preserve"> precalificados.</w:t>
            </w:r>
          </w:p>
          <w:p w:rsidR="00612AAE" w:rsidRPr="00860DDE" w:rsidRDefault="00612AAE" w:rsidP="00A0086C">
            <w:pPr>
              <w:pStyle w:val="Sub-ClauseText"/>
              <w:numPr>
                <w:ilvl w:val="1"/>
                <w:numId w:val="5"/>
              </w:numPr>
              <w:tabs>
                <w:tab w:val="clear" w:pos="360"/>
              </w:tabs>
              <w:spacing w:before="0" w:after="200"/>
              <w:ind w:left="432" w:hanging="432"/>
              <w:rPr>
                <w:lang w:val="es-ES_tradnl"/>
              </w:rPr>
            </w:pPr>
            <w:r w:rsidRPr="00860DDE">
              <w:rPr>
                <w:lang w:val="es-ES_tradnl"/>
              </w:rPr>
              <w:t xml:space="preserve">Se excluirá a las </w:t>
            </w:r>
            <w:r w:rsidR="00564453">
              <w:rPr>
                <w:lang w:val="es-ES_tradnl"/>
              </w:rPr>
              <w:t xml:space="preserve">firmas </w:t>
            </w:r>
            <w:r w:rsidRPr="00860DDE">
              <w:rPr>
                <w:lang w:val="es-ES_tradnl"/>
              </w:rPr>
              <w:t xml:space="preserve">de un país en caso de que:  </w:t>
            </w:r>
          </w:p>
          <w:p w:rsidR="00612AAE" w:rsidRPr="00860DDE" w:rsidRDefault="00612AAE" w:rsidP="00A0086C">
            <w:pPr>
              <w:pStyle w:val="P3Header1-Clauses"/>
              <w:spacing w:after="200"/>
              <w:ind w:left="1152" w:hanging="540"/>
              <w:jc w:val="both"/>
              <w:rPr>
                <w:b w:val="0"/>
                <w:bCs/>
                <w:iCs/>
                <w:lang w:val="es-ES_tradnl"/>
              </w:rPr>
            </w:pPr>
            <w:r w:rsidRPr="00860DDE">
              <w:rPr>
                <w:b w:val="0"/>
                <w:bCs/>
                <w:iCs/>
                <w:lang w:val="es-ES_tradnl"/>
              </w:rPr>
              <w:t>(a)</w:t>
            </w:r>
            <w:r w:rsidRPr="00860DDE">
              <w:rPr>
                <w:b w:val="0"/>
                <w:bCs/>
                <w:iCs/>
                <w:lang w:val="es-ES_tradnl"/>
              </w:rPr>
              <w:tab/>
              <w:t xml:space="preserve">las leyes o reglamentaciones oficiales del país del Prestatario prohíban las relaciones comerciales con aquel país, siempre y cuando se demuestre satisfactoriamente al Banco que esa exclusión no impedirá la competencia efectiva respecto al suministro de los bienes o servicios conexos requeridos; o </w:t>
            </w:r>
          </w:p>
          <w:p w:rsidR="00612AAE" w:rsidRPr="00860DDE" w:rsidRDefault="00612AAE" w:rsidP="00D009DB">
            <w:pPr>
              <w:pStyle w:val="P3Header1-Clauses"/>
              <w:spacing w:after="200"/>
              <w:ind w:left="1152" w:hanging="540"/>
              <w:jc w:val="both"/>
              <w:rPr>
                <w:lang w:val="es-ES_tradnl"/>
              </w:rPr>
            </w:pPr>
            <w:r w:rsidRPr="00860DDE">
              <w:rPr>
                <w:b w:val="0"/>
                <w:lang w:val="es-ES_tradnl"/>
              </w:rPr>
              <w:t>(b)</w:t>
            </w:r>
            <w:r w:rsidRPr="00860DDE">
              <w:rPr>
                <w:b w:val="0"/>
                <w:lang w:val="es-ES_tradnl"/>
              </w:rPr>
              <w:tab/>
              <w:t>en cumplimiento de una decisión del Consejo de Seguridad de las Naciones Unidas adoptada en virtud del Capítulo VII de la Carta de Constitución de las Naciones Unidas, el país del Prestatario prohíba toda importación de bienes o contratación de obras y servicios de ese país, o todo pago a personas o entidades en ese país.</w:t>
            </w:r>
          </w:p>
        </w:tc>
      </w:tr>
      <w:tr w:rsidR="00612AAE" w:rsidRPr="00860DDE" w:rsidTr="00594087">
        <w:tc>
          <w:tcPr>
            <w:tcW w:w="2776" w:type="dxa"/>
          </w:tcPr>
          <w:p w:rsidR="00612AAE" w:rsidRPr="00860DDE" w:rsidRDefault="00612AAE" w:rsidP="00A0086C">
            <w:pPr>
              <w:pStyle w:val="Ttulo3"/>
              <w:rPr>
                <w:lang w:val="es-CO"/>
              </w:rPr>
            </w:pPr>
            <w:bookmarkStart w:id="22" w:name="_Toc215294316"/>
            <w:r w:rsidRPr="00860DDE">
              <w:rPr>
                <w:lang w:val="es-CO"/>
              </w:rPr>
              <w:t>5.</w:t>
            </w:r>
            <w:r w:rsidRPr="00860DDE">
              <w:rPr>
                <w:lang w:val="es-CO"/>
              </w:rPr>
              <w:tab/>
              <w:t xml:space="preserve">Elegibilidad de los </w:t>
            </w:r>
            <w:r w:rsidR="005E4F2E">
              <w:rPr>
                <w:lang w:val="es-CO"/>
              </w:rPr>
              <w:t>M</w:t>
            </w:r>
            <w:r w:rsidRPr="00860DDE">
              <w:rPr>
                <w:lang w:val="es-CO"/>
              </w:rPr>
              <w:t xml:space="preserve">ateriales, </w:t>
            </w:r>
            <w:r w:rsidR="005E4F2E">
              <w:rPr>
                <w:lang w:val="es-CO"/>
              </w:rPr>
              <w:t>E</w:t>
            </w:r>
            <w:r w:rsidRPr="00860DDE">
              <w:rPr>
                <w:lang w:val="es-CO"/>
              </w:rPr>
              <w:t xml:space="preserve">quipos y </w:t>
            </w:r>
            <w:r w:rsidR="005E4F2E">
              <w:rPr>
                <w:lang w:val="es-CO"/>
              </w:rPr>
              <w:t>S</w:t>
            </w:r>
            <w:r w:rsidRPr="00860DDE">
              <w:rPr>
                <w:lang w:val="es-CO"/>
              </w:rPr>
              <w:t>ervicios</w:t>
            </w:r>
            <w:bookmarkEnd w:id="22"/>
            <w:r w:rsidRPr="00860DDE">
              <w:rPr>
                <w:lang w:val="es-CO"/>
              </w:rPr>
              <w:t xml:space="preserve"> </w:t>
            </w:r>
          </w:p>
        </w:tc>
        <w:tc>
          <w:tcPr>
            <w:tcW w:w="6800" w:type="dxa"/>
            <w:gridSpan w:val="2"/>
          </w:tcPr>
          <w:p w:rsidR="00612AAE" w:rsidRPr="00860DDE" w:rsidRDefault="00612AAE" w:rsidP="00A0086C">
            <w:pPr>
              <w:spacing w:after="200"/>
              <w:ind w:left="432" w:hanging="432"/>
              <w:jc w:val="both"/>
            </w:pPr>
            <w:r w:rsidRPr="00860DDE">
              <w:rPr>
                <w:lang w:val="es-CO"/>
              </w:rPr>
              <w:t>5.1</w:t>
            </w:r>
            <w:r w:rsidRPr="00860DDE">
              <w:rPr>
                <w:lang w:val="es-CO"/>
              </w:rPr>
              <w:tab/>
            </w:r>
            <w:r w:rsidRPr="00860DDE">
              <w:t xml:space="preserve">Los materiales, equipos y servicios a cuyo suministro se refiere el Contrato deberán proceder de países de origen elegibles según la definición que se da en la cláusula 4.2 de las IAL; y todos los gastos que se efectúen en el marco del Contrato se limitarán a dichos materiales, equipos y servicios. El Contratante podrá solicitar a los Licitantes proveer evidencia del origen de los materiales, equipos y servicios. </w:t>
            </w:r>
          </w:p>
          <w:p w:rsidR="00612AAE" w:rsidRPr="00860DDE" w:rsidRDefault="00612AAE" w:rsidP="00521EB0">
            <w:pPr>
              <w:spacing w:after="200"/>
              <w:ind w:left="432" w:hanging="432"/>
              <w:jc w:val="both"/>
              <w:rPr>
                <w:lang w:val="es-CO"/>
              </w:rPr>
            </w:pPr>
            <w:r w:rsidRPr="00860DDE">
              <w:rPr>
                <w:lang w:val="es-CO"/>
              </w:rPr>
              <w:t>5.2</w:t>
            </w:r>
            <w:r w:rsidRPr="00860DDE">
              <w:rPr>
                <w:lang w:val="es-CO"/>
              </w:rPr>
              <w:tab/>
            </w:r>
            <w:r w:rsidRPr="00860DDE">
              <w:t xml:space="preserve">Para los fines de la </w:t>
            </w:r>
            <w:proofErr w:type="spellStart"/>
            <w:r w:rsidRPr="00860DDE">
              <w:t>subcláusula</w:t>
            </w:r>
            <w:proofErr w:type="spellEnd"/>
            <w:r w:rsidRPr="00860DDE">
              <w:t xml:space="preserve"> 5.1, “origen” significa el lugar en que los materiales y equipos sean extraídos, cultivados o producidos, y desde el que se suministren los servicios. Se producen</w:t>
            </w:r>
            <w:r w:rsidR="00D469D0">
              <w:t xml:space="preserve"> materiales y</w:t>
            </w:r>
            <w:r w:rsidRPr="00860DDE">
              <w:t xml:space="preserve"> </w:t>
            </w:r>
            <w:r w:rsidR="00022F9E">
              <w:t>equipos</w:t>
            </w:r>
            <w:r w:rsidRPr="00860DDE">
              <w:t xml:space="preserve"> cuando, mediante un proceso de fabricación, elaboración o ensamblado sustancial o significativo se obtiene un producto reconocido comercialmente que difiere sustancialmente de sus componentes en lo que respecta a sus características básicas o sus fines o su uso.</w:t>
            </w:r>
          </w:p>
        </w:tc>
      </w:tr>
      <w:tr w:rsidR="00594087" w:rsidRPr="00860DDE" w:rsidTr="007344D2">
        <w:trPr>
          <w:trHeight w:val="360"/>
        </w:trPr>
        <w:tc>
          <w:tcPr>
            <w:tcW w:w="9576" w:type="dxa"/>
            <w:gridSpan w:val="3"/>
          </w:tcPr>
          <w:p w:rsidR="00594087" w:rsidRPr="00594087" w:rsidRDefault="00594087" w:rsidP="00594087">
            <w:pPr>
              <w:pStyle w:val="Ttulo2"/>
              <w:keepNext w:val="0"/>
              <w:rPr>
                <w:rFonts w:ascii="Times New Roman" w:hAnsi="Times New Roman"/>
                <w:lang w:val="es-CO"/>
              </w:rPr>
            </w:pPr>
            <w:bookmarkStart w:id="23" w:name="_Toc215294317"/>
            <w:r w:rsidRPr="00860DDE">
              <w:rPr>
                <w:rFonts w:ascii="Times New Roman" w:hAnsi="Times New Roman"/>
                <w:lang w:val="es-CO"/>
              </w:rPr>
              <w:t xml:space="preserve">B.  </w:t>
            </w:r>
            <w:bookmarkStart w:id="24" w:name="_Toc438438825"/>
            <w:bookmarkStart w:id="25" w:name="_Toc438532573"/>
            <w:bookmarkStart w:id="26" w:name="_Toc438733969"/>
            <w:bookmarkStart w:id="27" w:name="_Toc438962051"/>
            <w:bookmarkStart w:id="28" w:name="_Toc461939617"/>
            <w:bookmarkStart w:id="29" w:name="_Toc23236750"/>
            <w:bookmarkStart w:id="30" w:name="_Toc206489929"/>
            <w:r w:rsidRPr="00860DDE">
              <w:rPr>
                <w:rFonts w:ascii="Times New Roman" w:hAnsi="Times New Roman"/>
                <w:bCs/>
                <w:iCs/>
              </w:rPr>
              <w:t>Contenido del Documento de Licitación</w:t>
            </w:r>
            <w:bookmarkEnd w:id="23"/>
            <w:bookmarkEnd w:id="24"/>
            <w:bookmarkEnd w:id="25"/>
            <w:bookmarkEnd w:id="26"/>
            <w:bookmarkEnd w:id="27"/>
            <w:bookmarkEnd w:id="28"/>
            <w:bookmarkEnd w:id="29"/>
            <w:bookmarkEnd w:id="30"/>
            <w:r w:rsidRPr="00860DDE">
              <w:rPr>
                <w:rFonts w:ascii="Times New Roman" w:hAnsi="Times New Roman"/>
                <w:lang w:val="es-CO"/>
              </w:rPr>
              <w:t xml:space="preserve"> </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31" w:name="_Toc215294318"/>
            <w:r w:rsidRPr="00860DDE">
              <w:rPr>
                <w:lang w:val="es-CO"/>
              </w:rPr>
              <w:t>6.</w:t>
            </w:r>
            <w:r w:rsidRPr="00860DDE">
              <w:rPr>
                <w:lang w:val="es-CO"/>
              </w:rPr>
              <w:tab/>
            </w:r>
            <w:bookmarkStart w:id="32" w:name="_Toc438438826"/>
            <w:bookmarkStart w:id="33" w:name="_Toc438532574"/>
            <w:bookmarkStart w:id="34" w:name="_Toc438733970"/>
            <w:bookmarkStart w:id="35" w:name="_Toc438907010"/>
            <w:bookmarkStart w:id="36" w:name="_Toc438907209"/>
            <w:bookmarkStart w:id="37" w:name="_Toc23236751"/>
            <w:bookmarkStart w:id="38" w:name="_Toc206489930"/>
            <w:r w:rsidRPr="00860DDE">
              <w:t>Secciones del  Documento de Licitación</w:t>
            </w:r>
            <w:bookmarkEnd w:id="31"/>
            <w:bookmarkEnd w:id="32"/>
            <w:bookmarkEnd w:id="33"/>
            <w:bookmarkEnd w:id="34"/>
            <w:bookmarkEnd w:id="35"/>
            <w:bookmarkEnd w:id="36"/>
            <w:bookmarkEnd w:id="37"/>
            <w:bookmarkEnd w:id="38"/>
            <w:r w:rsidRPr="00860DDE">
              <w:rPr>
                <w:lang w:val="es-CO"/>
              </w:rPr>
              <w:t xml:space="preserve"> </w:t>
            </w:r>
          </w:p>
        </w:tc>
        <w:tc>
          <w:tcPr>
            <w:tcW w:w="6800" w:type="dxa"/>
            <w:gridSpan w:val="2"/>
          </w:tcPr>
          <w:p w:rsidR="00612AAE" w:rsidRPr="00860DDE" w:rsidRDefault="00612AAE" w:rsidP="00A0086C">
            <w:pPr>
              <w:spacing w:after="200"/>
              <w:ind w:left="432" w:hanging="432"/>
              <w:jc w:val="both"/>
            </w:pPr>
            <w:r w:rsidRPr="00860DDE">
              <w:t>6.1   El Documento de Licitación se compone de las Partes 1, 2 y 3, que comprenden todas las secciones indicadas a continuación, y debe leerse en conjunto con cualquier adición que se formule de conformidad con la cláusula 8 de las IAL.</w:t>
            </w:r>
          </w:p>
          <w:p w:rsidR="00612AAE" w:rsidRPr="00860DDE" w:rsidRDefault="00612AAE" w:rsidP="00A0086C">
            <w:pPr>
              <w:tabs>
                <w:tab w:val="left" w:pos="1152"/>
                <w:tab w:val="left" w:pos="2502"/>
              </w:tabs>
              <w:spacing w:after="200"/>
              <w:ind w:left="612"/>
              <w:rPr>
                <w:b/>
              </w:rPr>
            </w:pPr>
            <w:r w:rsidRPr="00860DDE">
              <w:rPr>
                <w:b/>
              </w:rPr>
              <w:t>PRIMERA PARTE    Procedimientos de Licitación</w:t>
            </w:r>
          </w:p>
          <w:p w:rsidR="00612AAE" w:rsidRPr="00860DDE" w:rsidRDefault="00612AAE" w:rsidP="00815DC9">
            <w:pPr>
              <w:numPr>
                <w:ilvl w:val="0"/>
                <w:numId w:val="11"/>
              </w:numPr>
              <w:tabs>
                <w:tab w:val="clear" w:pos="432"/>
              </w:tabs>
              <w:spacing w:after="60"/>
              <w:ind w:left="1598" w:hanging="446"/>
              <w:jc w:val="both"/>
            </w:pPr>
            <w:r w:rsidRPr="00860DDE">
              <w:t>Sección I. Instrucciones a los Licitantes (IAL)</w:t>
            </w:r>
          </w:p>
          <w:p w:rsidR="00612AAE" w:rsidRPr="00860DDE" w:rsidRDefault="00612AAE" w:rsidP="00815DC9">
            <w:pPr>
              <w:numPr>
                <w:ilvl w:val="0"/>
                <w:numId w:val="11"/>
              </w:numPr>
              <w:tabs>
                <w:tab w:val="clear" w:pos="432"/>
              </w:tabs>
              <w:spacing w:after="60"/>
              <w:ind w:left="1598" w:hanging="446"/>
              <w:jc w:val="both"/>
            </w:pPr>
            <w:r w:rsidRPr="00860DDE">
              <w:t>Sección II. Datos de la Licitación (DDL)</w:t>
            </w:r>
          </w:p>
          <w:p w:rsidR="00612AAE" w:rsidRPr="00860DDE" w:rsidRDefault="00612AAE" w:rsidP="00815DC9">
            <w:pPr>
              <w:numPr>
                <w:ilvl w:val="0"/>
                <w:numId w:val="11"/>
              </w:numPr>
              <w:tabs>
                <w:tab w:val="clear" w:pos="432"/>
              </w:tabs>
              <w:spacing w:after="60"/>
              <w:ind w:left="1598" w:hanging="446"/>
              <w:jc w:val="both"/>
            </w:pPr>
            <w:r w:rsidRPr="00860DDE">
              <w:t>Sección III. Criterios de Evaluación y Calificación</w:t>
            </w:r>
          </w:p>
          <w:p w:rsidR="00612AAE" w:rsidRPr="00860DDE" w:rsidRDefault="00612AAE" w:rsidP="00815DC9">
            <w:pPr>
              <w:numPr>
                <w:ilvl w:val="0"/>
                <w:numId w:val="11"/>
              </w:numPr>
              <w:tabs>
                <w:tab w:val="clear" w:pos="432"/>
              </w:tabs>
              <w:spacing w:after="60"/>
              <w:ind w:left="1598" w:hanging="446"/>
              <w:jc w:val="both"/>
            </w:pPr>
            <w:r w:rsidRPr="00860DDE">
              <w:t>Sección IV. Formularios de la Oferta</w:t>
            </w:r>
          </w:p>
          <w:p w:rsidR="00612AAE" w:rsidRPr="00860DDE" w:rsidRDefault="00612AAE" w:rsidP="00815DC9">
            <w:pPr>
              <w:numPr>
                <w:ilvl w:val="0"/>
                <w:numId w:val="11"/>
              </w:numPr>
              <w:tabs>
                <w:tab w:val="clear" w:pos="432"/>
              </w:tabs>
              <w:spacing w:after="200"/>
              <w:ind w:left="1598" w:hanging="446"/>
              <w:jc w:val="both"/>
            </w:pPr>
            <w:r w:rsidRPr="00860DDE">
              <w:t>Sección V. Países Elegibles</w:t>
            </w:r>
          </w:p>
          <w:p w:rsidR="00612AAE" w:rsidRPr="00860DDE" w:rsidRDefault="00612AAE" w:rsidP="00A0086C">
            <w:pPr>
              <w:tabs>
                <w:tab w:val="left" w:pos="1152"/>
                <w:tab w:val="left" w:pos="1692"/>
                <w:tab w:val="left" w:pos="2502"/>
              </w:tabs>
              <w:spacing w:after="200"/>
              <w:ind w:left="612"/>
              <w:rPr>
                <w:b/>
                <w:iCs/>
              </w:rPr>
            </w:pPr>
            <w:r w:rsidRPr="00860DDE">
              <w:rPr>
                <w:b/>
              </w:rPr>
              <w:t>SEGUNDA PARTE    Requisitos del Contratante</w:t>
            </w:r>
          </w:p>
          <w:p w:rsidR="00612AAE" w:rsidRPr="00860DDE" w:rsidRDefault="00612AAE" w:rsidP="00815DC9">
            <w:pPr>
              <w:numPr>
                <w:ilvl w:val="0"/>
                <w:numId w:val="11"/>
              </w:numPr>
              <w:tabs>
                <w:tab w:val="clear" w:pos="432"/>
              </w:tabs>
              <w:spacing w:after="200"/>
              <w:ind w:left="1598" w:hanging="446"/>
              <w:jc w:val="both"/>
            </w:pPr>
            <w:r w:rsidRPr="00860DDE">
              <w:t>Sección VI.  Requisitos del Contratante</w:t>
            </w:r>
          </w:p>
          <w:p w:rsidR="00612AAE" w:rsidRPr="00860DDE" w:rsidRDefault="00612AAE" w:rsidP="00A0086C">
            <w:pPr>
              <w:pStyle w:val="Piedepgina"/>
              <w:tabs>
                <w:tab w:val="left" w:pos="1152"/>
                <w:tab w:val="left" w:pos="1692"/>
                <w:tab w:val="left" w:pos="2502"/>
              </w:tabs>
              <w:spacing w:after="200"/>
              <w:ind w:left="612"/>
              <w:rPr>
                <w:b/>
                <w:i/>
              </w:rPr>
            </w:pPr>
            <w:r w:rsidRPr="00860DDE">
              <w:rPr>
                <w:b/>
              </w:rPr>
              <w:t>TERCERA PARTE    Condiciones Contractuales y Formularios del Contrato</w:t>
            </w:r>
          </w:p>
          <w:p w:rsidR="00612AAE" w:rsidRPr="00860DDE" w:rsidRDefault="00612AAE" w:rsidP="00815DC9">
            <w:pPr>
              <w:numPr>
                <w:ilvl w:val="0"/>
                <w:numId w:val="11"/>
              </w:numPr>
              <w:tabs>
                <w:tab w:val="clear" w:pos="432"/>
              </w:tabs>
              <w:spacing w:after="60"/>
              <w:ind w:left="1598" w:hanging="446"/>
              <w:jc w:val="both"/>
            </w:pPr>
            <w:r w:rsidRPr="00860DDE">
              <w:t>Sección VII. Condiciones Generales (</w:t>
            </w:r>
            <w:r w:rsidR="002800E2">
              <w:t>CGC</w:t>
            </w:r>
            <w:r w:rsidRPr="00860DDE">
              <w:rPr>
                <w:i/>
              </w:rPr>
              <w:t>)</w:t>
            </w:r>
          </w:p>
          <w:p w:rsidR="00612AAE" w:rsidRPr="00860DDE" w:rsidRDefault="00612AAE" w:rsidP="00815DC9">
            <w:pPr>
              <w:numPr>
                <w:ilvl w:val="0"/>
                <w:numId w:val="11"/>
              </w:numPr>
              <w:tabs>
                <w:tab w:val="clear" w:pos="432"/>
              </w:tabs>
              <w:spacing w:after="60"/>
              <w:ind w:left="1598" w:hanging="446"/>
              <w:jc w:val="both"/>
            </w:pPr>
            <w:r w:rsidRPr="00860DDE">
              <w:t>Sección VIII. Condiciones Especiales (CE</w:t>
            </w:r>
            <w:r w:rsidR="003062CA">
              <w:t>C</w:t>
            </w:r>
            <w:r w:rsidRPr="00860DDE">
              <w:t>)</w:t>
            </w:r>
          </w:p>
          <w:p w:rsidR="00612AAE" w:rsidRPr="00860DDE" w:rsidRDefault="00612AAE" w:rsidP="00815DC9">
            <w:pPr>
              <w:numPr>
                <w:ilvl w:val="0"/>
                <w:numId w:val="11"/>
              </w:numPr>
              <w:tabs>
                <w:tab w:val="clear" w:pos="432"/>
              </w:tabs>
              <w:spacing w:after="60"/>
              <w:ind w:left="1598" w:hanging="446"/>
              <w:jc w:val="both"/>
              <w:rPr>
                <w:lang w:val="es-CO"/>
              </w:rPr>
            </w:pPr>
            <w:r w:rsidRPr="00860DDE">
              <w:t>Sección IX. Formularios del Contrato</w:t>
            </w:r>
          </w:p>
          <w:p w:rsidR="00612AAE" w:rsidRPr="00860DDE" w:rsidRDefault="004D25DD" w:rsidP="00A0086C">
            <w:pPr>
              <w:spacing w:after="200"/>
              <w:ind w:left="612" w:hanging="540"/>
              <w:jc w:val="both"/>
            </w:pPr>
            <w:r>
              <w:rPr>
                <w:lang w:val="es-CO"/>
              </w:rPr>
              <w:t xml:space="preserve">6.2   </w:t>
            </w:r>
            <w:r w:rsidR="00612AAE" w:rsidRPr="00860DDE">
              <w:t>El Llamado a Licitación emitido por el Contratante no forma parte del Documento de Licitación</w:t>
            </w:r>
          </w:p>
          <w:p w:rsidR="00612AAE" w:rsidRPr="00860DDE" w:rsidRDefault="00612AAE" w:rsidP="00A0086C">
            <w:pPr>
              <w:spacing w:after="200"/>
              <w:ind w:left="612" w:hanging="540"/>
              <w:jc w:val="both"/>
            </w:pPr>
            <w:r w:rsidRPr="00860DDE">
              <w:t>6.3    El Contratante no será responsable del grado de integridad del Documento de Licitación y sus adiciones cuando éstos no se hayan obtenido de las fuentes estipuladas por el Contratante</w:t>
            </w:r>
            <w:r w:rsidRPr="00860DDE">
              <w:rPr>
                <w:i/>
              </w:rPr>
              <w:t xml:space="preserve"> </w:t>
            </w:r>
            <w:r w:rsidRPr="00860DDE">
              <w:t>en</w:t>
            </w:r>
            <w:r w:rsidRPr="00860DDE">
              <w:rPr>
                <w:i/>
              </w:rPr>
              <w:t xml:space="preserve"> </w:t>
            </w:r>
            <w:r w:rsidRPr="00860DDE">
              <w:rPr>
                <w:iCs/>
              </w:rPr>
              <w:t>el Llamado a Licitación</w:t>
            </w:r>
            <w:r w:rsidRPr="00860DDE">
              <w:t>.</w:t>
            </w:r>
          </w:p>
          <w:p w:rsidR="00612AAE" w:rsidRPr="008907EF" w:rsidRDefault="00612AAE" w:rsidP="008907EF">
            <w:pPr>
              <w:spacing w:after="200"/>
              <w:ind w:left="612" w:hanging="540"/>
              <w:jc w:val="both"/>
            </w:pPr>
            <w:r w:rsidRPr="00860DDE">
              <w:t>6.4 El Licitante deberá examinar todas las instrucciones, formularios, condiciones y especificaciones que figuren en el Documento de Licitación, y su oferta podrá rechazarse en caso de que no suministre toda la información o documentación solicitada en el Documento de Licitación.</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39" w:name="_Toc215294319"/>
            <w:r w:rsidRPr="00860DDE">
              <w:rPr>
                <w:lang w:val="es-CO"/>
              </w:rPr>
              <w:t>7.</w:t>
            </w:r>
            <w:r w:rsidRPr="00860DDE">
              <w:rPr>
                <w:lang w:val="es-CO"/>
              </w:rPr>
              <w:tab/>
            </w:r>
            <w:bookmarkStart w:id="40" w:name="_Toc438438827"/>
            <w:bookmarkStart w:id="41" w:name="_Toc438532575"/>
            <w:bookmarkStart w:id="42" w:name="_Toc438733971"/>
            <w:bookmarkStart w:id="43" w:name="_Toc438907011"/>
            <w:bookmarkStart w:id="44" w:name="_Toc438907210"/>
            <w:bookmarkStart w:id="45" w:name="_Toc23236752"/>
            <w:bookmarkStart w:id="46" w:name="_Toc206489931"/>
            <w:r w:rsidRPr="00860DDE">
              <w:t>Aclaración del Documento de Licitación</w:t>
            </w:r>
            <w:bookmarkEnd w:id="40"/>
            <w:bookmarkEnd w:id="41"/>
            <w:bookmarkEnd w:id="42"/>
            <w:bookmarkEnd w:id="43"/>
            <w:bookmarkEnd w:id="44"/>
            <w:r w:rsidRPr="00860DDE">
              <w:t xml:space="preserve">, </w:t>
            </w:r>
            <w:r w:rsidRPr="00860DDE">
              <w:br/>
              <w:t>Visita al Sitio de las Obras, Reunión previa a la licitación</w:t>
            </w:r>
            <w:bookmarkEnd w:id="39"/>
            <w:bookmarkEnd w:id="45"/>
            <w:bookmarkEnd w:id="46"/>
            <w:r w:rsidRPr="00860DDE">
              <w:rPr>
                <w:lang w:val="es-CO"/>
              </w:rPr>
              <w:t xml:space="preserve"> </w:t>
            </w:r>
          </w:p>
        </w:tc>
        <w:tc>
          <w:tcPr>
            <w:tcW w:w="6800" w:type="dxa"/>
            <w:gridSpan w:val="2"/>
          </w:tcPr>
          <w:p w:rsidR="00612AAE" w:rsidRPr="00860DDE" w:rsidRDefault="00612AAE" w:rsidP="00A0086C">
            <w:pPr>
              <w:spacing w:after="200"/>
              <w:ind w:left="612" w:hanging="540"/>
              <w:jc w:val="both"/>
              <w:rPr>
                <w:lang w:val="es-CO"/>
              </w:rPr>
            </w:pPr>
            <w:r w:rsidRPr="00860DDE">
              <w:rPr>
                <w:lang w:val="es-CO"/>
              </w:rPr>
              <w:t>7.1</w:t>
            </w:r>
            <w:r w:rsidRPr="00860DDE">
              <w:rPr>
                <w:lang w:val="es-CO"/>
              </w:rPr>
              <w:tab/>
            </w:r>
            <w:r w:rsidRPr="00860DDE">
              <w:t xml:space="preserve">Todo Licitante potencial que necesite alguna aclaración del Documento de Licitación deberá comunicarse con el Contratante por escrito en la dirección del Contratante </w:t>
            </w:r>
            <w:r w:rsidRPr="00860DDE">
              <w:rPr>
                <w:b/>
              </w:rPr>
              <w:t>que se indica en los DDL</w:t>
            </w:r>
            <w:r w:rsidRPr="00860DDE">
              <w:t xml:space="preserve">, o plantear sus dudas durante la reunión previa a la licitación, si se dispusiera la celebración de tal reunión de acuerdo con la </w:t>
            </w:r>
            <w:proofErr w:type="spellStart"/>
            <w:r w:rsidRPr="00860DDE">
              <w:t>subcláusula</w:t>
            </w:r>
            <w:proofErr w:type="spellEnd"/>
            <w:r w:rsidRPr="00860DDE">
              <w:t xml:space="preserve"> 7.4 de las IAL. El Contratante responderá por escrito a toda solicitud de aclaración, siempre y cuando reciba dicha solicitud antes de la fecha límite para la presentación de ofertas y dentro del periodo </w:t>
            </w:r>
            <w:r w:rsidRPr="00860DDE">
              <w:rPr>
                <w:b/>
              </w:rPr>
              <w:t>establecido en los DDL</w:t>
            </w:r>
            <w:r w:rsidRPr="00860DDE">
              <w:t xml:space="preserve">. El Contratante enviará una copia de su respuesta (con una descripción de la consulta, pero sin identificar su procedencia) a todos los Licitantes potenciales que hayan adquirido el Documento de Licitación según lo dispuesto en la </w:t>
            </w:r>
            <w:proofErr w:type="spellStart"/>
            <w:r w:rsidRPr="00860DDE">
              <w:t>subcláusula</w:t>
            </w:r>
            <w:proofErr w:type="spellEnd"/>
            <w:r w:rsidRPr="00860DDE">
              <w:t xml:space="preserve"> 6.3 de las IAL. En caso de que juzgue necesario modificar el Documento de Licitación a raíz de una solicitud de aclaración, el Contratante lo hará siguiendo el procedimiento que se describe en la cláusula 8 y en la </w:t>
            </w:r>
            <w:proofErr w:type="spellStart"/>
            <w:r w:rsidRPr="00860DDE">
              <w:t>subcláusula</w:t>
            </w:r>
            <w:proofErr w:type="spellEnd"/>
            <w:r w:rsidRPr="00860DDE">
              <w:t> 22.2 de las IAL.</w:t>
            </w:r>
          </w:p>
          <w:p w:rsidR="00612AAE" w:rsidRPr="00860DDE" w:rsidRDefault="00612AAE" w:rsidP="00A0086C">
            <w:pPr>
              <w:spacing w:after="200"/>
              <w:ind w:left="612" w:hanging="540"/>
              <w:jc w:val="both"/>
            </w:pPr>
            <w:r w:rsidRPr="00860DDE">
              <w:t>7.2</w:t>
            </w:r>
            <w:r w:rsidR="00521EB0">
              <w:tab/>
            </w:r>
            <w:r w:rsidRPr="00860DDE">
              <w:t>Se recomienda al Licitante que visite y examine el sitio en que se instalará la obra y sus alrededores y obtenga por sí mismo, bajo su propia responsabilidad, toda la información que pueda necesitar para preparar la oferta y celebrar un contrato para la construcción</w:t>
            </w:r>
            <w:r w:rsidRPr="00860DDE">
              <w:rPr>
                <w:lang w:val="es-CO"/>
              </w:rPr>
              <w:t xml:space="preserve"> de la Obra. </w:t>
            </w:r>
            <w:r w:rsidRPr="00860DDE">
              <w:t xml:space="preserve"> El costo de la visita al sitio de la Obra correrá por cuenta del Licitante.</w:t>
            </w:r>
          </w:p>
          <w:p w:rsidR="00612AAE" w:rsidRPr="00860DDE" w:rsidRDefault="00612AAE" w:rsidP="00A0086C">
            <w:pPr>
              <w:spacing w:after="200"/>
              <w:ind w:left="612" w:hanging="540"/>
              <w:jc w:val="both"/>
            </w:pPr>
            <w:r w:rsidRPr="00860DDE">
              <w:t>7.3</w:t>
            </w:r>
            <w:r w:rsidR="00521EB0">
              <w:tab/>
            </w:r>
            <w:r w:rsidRPr="00860DDE">
              <w:t>El Contratante autorizará el ingreso del Licitante y cualquier miembro de su personal o agente a sus recintos y terrenos para los fines de dicha inspección, pero sólo con la condición expresa de que el Licitante, su personal y sus agentes dispensarán e indemnizarán al Contratante y a su personal y sus agentes por toda responsabilidad a ese respecto, y se harán responsables de toda circunstancia que resulte en muerte o lesiones personales, pérdida o daños a la propiedad y cualquier otra pérdida, daño, costo y gasto resultantes de la inspección.</w:t>
            </w:r>
          </w:p>
          <w:p w:rsidR="00612AAE" w:rsidRPr="00860DDE" w:rsidRDefault="00612AAE" w:rsidP="00A0086C">
            <w:pPr>
              <w:spacing w:after="200"/>
              <w:ind w:left="612" w:hanging="540"/>
              <w:jc w:val="both"/>
            </w:pPr>
            <w:r w:rsidRPr="00860DDE">
              <w:t>7.4</w:t>
            </w:r>
            <w:r w:rsidR="00521EB0">
              <w:tab/>
            </w:r>
            <w:r w:rsidRPr="00860DDE">
              <w:t xml:space="preserve">Se invita al representante designado por el Licitante a asistir a una reunión previa a la licitación si la celebración de ésta </w:t>
            </w:r>
            <w:r w:rsidRPr="00860DDE">
              <w:rPr>
                <w:b/>
              </w:rPr>
              <w:t>se dispone en los DDL</w:t>
            </w:r>
            <w:r w:rsidRPr="00860DDE">
              <w:t>. La reunión tendrá por finalidad ofrecer aclaraciones y responder preguntas sobre cualquier asunto que pudiera plantearse en esa etapa.</w:t>
            </w:r>
          </w:p>
          <w:p w:rsidR="00612AAE" w:rsidRPr="00860DDE" w:rsidRDefault="00612AAE" w:rsidP="00A0086C">
            <w:pPr>
              <w:spacing w:after="200"/>
              <w:ind w:left="612" w:hanging="540"/>
              <w:jc w:val="both"/>
            </w:pPr>
            <w:r w:rsidRPr="00860DDE">
              <w:t>7.5</w:t>
            </w:r>
            <w:r w:rsidR="00521EB0">
              <w:tab/>
            </w:r>
            <w:r w:rsidRPr="00860DDE">
              <w:t>Se pide al Licitante que, en la medida de lo posible, haga llegar sus preguntas por escrito al Contratante de manera que éste las reciba a más tardar una semana antes de la reunión.</w:t>
            </w:r>
          </w:p>
          <w:p w:rsidR="00612AAE" w:rsidRPr="00860DDE" w:rsidRDefault="00612AAE" w:rsidP="00A0086C">
            <w:pPr>
              <w:spacing w:after="200"/>
              <w:ind w:left="612" w:hanging="540"/>
              <w:jc w:val="both"/>
            </w:pPr>
            <w:r w:rsidRPr="00860DDE">
              <w:t>7.6</w:t>
            </w:r>
            <w:r w:rsidR="00521EB0">
              <w:tab/>
            </w:r>
            <w:r w:rsidRPr="00860DDE">
              <w:t xml:space="preserve">El acta de la reunión, incluido el texto de las preguntas formuladas (sin identificar la fuente) y sus respectivas respuestas, además de las eventuales respuestas preparadas después de la reunión, se hará llegar sin demora a todos los Licitantes que hayan adquirido el Documento de Licitación según se dispone en la </w:t>
            </w:r>
            <w:proofErr w:type="spellStart"/>
            <w:r w:rsidRPr="00860DDE">
              <w:t>subcláusula</w:t>
            </w:r>
            <w:proofErr w:type="spellEnd"/>
            <w:r w:rsidRPr="00860DDE">
              <w:t xml:space="preserve"> 6.3 de las IAL. Cualquier modificación que fuera preciso introducir en el Documento de Licitación como consecuencia de la reunión previa a la licitación será hecha por el Contratante exclusivamente mediante la publicación de una </w:t>
            </w:r>
            <w:r w:rsidR="006B179C">
              <w:t>enmienda</w:t>
            </w:r>
            <w:r w:rsidRPr="00860DDE">
              <w:t>, con arreglo a la cláusula 8 de las IAL, y no por medio del acta de la reunión.</w:t>
            </w:r>
          </w:p>
          <w:p w:rsidR="00612AAE" w:rsidRPr="00594087" w:rsidRDefault="00612AAE" w:rsidP="00594087">
            <w:pPr>
              <w:spacing w:after="200"/>
              <w:ind w:left="612" w:hanging="540"/>
              <w:jc w:val="both"/>
            </w:pPr>
            <w:r w:rsidRPr="00860DDE">
              <w:t>7.7</w:t>
            </w:r>
            <w:r w:rsidR="00594087">
              <w:tab/>
            </w:r>
            <w:r w:rsidRPr="00860DDE">
              <w:t xml:space="preserve">La </w:t>
            </w:r>
            <w:r w:rsidR="00BC129E">
              <w:t xml:space="preserve">no </w:t>
            </w:r>
            <w:r w:rsidR="00C52E46">
              <w:t>participación</w:t>
            </w:r>
            <w:r w:rsidR="00BC129E" w:rsidRPr="00860DDE">
              <w:t xml:space="preserve"> </w:t>
            </w:r>
            <w:r w:rsidRPr="00860DDE">
              <w:t>a la reunión previa a la licitación no será causa de descalificación de un Licitante.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47" w:name="_Toc215294320"/>
            <w:r w:rsidRPr="00860DDE">
              <w:rPr>
                <w:lang w:val="es-CO"/>
              </w:rPr>
              <w:t>8.</w:t>
            </w:r>
            <w:r w:rsidRPr="00860DDE">
              <w:rPr>
                <w:lang w:val="es-CO"/>
              </w:rPr>
              <w:tab/>
            </w:r>
            <w:bookmarkStart w:id="48" w:name="_Toc438438828"/>
            <w:bookmarkStart w:id="49" w:name="_Toc438532576"/>
            <w:bookmarkStart w:id="50" w:name="_Toc438733972"/>
            <w:bookmarkStart w:id="51" w:name="_Toc438907012"/>
            <w:bookmarkStart w:id="52" w:name="_Toc438907211"/>
            <w:bookmarkStart w:id="53" w:name="_Toc23236753"/>
            <w:bookmarkStart w:id="54" w:name="_Toc206489932"/>
            <w:r w:rsidRPr="00860DDE">
              <w:t>Modificación del Documento de Licitación</w:t>
            </w:r>
            <w:bookmarkEnd w:id="47"/>
            <w:bookmarkEnd w:id="48"/>
            <w:bookmarkEnd w:id="49"/>
            <w:bookmarkEnd w:id="50"/>
            <w:bookmarkEnd w:id="51"/>
            <w:bookmarkEnd w:id="52"/>
            <w:bookmarkEnd w:id="53"/>
            <w:bookmarkEnd w:id="54"/>
            <w:r w:rsidRPr="00860DDE">
              <w:rPr>
                <w:lang w:val="es-CO"/>
              </w:rPr>
              <w:t xml:space="preserve"> </w:t>
            </w:r>
          </w:p>
        </w:tc>
        <w:tc>
          <w:tcPr>
            <w:tcW w:w="6800" w:type="dxa"/>
            <w:gridSpan w:val="2"/>
          </w:tcPr>
          <w:p w:rsidR="00612AAE" w:rsidRPr="00860DDE" w:rsidRDefault="00612AAE" w:rsidP="00A0086C">
            <w:pPr>
              <w:suppressAutoHyphens/>
              <w:spacing w:after="200"/>
              <w:ind w:left="612" w:hanging="612"/>
              <w:jc w:val="both"/>
              <w:rPr>
                <w:spacing w:val="-3"/>
                <w:lang w:val="es-CO"/>
              </w:rPr>
            </w:pPr>
            <w:r w:rsidRPr="00860DDE">
              <w:rPr>
                <w:lang w:val="es-CO"/>
              </w:rPr>
              <w:t>8.1</w:t>
            </w:r>
            <w:r w:rsidRPr="00860DDE">
              <w:rPr>
                <w:lang w:val="es-CO"/>
              </w:rPr>
              <w:tab/>
            </w:r>
            <w:r w:rsidRPr="00860DDE">
              <w:t>El Contratante podrá, en cualquier momento antes de que venza el plazo de presentación de ofertas, enmendar el Documento de Licitación mediante la publicación de enmiendas.</w:t>
            </w:r>
          </w:p>
          <w:p w:rsidR="00612AAE" w:rsidRPr="00860DDE" w:rsidRDefault="00612AAE" w:rsidP="00A0086C">
            <w:pPr>
              <w:suppressAutoHyphens/>
              <w:spacing w:after="200"/>
              <w:ind w:left="612" w:hanging="612"/>
              <w:jc w:val="both"/>
            </w:pPr>
            <w:r w:rsidRPr="00860DDE">
              <w:rPr>
                <w:spacing w:val="-3"/>
                <w:lang w:val="es-CO"/>
              </w:rPr>
              <w:t xml:space="preserve">8.2 </w:t>
            </w:r>
            <w:r w:rsidR="00594087">
              <w:rPr>
                <w:spacing w:val="-3"/>
                <w:lang w:val="es-CO"/>
              </w:rPr>
              <w:tab/>
            </w:r>
            <w:r w:rsidRPr="00860DDE">
              <w:t xml:space="preserve">Todas las enmiendas deberán formar parte del Documento de Licitación y comunicarse por escrito a todos los interesados que hayan obtenido el Documento de Licitación del Contratante de acuerdo con lo dispuesto en la </w:t>
            </w:r>
            <w:proofErr w:type="spellStart"/>
            <w:r w:rsidRPr="00860DDE">
              <w:t>subcláusula</w:t>
            </w:r>
            <w:proofErr w:type="spellEnd"/>
            <w:r w:rsidRPr="00860DDE">
              <w:t xml:space="preserve"> 6.3 de las IAL.</w:t>
            </w:r>
          </w:p>
          <w:p w:rsidR="00612AAE" w:rsidRPr="00860DDE" w:rsidRDefault="00612AAE" w:rsidP="00521EB0">
            <w:pPr>
              <w:suppressAutoHyphens/>
              <w:spacing w:after="200"/>
              <w:ind w:left="612" w:hanging="612"/>
              <w:jc w:val="both"/>
              <w:rPr>
                <w:lang w:val="es-CO"/>
              </w:rPr>
            </w:pPr>
            <w:r w:rsidRPr="00860DDE">
              <w:t>8.3</w:t>
            </w:r>
            <w:r w:rsidR="00521EB0">
              <w:tab/>
            </w:r>
            <w:r w:rsidRPr="00860DDE">
              <w:t xml:space="preserve">A fin de dar a los posibles Licitantes un plazo razonable para que puedan tomar en cuenta la enmienda en la preparación de sus ofertas, el Contratante podrá, a su discreción, prorrogar el plazo de presentación de ofertas con arreglo a la </w:t>
            </w:r>
            <w:proofErr w:type="spellStart"/>
            <w:r w:rsidRPr="00860DDE">
              <w:t>subcláusula</w:t>
            </w:r>
            <w:proofErr w:type="spellEnd"/>
            <w:r w:rsidRPr="00860DDE">
              <w:t xml:space="preserve"> 22.2 de las IAL.</w:t>
            </w:r>
          </w:p>
        </w:tc>
      </w:tr>
      <w:tr w:rsidR="00612AAE" w:rsidRPr="00860DDE" w:rsidTr="00D009DB">
        <w:trPr>
          <w:trHeight w:val="360"/>
        </w:trPr>
        <w:tc>
          <w:tcPr>
            <w:tcW w:w="9576" w:type="dxa"/>
            <w:gridSpan w:val="3"/>
          </w:tcPr>
          <w:p w:rsidR="00612AAE" w:rsidRPr="00860DDE" w:rsidRDefault="00612AAE" w:rsidP="00A0086C">
            <w:pPr>
              <w:pStyle w:val="Ttulo2"/>
              <w:rPr>
                <w:rFonts w:ascii="Times New Roman" w:hAnsi="Times New Roman"/>
                <w:lang w:val="es-CO"/>
              </w:rPr>
            </w:pPr>
            <w:bookmarkStart w:id="55" w:name="_Toc215294321"/>
            <w:r w:rsidRPr="00860DDE">
              <w:rPr>
                <w:rFonts w:ascii="Times New Roman" w:hAnsi="Times New Roman"/>
                <w:lang w:val="es-CO"/>
              </w:rPr>
              <w:t>C. Preparación de las Ofertas</w:t>
            </w:r>
            <w:bookmarkEnd w:id="55"/>
          </w:p>
        </w:tc>
      </w:tr>
      <w:tr w:rsidR="00594087" w:rsidRPr="00860DDE" w:rsidTr="00D009DB">
        <w:trPr>
          <w:trHeight w:val="360"/>
        </w:trPr>
        <w:tc>
          <w:tcPr>
            <w:tcW w:w="2776" w:type="dxa"/>
          </w:tcPr>
          <w:p w:rsidR="00521EB0" w:rsidRPr="00860DDE" w:rsidRDefault="00521EB0" w:rsidP="00521EB0">
            <w:pPr>
              <w:pStyle w:val="Ttulo3"/>
              <w:rPr>
                <w:lang w:val="es-CO"/>
              </w:rPr>
            </w:pPr>
            <w:bookmarkStart w:id="56" w:name="_Toc438438830"/>
            <w:bookmarkStart w:id="57" w:name="_Toc438532578"/>
            <w:bookmarkStart w:id="58" w:name="_Toc438733974"/>
            <w:bookmarkStart w:id="59" w:name="_Toc438907013"/>
            <w:bookmarkStart w:id="60" w:name="_Toc438907212"/>
            <w:bookmarkStart w:id="61" w:name="_Toc23236755"/>
            <w:bookmarkStart w:id="62" w:name="_Toc206489934"/>
            <w:bookmarkStart w:id="63" w:name="_Toc215294322"/>
            <w:r w:rsidRPr="00860DDE">
              <w:t>9. Costo de la Oferta</w:t>
            </w:r>
            <w:bookmarkEnd w:id="56"/>
            <w:bookmarkEnd w:id="57"/>
            <w:bookmarkEnd w:id="58"/>
            <w:bookmarkEnd w:id="59"/>
            <w:bookmarkEnd w:id="60"/>
            <w:bookmarkEnd w:id="61"/>
            <w:bookmarkEnd w:id="62"/>
            <w:bookmarkEnd w:id="63"/>
          </w:p>
          <w:p w:rsidR="00594087" w:rsidRPr="00860DDE" w:rsidRDefault="00594087" w:rsidP="00A0086C">
            <w:pPr>
              <w:pStyle w:val="Ttulo3"/>
            </w:pPr>
          </w:p>
        </w:tc>
        <w:tc>
          <w:tcPr>
            <w:tcW w:w="6800" w:type="dxa"/>
            <w:gridSpan w:val="2"/>
          </w:tcPr>
          <w:p w:rsidR="00594087" w:rsidRPr="00521EB0" w:rsidRDefault="00521EB0" w:rsidP="00521EB0">
            <w:pPr>
              <w:pStyle w:val="Outline"/>
              <w:tabs>
                <w:tab w:val="left" w:pos="644"/>
              </w:tabs>
              <w:suppressAutoHyphens/>
              <w:spacing w:before="0" w:after="200"/>
              <w:ind w:left="644" w:hanging="612"/>
              <w:jc w:val="both"/>
              <w:rPr>
                <w:kern w:val="0"/>
                <w:szCs w:val="24"/>
                <w:lang w:val="es-CO"/>
              </w:rPr>
            </w:pPr>
            <w:r w:rsidRPr="00860DDE">
              <w:rPr>
                <w:lang w:val="es-ES_tradnl"/>
              </w:rPr>
              <w:t>9.1</w:t>
            </w:r>
            <w:r>
              <w:rPr>
                <w:lang w:val="es-ES_tradnl"/>
              </w:rPr>
              <w:tab/>
            </w:r>
            <w:r w:rsidRPr="00860DDE">
              <w:rPr>
                <w:lang w:val="es-ES_tradnl"/>
              </w:rPr>
              <w:t>El Licitante asumirá todos los costos asociados a la preparación y presentación de su Oferta, y el Contratante no tendrá responsabilidad ni obligación alguna respecto de tales costos, independientemente del desarrollo o el resultado del proceso de licitación.</w:t>
            </w:r>
          </w:p>
        </w:tc>
      </w:tr>
      <w:tr w:rsidR="00612AAE" w:rsidRPr="00860DDE" w:rsidTr="00D009DB">
        <w:trPr>
          <w:trHeight w:val="360"/>
        </w:trPr>
        <w:tc>
          <w:tcPr>
            <w:tcW w:w="2776" w:type="dxa"/>
          </w:tcPr>
          <w:p w:rsidR="00612AAE" w:rsidRPr="00860DDE" w:rsidRDefault="00612AAE" w:rsidP="00A0086C">
            <w:pPr>
              <w:rPr>
                <w:b/>
                <w:lang w:val="es-CO"/>
              </w:rPr>
            </w:pPr>
            <w:r w:rsidRPr="00860DDE">
              <w:rPr>
                <w:b/>
                <w:lang w:val="es-CO"/>
              </w:rPr>
              <w:t>10. Idioma de la Oferta</w:t>
            </w:r>
          </w:p>
          <w:p w:rsidR="00612AAE" w:rsidRPr="00860DDE" w:rsidRDefault="00612AAE" w:rsidP="00A0086C">
            <w:pPr>
              <w:rPr>
                <w:lang w:val="es-CO"/>
              </w:rPr>
            </w:pPr>
          </w:p>
        </w:tc>
        <w:tc>
          <w:tcPr>
            <w:tcW w:w="6800" w:type="dxa"/>
            <w:gridSpan w:val="2"/>
          </w:tcPr>
          <w:p w:rsidR="00612AAE" w:rsidRPr="00860DDE" w:rsidRDefault="00612AAE" w:rsidP="00521EB0">
            <w:pPr>
              <w:pStyle w:val="Outline"/>
              <w:suppressAutoHyphens/>
              <w:spacing w:before="0" w:after="200"/>
              <w:ind w:left="612" w:hanging="612"/>
              <w:jc w:val="both"/>
              <w:rPr>
                <w:kern w:val="0"/>
                <w:szCs w:val="24"/>
                <w:lang w:val="es-CO"/>
              </w:rPr>
            </w:pPr>
            <w:r w:rsidRPr="00860DDE">
              <w:rPr>
                <w:kern w:val="0"/>
                <w:szCs w:val="24"/>
                <w:lang w:val="es-CO"/>
              </w:rPr>
              <w:t>10.1</w:t>
            </w:r>
            <w:r w:rsidR="00521EB0">
              <w:rPr>
                <w:kern w:val="0"/>
                <w:szCs w:val="24"/>
                <w:lang w:val="es-CO"/>
              </w:rPr>
              <w:tab/>
            </w:r>
            <w:r w:rsidRPr="00860DDE">
              <w:rPr>
                <w:lang w:val="es-ES_tradnl"/>
              </w:rPr>
              <w:t xml:space="preserve">La Oferta, y toda la correspondencia y documentos relativos a ella que intercambien el Licitante y el Contratante, deberán redactarse en el idioma </w:t>
            </w:r>
            <w:r w:rsidRPr="00860DDE">
              <w:rPr>
                <w:b/>
                <w:lang w:val="es-ES_tradnl"/>
              </w:rPr>
              <w:t>que se indica en los DDL</w:t>
            </w:r>
            <w:r w:rsidRPr="00860DDE">
              <w:rPr>
                <w:lang w:val="es-ES_tradnl"/>
              </w:rPr>
              <w:t xml:space="preserve">. Los documentos justificativos y el material impreso que formen parte de la Oferta podrán estar escritos en otro idioma, siempre y cuando vayan acompañados de una traducción fidedigna de las secciones pertinentes al idioma </w:t>
            </w:r>
            <w:r w:rsidR="00103052" w:rsidRPr="00103052">
              <w:rPr>
                <w:b/>
                <w:lang w:val="es-ES_tradnl"/>
              </w:rPr>
              <w:t>que se especifica en los DDL</w:t>
            </w:r>
            <w:r w:rsidRPr="00860DDE">
              <w:rPr>
                <w:lang w:val="es-ES_tradnl"/>
              </w:rPr>
              <w:t>, en cuyo caso la traducción prevalecerá en lo que respecta a la interpretación de la oferta.</w:t>
            </w:r>
          </w:p>
        </w:tc>
      </w:tr>
      <w:tr w:rsidR="00612AAE" w:rsidRPr="00860DDE" w:rsidTr="00D009DB">
        <w:trPr>
          <w:trHeight w:val="360"/>
        </w:trPr>
        <w:tc>
          <w:tcPr>
            <w:tcW w:w="2776" w:type="dxa"/>
          </w:tcPr>
          <w:p w:rsidR="00612AAE" w:rsidRPr="00860DDE" w:rsidRDefault="00612AAE" w:rsidP="00A0086C">
            <w:pPr>
              <w:pStyle w:val="Ttulo3"/>
            </w:pPr>
            <w:bookmarkStart w:id="64" w:name="_Toc438438832"/>
            <w:bookmarkStart w:id="65" w:name="_Toc438532580"/>
            <w:bookmarkStart w:id="66" w:name="_Toc438733976"/>
            <w:bookmarkStart w:id="67" w:name="_Toc438907015"/>
            <w:bookmarkStart w:id="68" w:name="_Toc438907214"/>
            <w:bookmarkStart w:id="69" w:name="_Toc23236757"/>
            <w:bookmarkStart w:id="70" w:name="_Toc206489936"/>
            <w:bookmarkStart w:id="71" w:name="_Toc215294323"/>
            <w:r w:rsidRPr="00860DDE">
              <w:t>11. Documentos que componen la Oferta</w:t>
            </w:r>
            <w:bookmarkEnd w:id="64"/>
            <w:bookmarkEnd w:id="65"/>
            <w:bookmarkEnd w:id="66"/>
            <w:bookmarkEnd w:id="67"/>
            <w:bookmarkEnd w:id="68"/>
            <w:bookmarkEnd w:id="69"/>
            <w:bookmarkEnd w:id="70"/>
            <w:bookmarkEnd w:id="71"/>
          </w:p>
        </w:tc>
        <w:tc>
          <w:tcPr>
            <w:tcW w:w="6800" w:type="dxa"/>
            <w:gridSpan w:val="2"/>
          </w:tcPr>
          <w:p w:rsidR="00612AAE" w:rsidRPr="00860DDE" w:rsidRDefault="00612AAE" w:rsidP="00815DC9">
            <w:pPr>
              <w:pStyle w:val="S1-subpara"/>
              <w:numPr>
                <w:ilvl w:val="1"/>
                <w:numId w:val="24"/>
              </w:numPr>
              <w:ind w:left="644" w:hanging="630"/>
              <w:rPr>
                <w:lang w:val="es-CO"/>
              </w:rPr>
            </w:pPr>
            <w:r w:rsidRPr="00860DDE">
              <w:rPr>
                <w:lang w:val="es-CO"/>
              </w:rPr>
              <w:t>La oferta que presente el Licitante deberá constar de lo siguiente:</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(a)</w:t>
            </w:r>
            <w:r w:rsidRPr="00860DDE">
              <w:rPr>
                <w:b w:val="0"/>
                <w:lang w:val="es-ES_tradnl"/>
              </w:rPr>
              <w:tab/>
              <w:t>Carta de la Oferta</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(b)</w:t>
            </w:r>
            <w:r w:rsidRPr="00860DDE">
              <w:rPr>
                <w:b w:val="0"/>
                <w:lang w:val="es-ES_tradnl"/>
              </w:rPr>
              <w:tab/>
              <w:t xml:space="preserve">Formularios de la Oferta debidamente </w:t>
            </w:r>
            <w:r w:rsidR="00116621">
              <w:rPr>
                <w:b w:val="0"/>
                <w:lang w:val="es-ES_tradnl"/>
              </w:rPr>
              <w:t>complet</w:t>
            </w:r>
            <w:r w:rsidRPr="00860DDE">
              <w:rPr>
                <w:b w:val="0"/>
                <w:lang w:val="es-ES_tradnl"/>
              </w:rPr>
              <w:t>ados de conformidad con lo dispuesto en las cláusulas 12 y 14</w:t>
            </w:r>
            <w:r w:rsidRPr="00860DDE">
              <w:rPr>
                <w:lang w:val="es-ES_tradnl"/>
              </w:rPr>
              <w:t xml:space="preserve"> </w:t>
            </w:r>
            <w:r w:rsidRPr="00860DDE">
              <w:rPr>
                <w:b w:val="0"/>
                <w:lang w:val="es-ES_tradnl"/>
              </w:rPr>
              <w:t xml:space="preserve">de las IAL </w:t>
            </w:r>
            <w:r w:rsidRPr="00860DDE">
              <w:rPr>
                <w:lang w:val="es-ES_tradnl"/>
              </w:rPr>
              <w:t>o lo estipulado en los DDL</w:t>
            </w:r>
            <w:r w:rsidRPr="00860DDE">
              <w:rPr>
                <w:b w:val="0"/>
                <w:lang w:val="es-ES_tradnl"/>
              </w:rPr>
              <w:t>;</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(c)</w:t>
            </w:r>
            <w:r w:rsidRPr="00860DDE">
              <w:rPr>
                <w:b w:val="0"/>
                <w:lang w:val="es-ES_tradnl"/>
              </w:rPr>
              <w:tab/>
              <w:t xml:space="preserve">Garantía de Seriedad de Oferta o </w:t>
            </w:r>
            <w:r w:rsidR="0045295E">
              <w:rPr>
                <w:b w:val="0"/>
                <w:lang w:val="es-ES_tradnl"/>
              </w:rPr>
              <w:t>Declaración de Mantenimiento</w:t>
            </w:r>
            <w:r w:rsidRPr="00860DDE">
              <w:rPr>
                <w:b w:val="0"/>
                <w:lang w:val="es-ES_tradnl"/>
              </w:rPr>
              <w:t xml:space="preserve"> de </w:t>
            </w:r>
            <w:r w:rsidR="00280E3B">
              <w:rPr>
                <w:b w:val="0"/>
                <w:lang w:val="es-ES_tradnl"/>
              </w:rPr>
              <w:t xml:space="preserve">la </w:t>
            </w:r>
            <w:r w:rsidRPr="00860DDE">
              <w:rPr>
                <w:b w:val="0"/>
                <w:lang w:val="es-ES_tradnl"/>
              </w:rPr>
              <w:t xml:space="preserve">Oferta, según lo dispuesto en la cláusula 19 de las IAL;  </w:t>
            </w:r>
          </w:p>
          <w:p w:rsidR="00612AAE" w:rsidRPr="00860DDE" w:rsidRDefault="00612AAE" w:rsidP="00A0086C">
            <w:pPr>
              <w:pStyle w:val="P3Header1-Clauses"/>
              <w:spacing w:after="200"/>
              <w:ind w:left="1166" w:hanging="547"/>
              <w:jc w:val="both"/>
              <w:rPr>
                <w:lang w:val="es-ES_tradnl"/>
              </w:rPr>
            </w:pPr>
            <w:r w:rsidRPr="00860DDE">
              <w:rPr>
                <w:b w:val="0"/>
                <w:lang w:val="es-ES_tradnl"/>
              </w:rPr>
              <w:t>(d)</w:t>
            </w:r>
            <w:r w:rsidRPr="00860DDE">
              <w:rPr>
                <w:b w:val="0"/>
                <w:lang w:val="es-ES_tradnl"/>
              </w:rPr>
              <w:tab/>
              <w:t>ofertas alternativas, cuando se permitan, de conformidad con la cláusula 13 de las IAL;</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(e)</w:t>
            </w:r>
            <w:r w:rsidRPr="00860DDE">
              <w:rPr>
                <w:b w:val="0"/>
                <w:lang w:val="es-ES_tradnl"/>
              </w:rPr>
              <w:tab/>
              <w:t xml:space="preserve">confirmación escrita en la que se autorice al firmante de la Oferta a comprometer al  Licitante, de acuerdo con lo establecido en la </w:t>
            </w:r>
            <w:proofErr w:type="spellStart"/>
            <w:r w:rsidRPr="00860DDE">
              <w:rPr>
                <w:b w:val="0"/>
                <w:lang w:val="es-ES_tradnl"/>
              </w:rPr>
              <w:t>subcláusula</w:t>
            </w:r>
            <w:proofErr w:type="spellEnd"/>
            <w:r w:rsidRPr="00860DDE">
              <w:rPr>
                <w:b w:val="0"/>
                <w:lang w:val="es-ES_tradnl"/>
              </w:rPr>
              <w:t xml:space="preserve"> 20.2 de las IAL;</w:t>
            </w:r>
          </w:p>
          <w:p w:rsidR="00612AAE" w:rsidRPr="00860DDE" w:rsidRDefault="00612AAE" w:rsidP="00A0086C">
            <w:pPr>
              <w:pStyle w:val="P3Header1-Clauses"/>
              <w:spacing w:after="200"/>
              <w:ind w:left="1166" w:hanging="547"/>
              <w:jc w:val="both"/>
              <w:rPr>
                <w:lang w:val="es-ES_tradnl"/>
              </w:rPr>
            </w:pPr>
            <w:r w:rsidRPr="00860DDE">
              <w:rPr>
                <w:b w:val="0"/>
                <w:lang w:val="es-ES_tradnl"/>
              </w:rPr>
              <w:t xml:space="preserve"> (f)</w:t>
            </w:r>
            <w:r w:rsidRPr="00860DDE">
              <w:rPr>
                <w:b w:val="0"/>
                <w:lang w:val="es-ES_tradnl"/>
              </w:rPr>
              <w:tab/>
              <w:t xml:space="preserve">prueba documental, de conformidad con la cláusula 17 de las IAL, en que se establezcan  las calificaciones del Licitante para ejecutar el Contrato; </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 xml:space="preserve"> (g)</w:t>
            </w:r>
            <w:r w:rsidRPr="00860DDE">
              <w:rPr>
                <w:b w:val="0"/>
                <w:lang w:val="es-ES_tradnl"/>
              </w:rPr>
              <w:tab/>
              <w:t>propuesta técnica de acuerdo a los establecido en la cláusula 16 de las IAL;</w:t>
            </w:r>
          </w:p>
          <w:p w:rsidR="00612AAE" w:rsidRPr="00860DDE" w:rsidRDefault="00612AAE" w:rsidP="00A0086C">
            <w:pPr>
              <w:pStyle w:val="P3Header1-Clauses"/>
              <w:spacing w:after="200"/>
              <w:ind w:left="1166" w:hanging="547"/>
              <w:jc w:val="both"/>
              <w:rPr>
                <w:b w:val="0"/>
                <w:lang w:val="es-ES_tradnl"/>
              </w:rPr>
            </w:pPr>
            <w:r w:rsidRPr="00860DDE">
              <w:rPr>
                <w:b w:val="0"/>
                <w:lang w:val="es-ES_tradnl"/>
              </w:rPr>
              <w:t>(h)</w:t>
            </w:r>
            <w:r w:rsidR="00521EB0">
              <w:rPr>
                <w:b w:val="0"/>
                <w:lang w:val="es-ES_tradnl"/>
              </w:rPr>
              <w:tab/>
            </w:r>
            <w:r w:rsidRPr="00860DDE">
              <w:rPr>
                <w:b w:val="0"/>
                <w:lang w:val="es-ES_tradnl"/>
              </w:rPr>
              <w:t xml:space="preserve">en el caso de una Oferta presentada por una Asociación en Participación, Consorcio o Asociación (APCA), copia del convenio de ésta, o carta de intenciones para celebrar un convenio que establezca una APCA, con inclusión de un borrador de convenio en </w:t>
            </w:r>
            <w:r w:rsidR="007F1DD9">
              <w:rPr>
                <w:b w:val="0"/>
                <w:lang w:val="es-ES_tradnl"/>
              </w:rPr>
              <w:t xml:space="preserve">el </w:t>
            </w:r>
            <w:r w:rsidRPr="00860DDE">
              <w:rPr>
                <w:b w:val="0"/>
                <w:lang w:val="es-ES_tradnl"/>
              </w:rPr>
              <w:t xml:space="preserve">que se indique como mínimo qué partes de la </w:t>
            </w:r>
            <w:r w:rsidR="007F1DD9">
              <w:rPr>
                <w:b w:val="0"/>
                <w:lang w:val="es-ES_tradnl"/>
              </w:rPr>
              <w:t>Obra</w:t>
            </w:r>
            <w:r w:rsidR="007F1DD9" w:rsidRPr="00860DDE">
              <w:rPr>
                <w:b w:val="0"/>
                <w:lang w:val="es-ES_tradnl"/>
              </w:rPr>
              <w:t xml:space="preserve"> </w:t>
            </w:r>
            <w:r w:rsidRPr="00860DDE">
              <w:rPr>
                <w:b w:val="0"/>
                <w:lang w:val="es-ES_tradnl"/>
              </w:rPr>
              <w:t>serán ejecutadas por los respectivos socios</w:t>
            </w:r>
            <w:r w:rsidR="00F22E04">
              <w:rPr>
                <w:b w:val="0"/>
                <w:lang w:val="es-ES_tradnl"/>
              </w:rPr>
              <w:t>; y</w:t>
            </w:r>
          </w:p>
          <w:p w:rsidR="00612AAE" w:rsidRPr="00860DDE" w:rsidRDefault="00612AAE" w:rsidP="00A0086C">
            <w:pPr>
              <w:pStyle w:val="P3Header1-Clauses"/>
              <w:spacing w:after="200"/>
              <w:ind w:left="1166" w:hanging="547"/>
              <w:jc w:val="both"/>
              <w:rPr>
                <w:lang w:val="es-ES_tradnl"/>
              </w:rPr>
            </w:pPr>
            <w:r w:rsidRPr="00860DDE">
              <w:rPr>
                <w:b w:val="0"/>
                <w:lang w:val="es-ES_tradnl"/>
              </w:rPr>
              <w:t>(i)</w:t>
            </w:r>
            <w:r w:rsidRPr="00860DDE">
              <w:rPr>
                <w:b w:val="0"/>
                <w:lang w:val="es-ES_tradnl"/>
              </w:rPr>
              <w:tab/>
              <w:t xml:space="preserve">cualquier otro documento </w:t>
            </w:r>
            <w:r w:rsidRPr="00860DDE">
              <w:rPr>
                <w:lang w:val="es-ES_tradnl"/>
              </w:rPr>
              <w:t>exigido en</w:t>
            </w:r>
            <w:r w:rsidRPr="00860DDE">
              <w:rPr>
                <w:b w:val="0"/>
                <w:lang w:val="es-ES_tradnl"/>
              </w:rPr>
              <w:t xml:space="preserve"> </w:t>
            </w:r>
            <w:r w:rsidRPr="00860DDE">
              <w:rPr>
                <w:lang w:val="es-ES_tradnl"/>
              </w:rPr>
              <w:t>los DDL</w:t>
            </w:r>
            <w:r w:rsidRPr="00860DDE">
              <w:rPr>
                <w:b w:val="0"/>
                <w:lang w:val="es-ES_tradnl"/>
              </w:rPr>
              <w:t>.</w:t>
            </w:r>
          </w:p>
        </w:tc>
      </w:tr>
      <w:tr w:rsidR="00612AAE" w:rsidRPr="00860DDE" w:rsidTr="00D009DB">
        <w:trPr>
          <w:trHeight w:val="360"/>
        </w:trPr>
        <w:tc>
          <w:tcPr>
            <w:tcW w:w="2776" w:type="dxa"/>
          </w:tcPr>
          <w:p w:rsidR="00612AAE" w:rsidRPr="00860DDE" w:rsidRDefault="00612AAE" w:rsidP="00A0086C">
            <w:pPr>
              <w:pStyle w:val="Ttulo3"/>
            </w:pPr>
            <w:bookmarkStart w:id="72" w:name="_Toc23236758"/>
            <w:bookmarkStart w:id="73" w:name="_Toc206489937"/>
            <w:bookmarkStart w:id="74" w:name="_Toc215294324"/>
            <w:bookmarkStart w:id="75" w:name="_Toc438438833"/>
            <w:bookmarkStart w:id="76" w:name="_Toc438532583"/>
            <w:bookmarkStart w:id="77" w:name="_Toc438733977"/>
            <w:bookmarkStart w:id="78" w:name="_Toc438907016"/>
            <w:bookmarkStart w:id="79" w:name="_Toc438907215"/>
            <w:r w:rsidRPr="00860DDE">
              <w:t xml:space="preserve">12. Carta de la Oferta y </w:t>
            </w:r>
            <w:bookmarkEnd w:id="72"/>
            <w:r w:rsidR="005E4F2E">
              <w:t>F</w:t>
            </w:r>
            <w:r w:rsidRPr="00860DDE">
              <w:t>ormularios</w:t>
            </w:r>
            <w:bookmarkEnd w:id="73"/>
            <w:bookmarkEnd w:id="74"/>
            <w:r w:rsidRPr="00860DDE">
              <w:t xml:space="preserve"> </w:t>
            </w:r>
            <w:bookmarkEnd w:id="75"/>
            <w:bookmarkEnd w:id="76"/>
            <w:bookmarkEnd w:id="77"/>
            <w:bookmarkEnd w:id="78"/>
            <w:bookmarkEnd w:id="79"/>
          </w:p>
        </w:tc>
        <w:tc>
          <w:tcPr>
            <w:tcW w:w="6800" w:type="dxa"/>
            <w:gridSpan w:val="2"/>
          </w:tcPr>
          <w:p w:rsidR="00612AAE" w:rsidRPr="00860DDE" w:rsidRDefault="00863696" w:rsidP="00863696">
            <w:pPr>
              <w:pStyle w:val="S1-subpara"/>
              <w:numPr>
                <w:ilvl w:val="0"/>
                <w:numId w:val="0"/>
              </w:numPr>
              <w:ind w:left="554" w:hanging="554"/>
              <w:rPr>
                <w:lang w:val="es-CO"/>
              </w:rPr>
            </w:pPr>
            <w:r>
              <w:rPr>
                <w:lang w:val="es-CO"/>
              </w:rPr>
              <w:t>12.1</w:t>
            </w:r>
            <w:r>
              <w:rPr>
                <w:lang w:val="es-CO"/>
              </w:rPr>
              <w:tab/>
            </w:r>
            <w:r w:rsidR="00612AAE" w:rsidRPr="00860DDE">
              <w:rPr>
                <w:lang w:val="es-CO"/>
              </w:rPr>
              <w:t xml:space="preserve">El Licitante deberá preparar la Carta de la Oferta y demás formularios listados en la cláusula 11 valiéndose de los formularios pertinentes que se incluyen en la Sección IV, Formularios de la Oferta. Los formularios deberán completarse siguiendo las respectivas indicaciones. No se aceptarán documentos substitutos. Todos los espacios en blanco deberán ser completados con la información requerida. </w:t>
            </w:r>
          </w:p>
        </w:tc>
      </w:tr>
      <w:tr w:rsidR="00612AAE" w:rsidRPr="00860DDE" w:rsidTr="00D009DB">
        <w:trPr>
          <w:trHeight w:val="360"/>
        </w:trPr>
        <w:tc>
          <w:tcPr>
            <w:tcW w:w="2776" w:type="dxa"/>
          </w:tcPr>
          <w:p w:rsidR="00612AAE" w:rsidRPr="00860DDE" w:rsidRDefault="00612AAE" w:rsidP="00A0086C">
            <w:pPr>
              <w:pStyle w:val="Ttulo3"/>
            </w:pPr>
            <w:bookmarkStart w:id="80" w:name="_Toc438438834"/>
            <w:bookmarkStart w:id="81" w:name="_Toc438532587"/>
            <w:bookmarkStart w:id="82" w:name="_Toc438733978"/>
            <w:bookmarkStart w:id="83" w:name="_Toc438907017"/>
            <w:bookmarkStart w:id="84" w:name="_Toc438907216"/>
            <w:bookmarkStart w:id="85" w:name="_Toc23236759"/>
            <w:bookmarkStart w:id="86" w:name="_Toc206489938"/>
            <w:bookmarkStart w:id="87" w:name="_Toc215294325"/>
            <w:r w:rsidRPr="00860DDE">
              <w:t xml:space="preserve">13. Ofertas </w:t>
            </w:r>
            <w:r w:rsidR="00FA2C22">
              <w:t>A</w:t>
            </w:r>
            <w:r w:rsidRPr="00860DDE">
              <w:t>lternativas</w:t>
            </w:r>
            <w:bookmarkEnd w:id="80"/>
            <w:bookmarkEnd w:id="81"/>
            <w:bookmarkEnd w:id="82"/>
            <w:bookmarkEnd w:id="83"/>
            <w:bookmarkEnd w:id="84"/>
            <w:bookmarkEnd w:id="85"/>
            <w:bookmarkEnd w:id="86"/>
            <w:bookmarkEnd w:id="87"/>
          </w:p>
        </w:tc>
        <w:tc>
          <w:tcPr>
            <w:tcW w:w="6800" w:type="dxa"/>
            <w:gridSpan w:val="2"/>
          </w:tcPr>
          <w:p w:rsidR="00612AAE" w:rsidRPr="00860DDE" w:rsidRDefault="00863696" w:rsidP="00863696">
            <w:pPr>
              <w:pStyle w:val="S1-subpara"/>
              <w:numPr>
                <w:ilvl w:val="0"/>
                <w:numId w:val="0"/>
              </w:numPr>
              <w:ind w:left="554" w:hanging="554"/>
              <w:rPr>
                <w:lang w:val="es-CO"/>
              </w:rPr>
            </w:pPr>
            <w:r>
              <w:rPr>
                <w:lang w:val="es-CO"/>
              </w:rPr>
              <w:t>13.1</w:t>
            </w:r>
            <w:r>
              <w:rPr>
                <w:lang w:val="es-CO"/>
              </w:rPr>
              <w:tab/>
            </w:r>
            <w:r w:rsidR="00612AAE" w:rsidRPr="00860DDE">
              <w:rPr>
                <w:lang w:val="es-CO"/>
              </w:rPr>
              <w:t xml:space="preserve">Excepto </w:t>
            </w:r>
            <w:r w:rsidR="00612AAE" w:rsidRPr="00860DDE">
              <w:rPr>
                <w:b/>
                <w:lang w:val="es-CO"/>
              </w:rPr>
              <w:t xml:space="preserve">se indique en los DDL, </w:t>
            </w:r>
            <w:r w:rsidR="00612AAE" w:rsidRPr="00860DDE">
              <w:rPr>
                <w:lang w:val="es-CO"/>
              </w:rPr>
              <w:t>no se deben aceptar ofertas alternativas.</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63696">
            <w:pPr>
              <w:pStyle w:val="S1-subpara"/>
              <w:numPr>
                <w:ilvl w:val="0"/>
                <w:numId w:val="0"/>
              </w:numPr>
              <w:spacing w:after="180"/>
              <w:ind w:left="554" w:hanging="554"/>
              <w:rPr>
                <w:lang w:val="es-ES_tradnl"/>
              </w:rPr>
            </w:pPr>
            <w:r>
              <w:rPr>
                <w:lang w:val="es-ES_tradnl"/>
              </w:rPr>
              <w:t>13.2</w:t>
            </w:r>
            <w:r>
              <w:rPr>
                <w:lang w:val="es-ES_tradnl"/>
              </w:rPr>
              <w:tab/>
            </w:r>
            <w:r w:rsidR="00612AAE" w:rsidRPr="00860DDE">
              <w:rPr>
                <w:lang w:val="es-ES_tradnl"/>
              </w:rPr>
              <w:t xml:space="preserve">Cuando se soliciten expresamente </w:t>
            </w:r>
            <w:r w:rsidR="002A0D1A">
              <w:rPr>
                <w:lang w:val="es-ES_tradnl"/>
              </w:rPr>
              <w:t>tiempos</w:t>
            </w:r>
            <w:r w:rsidR="00612AAE" w:rsidRPr="00860DDE">
              <w:rPr>
                <w:lang w:val="es-ES_tradnl"/>
              </w:rPr>
              <w:t xml:space="preserve"> de ejecución alternativos, </w:t>
            </w:r>
            <w:r w:rsidR="00612AAE" w:rsidRPr="00860DDE">
              <w:rPr>
                <w:b/>
                <w:lang w:val="es-ES_tradnl"/>
              </w:rPr>
              <w:t>se incluirá en los</w:t>
            </w:r>
            <w:r w:rsidR="00612AAE" w:rsidRPr="00860DDE">
              <w:rPr>
                <w:lang w:val="es-ES_tradnl"/>
              </w:rPr>
              <w:t xml:space="preserve"> </w:t>
            </w:r>
            <w:r w:rsidR="00612AAE" w:rsidRPr="00860DDE">
              <w:rPr>
                <w:b/>
                <w:lang w:val="es-ES_tradnl"/>
              </w:rPr>
              <w:t>DDL</w:t>
            </w:r>
            <w:r w:rsidR="00612AAE" w:rsidRPr="00860DDE">
              <w:rPr>
                <w:lang w:val="es-ES_tradnl"/>
              </w:rPr>
              <w:t xml:space="preserve"> un enunciado en este sentido, así como la metodología para su evaluación. </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0C1CA8" w:rsidRDefault="00863696" w:rsidP="002A79FC">
            <w:pPr>
              <w:pStyle w:val="S1-subpara"/>
              <w:numPr>
                <w:ilvl w:val="0"/>
                <w:numId w:val="0"/>
              </w:numPr>
              <w:spacing w:after="180"/>
              <w:ind w:left="554" w:hanging="554"/>
              <w:rPr>
                <w:lang w:val="es-ES_tradnl"/>
              </w:rPr>
            </w:pPr>
            <w:r>
              <w:rPr>
                <w:iCs/>
                <w:lang w:val="es-ES"/>
              </w:rPr>
              <w:t>13.3</w:t>
            </w:r>
            <w:r>
              <w:rPr>
                <w:iCs/>
                <w:lang w:val="es-ES"/>
              </w:rPr>
              <w:tab/>
            </w:r>
            <w:r w:rsidR="002C4E73">
              <w:rPr>
                <w:iCs/>
                <w:lang w:val="es-ES"/>
              </w:rPr>
              <w:t xml:space="preserve">Cuando así </w:t>
            </w:r>
            <w:r w:rsidR="00103052" w:rsidRPr="00103052">
              <w:rPr>
                <w:b/>
                <w:iCs/>
                <w:lang w:val="es-ES"/>
              </w:rPr>
              <w:t xml:space="preserve">se especifique en los DDL </w:t>
            </w:r>
            <w:r w:rsidR="00C72615">
              <w:rPr>
                <w:iCs/>
                <w:lang w:val="es-ES"/>
              </w:rPr>
              <w:t xml:space="preserve">de acuerdo con la </w:t>
            </w:r>
            <w:proofErr w:type="spellStart"/>
            <w:r w:rsidR="00C72615">
              <w:rPr>
                <w:iCs/>
                <w:lang w:val="es-ES"/>
              </w:rPr>
              <w:t>subcláusula</w:t>
            </w:r>
            <w:proofErr w:type="spellEnd"/>
            <w:r w:rsidR="00C72615">
              <w:rPr>
                <w:iCs/>
                <w:lang w:val="es-ES"/>
              </w:rPr>
              <w:t xml:space="preserve"> 13.1 de las IAL </w:t>
            </w:r>
            <w:r w:rsidR="002C4E73">
              <w:rPr>
                <w:iCs/>
                <w:lang w:val="es-ES"/>
              </w:rPr>
              <w:t xml:space="preserve">y sujeto a lo previsto en la </w:t>
            </w:r>
            <w:proofErr w:type="spellStart"/>
            <w:r w:rsidR="002C4E73">
              <w:rPr>
                <w:iCs/>
                <w:lang w:val="es-ES"/>
              </w:rPr>
              <w:t>subc</w:t>
            </w:r>
            <w:r w:rsidR="00943D04">
              <w:rPr>
                <w:iCs/>
                <w:lang w:val="es-ES"/>
              </w:rPr>
              <w:t>láusula</w:t>
            </w:r>
            <w:proofErr w:type="spellEnd"/>
            <w:r w:rsidR="00943D04">
              <w:rPr>
                <w:iCs/>
                <w:lang w:val="es-ES"/>
              </w:rPr>
              <w:t xml:space="preserve"> 13.</w:t>
            </w:r>
            <w:r w:rsidR="00C72615">
              <w:rPr>
                <w:iCs/>
                <w:lang w:val="es-ES"/>
              </w:rPr>
              <w:t>4</w:t>
            </w:r>
            <w:r w:rsidR="00943D04">
              <w:rPr>
                <w:iCs/>
                <w:lang w:val="es-ES"/>
              </w:rPr>
              <w:t xml:space="preserve"> de las IAL</w:t>
            </w:r>
            <w:r w:rsidR="00517DDD">
              <w:rPr>
                <w:iCs/>
                <w:lang w:val="es-ES"/>
              </w:rPr>
              <w:t>, los Licitan</w:t>
            </w:r>
            <w:r w:rsidR="002C4E73">
              <w:rPr>
                <w:iCs/>
                <w:lang w:val="es-ES"/>
              </w:rPr>
              <w:t xml:space="preserve">tes que deseen </w:t>
            </w:r>
            <w:r w:rsidR="00F901F5">
              <w:rPr>
                <w:iCs/>
                <w:lang w:val="es-ES"/>
              </w:rPr>
              <w:t xml:space="preserve">presentar ofertas </w:t>
            </w:r>
            <w:r w:rsidR="002C4E73">
              <w:rPr>
                <w:iCs/>
                <w:lang w:val="es-ES"/>
              </w:rPr>
              <w:t>alternativas a los requisitos del Documento de Licitación deberán cotizar primero el diseño propuesto por el  Contratante, descrito en el Documento de Licitación</w:t>
            </w:r>
            <w:r w:rsidR="00853119">
              <w:rPr>
                <w:iCs/>
                <w:lang w:val="es-ES"/>
              </w:rPr>
              <w:t xml:space="preserve">. Los Licitantes </w:t>
            </w:r>
            <w:r w:rsidR="002C4E73">
              <w:rPr>
                <w:iCs/>
                <w:lang w:val="es-ES"/>
              </w:rPr>
              <w:t xml:space="preserve">deberán </w:t>
            </w:r>
            <w:r w:rsidR="00853119">
              <w:rPr>
                <w:iCs/>
                <w:lang w:val="es-ES"/>
              </w:rPr>
              <w:t xml:space="preserve">igualmente </w:t>
            </w:r>
            <w:r w:rsidR="002C4E73">
              <w:rPr>
                <w:iCs/>
                <w:lang w:val="es-ES"/>
              </w:rPr>
              <w:t xml:space="preserve">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w:t>
            </w:r>
            <w:r w:rsidR="006C6DDA">
              <w:rPr>
                <w:iCs/>
                <w:lang w:val="es-ES"/>
              </w:rPr>
              <w:t xml:space="preserve">ofertas </w:t>
            </w:r>
            <w:r w:rsidR="002C4E73">
              <w:rPr>
                <w:iCs/>
                <w:lang w:val="es-ES"/>
              </w:rPr>
              <w:t xml:space="preserve">alternativas, de haberlas, del </w:t>
            </w:r>
            <w:r w:rsidR="00853119">
              <w:rPr>
                <w:iCs/>
                <w:lang w:val="es-ES"/>
              </w:rPr>
              <w:t xml:space="preserve">Licitante </w:t>
            </w:r>
            <w:r w:rsidR="002C4E73">
              <w:rPr>
                <w:iCs/>
                <w:lang w:val="es-ES"/>
              </w:rPr>
              <w:t>cuya Oferta se ajuste a los requisitos técnicos básicos y haya sido la evaluada más baja</w:t>
            </w:r>
            <w:r w:rsidR="00103052" w:rsidRPr="00103052">
              <w:rPr>
                <w:iCs/>
                <w:lang w:val="es-ES"/>
              </w:rPr>
              <w:t>.</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63696">
            <w:pPr>
              <w:pStyle w:val="S1-subpara"/>
              <w:numPr>
                <w:ilvl w:val="0"/>
                <w:numId w:val="0"/>
              </w:numPr>
              <w:spacing w:after="180"/>
              <w:ind w:left="554" w:hanging="554"/>
              <w:rPr>
                <w:lang w:val="es-ES_tradnl"/>
              </w:rPr>
            </w:pPr>
            <w:r>
              <w:rPr>
                <w:lang w:val="es-ES_tradnl"/>
              </w:rPr>
              <w:t>13.4</w:t>
            </w:r>
            <w:r>
              <w:rPr>
                <w:lang w:val="es-ES_tradnl"/>
              </w:rPr>
              <w:tab/>
            </w:r>
            <w:r w:rsidR="00612AAE" w:rsidRPr="00860DDE">
              <w:rPr>
                <w:lang w:val="es-ES_tradnl"/>
              </w:rPr>
              <w:t xml:space="preserve">Cuando </w:t>
            </w:r>
            <w:r w:rsidR="00612AAE" w:rsidRPr="00860DDE">
              <w:rPr>
                <w:b/>
                <w:lang w:val="es-ES_tradnl"/>
              </w:rPr>
              <w:t>en los DDL se invite</w:t>
            </w:r>
            <w:r w:rsidR="00612AAE" w:rsidRPr="00860DDE">
              <w:rPr>
                <w:lang w:val="es-ES_tradnl"/>
              </w:rPr>
              <w:t xml:space="preserve"> a los Licitantes a presentar </w:t>
            </w:r>
            <w:r w:rsidR="006009DF">
              <w:rPr>
                <w:lang w:val="es-ES_tradnl"/>
              </w:rPr>
              <w:t>ofertas</w:t>
            </w:r>
            <w:r w:rsidR="00612AAE" w:rsidRPr="00860DDE">
              <w:rPr>
                <w:lang w:val="es-ES_tradnl"/>
              </w:rPr>
              <w:t xml:space="preserve"> alternativas para elementos específicos de las instalaciones, dichos elementos </w:t>
            </w:r>
            <w:r w:rsidR="00612AAE" w:rsidRPr="00860DDE">
              <w:rPr>
                <w:b/>
                <w:lang w:val="es-ES_tradnl"/>
              </w:rPr>
              <w:t>se identificarán en los DDL</w:t>
            </w:r>
            <w:r w:rsidR="00612AAE" w:rsidRPr="00860DDE">
              <w:rPr>
                <w:lang w:val="es-ES_tradnl"/>
              </w:rPr>
              <w:t xml:space="preserve"> y se describirán en la Sección VI, (Requisitos del Contratante). El método para su evaluación se estipulará en la Sección III, Criterios de Evaluación y Calificación. </w:t>
            </w:r>
          </w:p>
        </w:tc>
      </w:tr>
      <w:tr w:rsidR="00612AAE" w:rsidRPr="00860DDE" w:rsidTr="00D009DB">
        <w:trPr>
          <w:trHeight w:val="360"/>
        </w:trPr>
        <w:tc>
          <w:tcPr>
            <w:tcW w:w="2776" w:type="dxa"/>
          </w:tcPr>
          <w:p w:rsidR="00612AAE" w:rsidRPr="00860DDE" w:rsidRDefault="00612AAE" w:rsidP="00A0086C">
            <w:pPr>
              <w:pStyle w:val="Ttulo3"/>
            </w:pPr>
            <w:bookmarkStart w:id="88" w:name="_Toc77659377"/>
            <w:bookmarkStart w:id="89" w:name="_Toc215294326"/>
            <w:r w:rsidRPr="00860DDE">
              <w:t>14. Precios de la Oferta y Descuentos</w:t>
            </w:r>
            <w:bookmarkEnd w:id="88"/>
            <w:bookmarkEnd w:id="89"/>
          </w:p>
        </w:tc>
        <w:tc>
          <w:tcPr>
            <w:tcW w:w="6800" w:type="dxa"/>
            <w:gridSpan w:val="2"/>
          </w:tcPr>
          <w:p w:rsidR="00612AAE" w:rsidRPr="00860DDE" w:rsidRDefault="00612AAE" w:rsidP="00815DC9">
            <w:pPr>
              <w:numPr>
                <w:ilvl w:val="1"/>
                <w:numId w:val="12"/>
              </w:numPr>
              <w:tabs>
                <w:tab w:val="clear" w:pos="360"/>
              </w:tabs>
              <w:spacing w:after="200"/>
              <w:ind w:left="576" w:hanging="576"/>
              <w:jc w:val="both"/>
              <w:rPr>
                <w:lang w:val="es-MX"/>
              </w:rPr>
            </w:pPr>
            <w:r w:rsidRPr="00860DDE">
              <w:rPr>
                <w:lang w:val="es-MX"/>
              </w:rPr>
              <w:t>Los precios y descuentos cotizados por el Licitante en el Formulario de Presentación de la Oferta y en los formularios de la oferta deberán ajustarse a los requerimientos que se indican a continuación.</w:t>
            </w:r>
          </w:p>
          <w:p w:rsidR="00612AAE" w:rsidRPr="00D202DE" w:rsidRDefault="00103052" w:rsidP="00815DC9">
            <w:pPr>
              <w:numPr>
                <w:ilvl w:val="1"/>
                <w:numId w:val="12"/>
              </w:numPr>
              <w:tabs>
                <w:tab w:val="clear" w:pos="360"/>
              </w:tabs>
              <w:spacing w:after="200"/>
              <w:ind w:left="576" w:hanging="576"/>
              <w:jc w:val="both"/>
              <w:rPr>
                <w:sz w:val="22"/>
                <w:szCs w:val="22"/>
                <w:lang w:val="es-ES"/>
              </w:rPr>
            </w:pPr>
            <w:r w:rsidRPr="00103052">
              <w:rPr>
                <w:lang w:val="es-MX"/>
              </w:rPr>
              <w:t xml:space="preserve">El Licitante deberá presentar una oferta que comprenda la totalidad de las obras según la </w:t>
            </w:r>
            <w:proofErr w:type="spellStart"/>
            <w:r w:rsidRPr="00103052">
              <w:rPr>
                <w:lang w:val="es-MX"/>
              </w:rPr>
              <w:t>subcláusula</w:t>
            </w:r>
            <w:proofErr w:type="spellEnd"/>
            <w:r w:rsidRPr="00103052">
              <w:rPr>
                <w:lang w:val="es-MX"/>
              </w:rPr>
              <w:t xml:space="preserve"> 1.1 de las IAL incluyendo los precios para  cada uno de los rubros de las obras según lo estipulado en la sección IV, Formularios de la Oferta. En el caso de contratos </w:t>
            </w:r>
            <w:r w:rsidRPr="00103052">
              <w:rPr>
                <w:spacing w:val="-3"/>
                <w:lang w:val="es-CO"/>
              </w:rPr>
              <w:t>basados en la medición de ejecución de obra, el Licitante deberá incluir en  l</w:t>
            </w:r>
            <w:r w:rsidRPr="00103052">
              <w:rPr>
                <w:lang w:val="es-ES"/>
              </w:rPr>
              <w:t>a lista de cantidades los precios y tarifas para cada rubro. Los rubros para los cuales el Licitante no haya indicado tarifas ni precios no serán pagados por el Contratante y se considerarán incluidos en los precios de otros rubros de la lista de cantidades.</w:t>
            </w:r>
          </w:p>
          <w:p w:rsidR="00612AAE" w:rsidRPr="00860DDE" w:rsidRDefault="00612AAE" w:rsidP="00815DC9">
            <w:pPr>
              <w:numPr>
                <w:ilvl w:val="1"/>
                <w:numId w:val="13"/>
              </w:numPr>
              <w:tabs>
                <w:tab w:val="clear" w:pos="420"/>
              </w:tabs>
              <w:spacing w:after="200"/>
              <w:ind w:left="576" w:hanging="576"/>
              <w:jc w:val="both"/>
              <w:rPr>
                <w:lang w:val="es-MX"/>
              </w:rPr>
            </w:pPr>
            <w:r w:rsidRPr="00860DDE">
              <w:rPr>
                <w:lang w:val="es-MX"/>
              </w:rPr>
              <w:t xml:space="preserve">El precio cotizado en el formulario de Presentación de la Oferta deberá ser el precio total de la oferta, excluyendo cualquier descuento que se ofrezca. </w:t>
            </w:r>
          </w:p>
          <w:p w:rsidR="00612AAE" w:rsidRPr="00860DDE" w:rsidRDefault="00612AAE" w:rsidP="00815DC9">
            <w:pPr>
              <w:numPr>
                <w:ilvl w:val="1"/>
                <w:numId w:val="13"/>
              </w:numPr>
              <w:tabs>
                <w:tab w:val="clear" w:pos="420"/>
              </w:tabs>
              <w:spacing w:after="200"/>
              <w:ind w:left="576" w:hanging="576"/>
              <w:jc w:val="both"/>
              <w:rPr>
                <w:lang w:val="es-MX"/>
              </w:rPr>
            </w:pPr>
            <w:r w:rsidRPr="00860DDE">
              <w:rPr>
                <w:lang w:val="es-MX"/>
              </w:rPr>
              <w:t xml:space="preserve">El Licitante cotizará cualquier descuento incondicional e indicará su método de aplicación en el formulario de Presentación de la Oferta, según  lo estipulado en la </w:t>
            </w:r>
            <w:proofErr w:type="spellStart"/>
            <w:r w:rsidRPr="00860DDE">
              <w:rPr>
                <w:lang w:val="es-MX"/>
              </w:rPr>
              <w:t>subcláusula</w:t>
            </w:r>
            <w:proofErr w:type="spellEnd"/>
            <w:r w:rsidRPr="00860DDE">
              <w:rPr>
                <w:lang w:val="es-MX"/>
              </w:rPr>
              <w:t xml:space="preserve"> 12.1 de las IAL. </w:t>
            </w:r>
          </w:p>
          <w:p w:rsidR="00612AAE" w:rsidRPr="00860DDE" w:rsidRDefault="00612AAE" w:rsidP="00815DC9">
            <w:pPr>
              <w:numPr>
                <w:ilvl w:val="1"/>
                <w:numId w:val="13"/>
              </w:numPr>
              <w:tabs>
                <w:tab w:val="clear" w:pos="420"/>
              </w:tabs>
              <w:spacing w:after="200"/>
              <w:ind w:left="576" w:hanging="576"/>
              <w:jc w:val="both"/>
            </w:pPr>
            <w:r w:rsidRPr="00860DDE">
              <w:rPr>
                <w:lang w:val="es-MX"/>
              </w:rPr>
              <w:t xml:space="preserve">Si así se indica en la </w:t>
            </w:r>
            <w:proofErr w:type="spellStart"/>
            <w:r w:rsidRPr="00860DDE">
              <w:rPr>
                <w:lang w:val="es-MX"/>
              </w:rPr>
              <w:t>subcláusula</w:t>
            </w:r>
            <w:proofErr w:type="spellEnd"/>
            <w:r w:rsidRPr="00860DDE">
              <w:rPr>
                <w:lang w:val="es-MX"/>
              </w:rPr>
              <w:t xml:space="preserve"> 1.1 de las IAL, las Ofertas se harán por contratos individuales (lotes) o por combinación de contratos (paquetes). Los Licitantes que deseen ofrecer reducción de precios (descuentos) por la adjudicación de más de un contrato deberán indicar en su oferta los descuentos aplicables a cada paquete, o alternativamente, a los contratos individuales dentro del paquete. Los descuentos deberán presentarse de conformidad con la </w:t>
            </w:r>
            <w:proofErr w:type="spellStart"/>
            <w:r w:rsidRPr="00860DDE">
              <w:rPr>
                <w:lang w:val="es-MX"/>
              </w:rPr>
              <w:t>subcláusula</w:t>
            </w:r>
            <w:proofErr w:type="spellEnd"/>
            <w:r w:rsidRPr="00860DDE">
              <w:rPr>
                <w:lang w:val="es-MX"/>
              </w:rPr>
              <w:t xml:space="preserve"> 14.3 de las IAL, siempre y cuando las ofertas por todos los lotes sean presentadas y abiertas al mismo tiempo. </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612AAE" w:rsidP="00815DC9">
            <w:pPr>
              <w:numPr>
                <w:ilvl w:val="1"/>
                <w:numId w:val="13"/>
              </w:numPr>
              <w:tabs>
                <w:tab w:val="clear" w:pos="420"/>
              </w:tabs>
              <w:spacing w:after="200"/>
              <w:ind w:left="576" w:hanging="576"/>
              <w:jc w:val="both"/>
            </w:pPr>
            <w:r w:rsidRPr="00860DDE">
              <w:t xml:space="preserve">A menos que se </w:t>
            </w:r>
            <w:r w:rsidRPr="00860DDE">
              <w:rPr>
                <w:b/>
              </w:rPr>
              <w:t>especifique en los DDL</w:t>
            </w:r>
            <w:r w:rsidRPr="00860DDE">
              <w:t xml:space="preserve"> y las condiciones específicas del contrato, los precios cotizados por el Licitante deben ser fijos. Si los precios llegasen a estar sujetos a ajustes durante la ejecución del Contrato, </w:t>
            </w:r>
            <w:r w:rsidRPr="00860DDE">
              <w:rPr>
                <w:lang w:val="es-ES"/>
              </w:rPr>
              <w:t xml:space="preserve"> el Licitante deberá señalar los índices y los coeficientes de ponderación de las fórmulas de ajuste de precios en el Formulario de Datos de Ajuste de la Sección IV (Formularios de la Oferta), y el Contratante podrá exigir al </w:t>
            </w:r>
            <w:r w:rsidR="00BC7407">
              <w:rPr>
                <w:lang w:val="es-ES"/>
              </w:rPr>
              <w:t>Licitante</w:t>
            </w:r>
            <w:r w:rsidRPr="00860DDE">
              <w:rPr>
                <w:lang w:val="es-ES"/>
              </w:rPr>
              <w:t xml:space="preserve"> que justifique los índices y coeficientes de ponderación propuestos.</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612AAE" w:rsidP="00815DC9">
            <w:pPr>
              <w:numPr>
                <w:ilvl w:val="1"/>
                <w:numId w:val="13"/>
              </w:numPr>
              <w:tabs>
                <w:tab w:val="clear" w:pos="420"/>
              </w:tabs>
              <w:spacing w:after="200"/>
              <w:ind w:left="576" w:hanging="576"/>
              <w:jc w:val="both"/>
              <w:rPr>
                <w:lang w:val="es-CO"/>
              </w:rPr>
            </w:pPr>
            <w:r w:rsidRPr="00860DDE">
              <w:rPr>
                <w:lang w:val="es-CO"/>
              </w:rPr>
              <w:t>Todos los derechos, impuestos y demás gravámenes que deba pagar el Contratista en virtud de este Contrato, o por cualquier otra razón, hasta 28 días antes de la fecha del plazo para la presentación de las Ofertas, deberán estar incluidos en las tarifas, en los precios y en el precio total de la Oferta presentada por el Licitante.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90" w:name="_Toc438438836"/>
            <w:bookmarkStart w:id="91" w:name="_Toc438532597"/>
            <w:bookmarkStart w:id="92" w:name="_Toc438733980"/>
            <w:bookmarkStart w:id="93" w:name="_Toc438907019"/>
            <w:bookmarkStart w:id="94" w:name="_Toc438907218"/>
            <w:bookmarkStart w:id="95" w:name="_Toc23236761"/>
            <w:bookmarkStart w:id="96" w:name="_Toc206489943"/>
            <w:bookmarkStart w:id="97" w:name="_Toc215294327"/>
            <w:r w:rsidRPr="00860DDE">
              <w:t>15. Monedas de la Oferta y de los Pago</w:t>
            </w:r>
            <w:bookmarkEnd w:id="90"/>
            <w:bookmarkEnd w:id="91"/>
            <w:bookmarkEnd w:id="92"/>
            <w:bookmarkEnd w:id="93"/>
            <w:bookmarkEnd w:id="94"/>
            <w:bookmarkEnd w:id="95"/>
            <w:r w:rsidRPr="00860DDE">
              <w:t>s</w:t>
            </w:r>
            <w:bookmarkEnd w:id="96"/>
            <w:bookmarkEnd w:id="97"/>
          </w:p>
        </w:tc>
        <w:tc>
          <w:tcPr>
            <w:tcW w:w="6800" w:type="dxa"/>
            <w:gridSpan w:val="2"/>
          </w:tcPr>
          <w:p w:rsidR="00612AAE" w:rsidRPr="00860DDE" w:rsidRDefault="00863696" w:rsidP="008907EF">
            <w:pPr>
              <w:pStyle w:val="Prrafodelista"/>
              <w:spacing w:after="200"/>
              <w:ind w:left="554" w:hanging="554"/>
              <w:jc w:val="both"/>
            </w:pPr>
            <w:r>
              <w:t>15.1</w:t>
            </w:r>
            <w:r>
              <w:tab/>
            </w:r>
            <w:r w:rsidR="00612AAE" w:rsidRPr="00860DDE">
              <w:t xml:space="preserve">La moneda o monedas de la Oferta serán las que </w:t>
            </w:r>
            <w:r w:rsidR="00612AAE" w:rsidRPr="00860DDE">
              <w:rPr>
                <w:b/>
              </w:rPr>
              <w:t>se estipulen   en</w:t>
            </w:r>
            <w:r w:rsidR="00612AAE" w:rsidRPr="00860DDE">
              <w:t xml:space="preserve"> </w:t>
            </w:r>
            <w:r w:rsidR="00612AAE" w:rsidRPr="00860DDE">
              <w:rPr>
                <w:b/>
              </w:rPr>
              <w:t>los DDL</w:t>
            </w:r>
            <w:r w:rsidR="00612AAE" w:rsidRPr="00860DDE">
              <w:t>.</w:t>
            </w:r>
          </w:p>
          <w:p w:rsidR="00612AAE" w:rsidRPr="00860DDE" w:rsidRDefault="00863696" w:rsidP="008907EF">
            <w:pPr>
              <w:spacing w:after="200"/>
              <w:ind w:left="554" w:hanging="554"/>
              <w:jc w:val="both"/>
              <w:rPr>
                <w:lang w:val="es-CO"/>
              </w:rPr>
            </w:pPr>
            <w:r>
              <w:rPr>
                <w:lang w:val="es-ES"/>
              </w:rPr>
              <w:t>15.2</w:t>
            </w:r>
            <w:r>
              <w:rPr>
                <w:lang w:val="es-ES"/>
              </w:rPr>
              <w:tab/>
            </w:r>
            <w:r w:rsidR="00612AAE" w:rsidRPr="00860DDE">
              <w:rPr>
                <w:lang w:val="es-ES"/>
              </w:rPr>
              <w:t>El Contratante podrá requerir que los Licitantes justifiquen sus necesidades de pagos en monedas extranjeras y sustenten las cantidades incluidas en los precios y precios unitarios que se indican l</w:t>
            </w:r>
            <w:r w:rsidR="00A652D2">
              <w:rPr>
                <w:lang w:val="es-ES"/>
              </w:rPr>
              <w:t>os formularios</w:t>
            </w:r>
            <w:r w:rsidR="00612AAE" w:rsidRPr="00860DDE">
              <w:rPr>
                <w:lang w:val="es-ES"/>
              </w:rPr>
              <w:t xml:space="preserve"> correspondientes de la Sección IV, en cuyo caso los Licitantes deberán presentar un desglose detallado de las necesidades en moneda extranjera.</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98" w:name="_Toc206489939"/>
            <w:bookmarkStart w:id="99" w:name="_Toc215294328"/>
            <w:r w:rsidRPr="00860DDE">
              <w:t xml:space="preserve">16. Documentos que </w:t>
            </w:r>
            <w:r w:rsidR="008D649D" w:rsidRPr="00860DDE">
              <w:t>establecen</w:t>
            </w:r>
            <w:r w:rsidRPr="00860DDE">
              <w:t xml:space="preserve"> la </w:t>
            </w:r>
            <w:r w:rsidR="008D649D">
              <w:t>P</w:t>
            </w:r>
            <w:r w:rsidRPr="00860DDE">
              <w:t xml:space="preserve">ropuesta </w:t>
            </w:r>
            <w:bookmarkEnd w:id="98"/>
            <w:r w:rsidR="008D649D">
              <w:rPr>
                <w:lang w:val="es-CO"/>
              </w:rPr>
              <w:t>T</w:t>
            </w:r>
            <w:r w:rsidRPr="00860DDE">
              <w:rPr>
                <w:lang w:val="es-CO"/>
              </w:rPr>
              <w:t>écnica</w:t>
            </w:r>
            <w:bookmarkEnd w:id="99"/>
          </w:p>
        </w:tc>
        <w:tc>
          <w:tcPr>
            <w:tcW w:w="6800" w:type="dxa"/>
            <w:gridSpan w:val="2"/>
          </w:tcPr>
          <w:p w:rsidR="00612AAE" w:rsidRPr="00860DDE" w:rsidRDefault="00863696" w:rsidP="008907EF">
            <w:pPr>
              <w:spacing w:after="200"/>
              <w:ind w:left="554" w:hanging="554"/>
              <w:jc w:val="both"/>
              <w:rPr>
                <w:lang w:val="es-CO"/>
              </w:rPr>
            </w:pPr>
            <w:r>
              <w:rPr>
                <w:lang w:val="es-ES"/>
              </w:rPr>
              <w:t>16.1</w:t>
            </w:r>
            <w:r>
              <w:rPr>
                <w:lang w:val="es-ES"/>
              </w:rPr>
              <w:tab/>
            </w:r>
            <w:r w:rsidR="00612AAE" w:rsidRPr="00860DDE">
              <w:rPr>
                <w:lang w:val="es-ES"/>
              </w:rPr>
              <w:t xml:space="preserve">El Licitante entregará una Propuesta Técnica con una descripción de los métodos de trabajo, los equipos, el personal y el calendario de las obras, así como cualquier otra información estipulada en la Sección IV, con detalles suficientes para demostrar que la propuesta del Licitante cumple adecuadamente </w:t>
            </w:r>
            <w:r w:rsidR="00F43614">
              <w:rPr>
                <w:lang w:val="es-ES"/>
              </w:rPr>
              <w:t xml:space="preserve">con </w:t>
            </w:r>
            <w:r w:rsidR="00612AAE" w:rsidRPr="00860DDE">
              <w:rPr>
                <w:lang w:val="es-ES"/>
              </w:rPr>
              <w:t>los requisitos de la obra y el plazo para completarla.</w:t>
            </w:r>
          </w:p>
        </w:tc>
      </w:tr>
      <w:tr w:rsidR="00612AAE" w:rsidRPr="00860DDE" w:rsidTr="00D009DB">
        <w:trPr>
          <w:trHeight w:val="360"/>
        </w:trPr>
        <w:tc>
          <w:tcPr>
            <w:tcW w:w="2776" w:type="dxa"/>
          </w:tcPr>
          <w:p w:rsidR="00D0790C" w:rsidRDefault="00612AAE">
            <w:pPr>
              <w:pStyle w:val="Ttulo3"/>
            </w:pPr>
            <w:bookmarkStart w:id="100" w:name="_Toc215294329"/>
            <w:r w:rsidRPr="00860DDE">
              <w:t xml:space="preserve">17. Documentos que establecen </w:t>
            </w:r>
            <w:bookmarkStart w:id="101" w:name="_Toc206489940"/>
            <w:r w:rsidRPr="00860DDE">
              <w:t xml:space="preserve">las </w:t>
            </w:r>
            <w:r w:rsidR="008D649D">
              <w:t>C</w:t>
            </w:r>
            <w:r w:rsidRPr="00860DDE">
              <w:t xml:space="preserve">alificaciones del </w:t>
            </w:r>
            <w:bookmarkEnd w:id="100"/>
            <w:bookmarkEnd w:id="101"/>
            <w:r w:rsidR="00BC7407">
              <w:t>Licitante</w:t>
            </w:r>
          </w:p>
        </w:tc>
        <w:tc>
          <w:tcPr>
            <w:tcW w:w="6800" w:type="dxa"/>
            <w:gridSpan w:val="2"/>
          </w:tcPr>
          <w:p w:rsidR="00612AAE" w:rsidRPr="00860DDE" w:rsidRDefault="00863696" w:rsidP="008907EF">
            <w:pPr>
              <w:spacing w:after="200"/>
              <w:ind w:left="554" w:hanging="554"/>
              <w:jc w:val="both"/>
            </w:pPr>
            <w:r>
              <w:t>17.1</w:t>
            </w:r>
            <w:r>
              <w:tab/>
            </w:r>
            <w:r w:rsidR="00612AAE" w:rsidRPr="00860DDE">
              <w:t xml:space="preserve">A fin de determinar su elegibilidad y sus calificaciones para ejecutar el Contrato con arreglo a la Sección III, Criterios de Evaluación y Calificación, el Licitante proporcionará la información solicitada en  los correspondientes formularios de información que </w:t>
            </w:r>
            <w:r w:rsidR="0021379E">
              <w:t>se incluyen</w:t>
            </w:r>
            <w:r w:rsidR="00612AAE" w:rsidRPr="00860DDE">
              <w:t xml:space="preserve"> en la Sección IV, Formularios de  Oferta. </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907EF">
            <w:pPr>
              <w:spacing w:after="200"/>
              <w:ind w:left="554" w:hanging="554"/>
              <w:jc w:val="both"/>
            </w:pPr>
            <w:r>
              <w:t>17.2</w:t>
            </w:r>
            <w:r>
              <w:tab/>
            </w:r>
            <w:r w:rsidR="00612AAE" w:rsidRPr="00860DDE">
              <w:t>Los Licitantes nacionales, ya sea a título individual o como parte de asociaciones en participación, que soliciten ser considerados elegibles al 7</w:t>
            </w:r>
            <w:r w:rsidR="00612AAE" w:rsidRPr="00860DDE">
              <w:rPr>
                <w:vertAlign w:val="superscript"/>
              </w:rPr>
              <w:t xml:space="preserve">1/2 </w:t>
            </w:r>
            <w:r w:rsidR="00612AAE" w:rsidRPr="00860DDE">
              <w:t>porciento de margen de preferencia nacional deberán aportar toda la información requerida para cumplir los criterios de elegibilidad de conformidad con la cláusula 33 de las IAL.</w:t>
            </w:r>
          </w:p>
        </w:tc>
      </w:tr>
      <w:tr w:rsidR="00612AAE" w:rsidRPr="00860DDE" w:rsidTr="00D009DB">
        <w:trPr>
          <w:trHeight w:val="360"/>
        </w:trPr>
        <w:tc>
          <w:tcPr>
            <w:tcW w:w="2776" w:type="dxa"/>
          </w:tcPr>
          <w:p w:rsidR="00612AAE" w:rsidRPr="00860DDE" w:rsidRDefault="00612AAE" w:rsidP="00A0086C">
            <w:pPr>
              <w:pStyle w:val="Ttulo3"/>
            </w:pPr>
            <w:bookmarkStart w:id="102" w:name="_Toc438438841"/>
            <w:bookmarkStart w:id="103" w:name="_Toc438532604"/>
            <w:bookmarkStart w:id="104" w:name="_Toc438733985"/>
            <w:bookmarkStart w:id="105" w:name="_Toc438907024"/>
            <w:bookmarkStart w:id="106" w:name="_Toc438907223"/>
            <w:bookmarkStart w:id="107" w:name="_Toc23236764"/>
            <w:bookmarkStart w:id="108" w:name="_Toc206489944"/>
            <w:bookmarkStart w:id="109" w:name="_Toc215294330"/>
            <w:r w:rsidRPr="00860DDE">
              <w:t>18. Período de validez de las Ofertas</w:t>
            </w:r>
            <w:bookmarkEnd w:id="102"/>
            <w:bookmarkEnd w:id="103"/>
            <w:bookmarkEnd w:id="104"/>
            <w:bookmarkEnd w:id="105"/>
            <w:bookmarkEnd w:id="106"/>
            <w:bookmarkEnd w:id="107"/>
            <w:bookmarkEnd w:id="108"/>
            <w:bookmarkEnd w:id="109"/>
          </w:p>
        </w:tc>
        <w:tc>
          <w:tcPr>
            <w:tcW w:w="6800" w:type="dxa"/>
            <w:gridSpan w:val="2"/>
          </w:tcPr>
          <w:p w:rsidR="00612AAE" w:rsidRPr="00860DDE" w:rsidRDefault="00863696" w:rsidP="008907EF">
            <w:pPr>
              <w:spacing w:after="200"/>
              <w:ind w:left="644" w:hanging="644"/>
              <w:jc w:val="both"/>
            </w:pPr>
            <w:r>
              <w:t>18.1</w:t>
            </w:r>
            <w:r>
              <w:tab/>
            </w:r>
            <w:r w:rsidR="00612AAE" w:rsidRPr="00860DDE">
              <w:t xml:space="preserve">Las Ofertas  deberán mantener su validez durante el período  </w:t>
            </w:r>
            <w:r w:rsidR="00612AAE" w:rsidRPr="00860DDE">
              <w:rPr>
                <w:b/>
                <w:bCs/>
              </w:rPr>
              <w:t xml:space="preserve">determinado en los DDL </w:t>
            </w:r>
            <w:r w:rsidR="00612AAE" w:rsidRPr="00860DDE">
              <w:t xml:space="preserve">a partir de la fecha límite para </w:t>
            </w:r>
            <w:r w:rsidR="00612AAE" w:rsidRPr="00860DDE">
              <w:rPr>
                <w:bCs/>
              </w:rPr>
              <w:t xml:space="preserve"> la presentación de Ofertas establecida por el  Contratante</w:t>
            </w:r>
            <w:r w:rsidR="00612AAE" w:rsidRPr="00860DDE">
              <w:t>. Toda Oferta  con un plazo menor será rechazada por el Contratante por  incumplimiento.</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907EF">
            <w:pPr>
              <w:spacing w:after="200"/>
              <w:ind w:left="644" w:hanging="644"/>
              <w:jc w:val="both"/>
            </w:pPr>
            <w:r>
              <w:t>18.2</w:t>
            </w:r>
            <w:r>
              <w:tab/>
            </w:r>
            <w:r w:rsidR="00612AAE" w:rsidRPr="00860DDE">
              <w:t xml:space="preserve">En casos excepcionales, antes del vencimiento del período de validez de la Oferta, el  Contratante podrá solicitar a los Licitantes que extiendan  dicho período de validez. Tanto la solicitud como las respuestas se harán por escrito. Si se ha solicitado una Garantía de Seriedad de Oferta de conformidad con la cláusula 19 de las IAL, ésta deberá extenderse por un tiempo determinado. Los </w:t>
            </w:r>
            <w:r w:rsidR="00BC7407">
              <w:t>Licitante</w:t>
            </w:r>
            <w:r w:rsidR="00612AAE" w:rsidRPr="00860DDE">
              <w:t>s podrán rechazar la solicitud sin que la Garantía de Seriedad de su oferta se ejecute. A los Licitantes que acepten la solicitud no se les pedirá ni permitirá modificar su Oferta</w:t>
            </w:r>
            <w:r w:rsidR="00612AAE" w:rsidRPr="00860DDE">
              <w:rPr>
                <w:i/>
              </w:rPr>
              <w:t>.</w:t>
            </w:r>
          </w:p>
        </w:tc>
      </w:tr>
      <w:tr w:rsidR="00612AAE" w:rsidRPr="00860DDE" w:rsidTr="00D009DB">
        <w:trPr>
          <w:trHeight w:val="360"/>
        </w:trPr>
        <w:tc>
          <w:tcPr>
            <w:tcW w:w="2776" w:type="dxa"/>
          </w:tcPr>
          <w:p w:rsidR="00612AAE" w:rsidRPr="00860DDE" w:rsidRDefault="00612AAE" w:rsidP="00A0086C">
            <w:pPr>
              <w:pStyle w:val="Ttulo3"/>
            </w:pPr>
          </w:p>
        </w:tc>
        <w:tc>
          <w:tcPr>
            <w:tcW w:w="6800" w:type="dxa"/>
            <w:gridSpan w:val="2"/>
          </w:tcPr>
          <w:p w:rsidR="00612AAE" w:rsidRPr="00860DDE" w:rsidRDefault="00863696" w:rsidP="008907EF">
            <w:pPr>
              <w:spacing w:after="200"/>
              <w:ind w:left="644" w:hanging="644"/>
              <w:jc w:val="both"/>
            </w:pPr>
            <w:r>
              <w:rPr>
                <w:iCs/>
              </w:rPr>
              <w:t>18.3</w:t>
            </w:r>
            <w:r>
              <w:rPr>
                <w:iCs/>
              </w:rPr>
              <w:tab/>
            </w:r>
            <w:r w:rsidR="00612AAE" w:rsidRPr="00860DDE">
              <w:rPr>
                <w:iCs/>
              </w:rPr>
              <w:t>En el caso de los contratos a precio fijo, si la adjudicación se retrasa por más de cincuenta y seis (56) días después de que venza la validez inicial de la Oferta, el precio contractual se ajustará por un factor o factores especificados en la solicitud de prórroga. La evaluación se basará en el precio de la Oferta sin tomar en cuenta la corrección mencionada</w:t>
            </w:r>
            <w:r w:rsidR="00612AAE" w:rsidRPr="00860DDE">
              <w:t>.</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10" w:name="_Toc215294331"/>
            <w:r w:rsidRPr="00860DDE">
              <w:rPr>
                <w:lang w:val="es-CO"/>
              </w:rPr>
              <w:t>19.</w:t>
            </w:r>
            <w:r w:rsidRPr="00860DDE">
              <w:rPr>
                <w:lang w:val="es-CO"/>
              </w:rPr>
              <w:tab/>
              <w:t>Garantía de Seriedad de la Oferta</w:t>
            </w:r>
            <w:bookmarkEnd w:id="110"/>
            <w:r w:rsidRPr="00860DDE">
              <w:rPr>
                <w:lang w:val="es-CO"/>
              </w:rPr>
              <w:t xml:space="preserve">  </w:t>
            </w:r>
          </w:p>
        </w:tc>
        <w:tc>
          <w:tcPr>
            <w:tcW w:w="6800" w:type="dxa"/>
            <w:gridSpan w:val="2"/>
          </w:tcPr>
          <w:p w:rsidR="00612AAE" w:rsidRPr="00860DDE" w:rsidRDefault="00863696" w:rsidP="00863696">
            <w:pPr>
              <w:spacing w:after="200"/>
              <w:ind w:left="734" w:hanging="734"/>
              <w:jc w:val="both"/>
              <w:rPr>
                <w:lang w:val="es-CO"/>
              </w:rPr>
            </w:pPr>
            <w:r w:rsidRPr="00863696">
              <w:rPr>
                <w:lang w:val="es-CO"/>
              </w:rPr>
              <w:t>19.1</w:t>
            </w:r>
            <w:r w:rsidRPr="00863696">
              <w:rPr>
                <w:lang w:val="es-CO"/>
              </w:rPr>
              <w:tab/>
            </w:r>
            <w:r w:rsidR="00612AAE" w:rsidRPr="00860DDE">
              <w:rPr>
                <w:b/>
                <w:lang w:val="es-CO"/>
              </w:rPr>
              <w:t>Si se solicita en los DDL</w:t>
            </w:r>
            <w:r w:rsidR="00612AAE" w:rsidRPr="00860DDE">
              <w:rPr>
                <w:lang w:val="es-CO"/>
              </w:rPr>
              <w:t>, el Licitante deberá presentar como parte de su Oferta, una Garantía de Seriedad de la Oferta o un</w:t>
            </w:r>
            <w:r w:rsidR="0045295E">
              <w:rPr>
                <w:lang w:val="es-CO"/>
              </w:rPr>
              <w:t>a</w:t>
            </w:r>
            <w:r w:rsidR="00612AAE" w:rsidRPr="00860DDE">
              <w:rPr>
                <w:lang w:val="es-CO"/>
              </w:rPr>
              <w:t xml:space="preserve"> </w:t>
            </w:r>
            <w:r w:rsidR="0045295E">
              <w:rPr>
                <w:lang w:val="es-CO"/>
              </w:rPr>
              <w:t>Declaración de Mantenimiento</w:t>
            </w:r>
            <w:r w:rsidR="00612AAE" w:rsidRPr="00860DDE">
              <w:rPr>
                <w:lang w:val="es-CO"/>
              </w:rPr>
              <w:t xml:space="preserve"> de la Oferta, en el formulario original </w:t>
            </w:r>
            <w:r w:rsidR="00612AAE" w:rsidRPr="00860DDE">
              <w:rPr>
                <w:b/>
                <w:lang w:val="es-CO"/>
              </w:rPr>
              <w:t>especificado en los DDL</w:t>
            </w:r>
            <w:r w:rsidR="00612AAE" w:rsidRPr="00860DDE">
              <w:rPr>
                <w:lang w:val="es-CO"/>
              </w:rPr>
              <w:t>. En caso de presentarse una Garantía de Seriedad de la Oferta,</w:t>
            </w:r>
            <w:r w:rsidR="00312033">
              <w:rPr>
                <w:lang w:val="es-CO"/>
              </w:rPr>
              <w:t xml:space="preserve"> esta debe ser por el monto </w:t>
            </w:r>
            <w:r w:rsidR="00103052" w:rsidRPr="00103052">
              <w:rPr>
                <w:b/>
                <w:lang w:val="es-CO"/>
              </w:rPr>
              <w:t>especificado en los DDL.</w:t>
            </w:r>
            <w:r w:rsidR="00612AAE" w:rsidRPr="00860DDE">
              <w:rPr>
                <w:lang w:val="es-CO"/>
              </w:rPr>
              <w:t xml:space="preserve"> </w:t>
            </w:r>
          </w:p>
          <w:p w:rsidR="00612AAE" w:rsidRPr="00860DDE" w:rsidRDefault="00863696" w:rsidP="00863696">
            <w:pPr>
              <w:spacing w:after="200"/>
              <w:ind w:left="734" w:hanging="734"/>
              <w:jc w:val="both"/>
            </w:pPr>
            <w:r>
              <w:t>19.2</w:t>
            </w:r>
            <w:r>
              <w:tab/>
            </w:r>
            <w:r w:rsidR="00612AAE" w:rsidRPr="00860DDE">
              <w:t xml:space="preserve">Para </w:t>
            </w:r>
            <w:r w:rsidR="0045295E">
              <w:t>la</w:t>
            </w:r>
            <w:r w:rsidR="00612AAE" w:rsidRPr="00860DDE">
              <w:t xml:space="preserve"> </w:t>
            </w:r>
            <w:r w:rsidR="0045295E">
              <w:t>Declaración de Mantenimiento</w:t>
            </w:r>
            <w:r w:rsidR="00612AAE" w:rsidRPr="00860DDE">
              <w:t xml:space="preserve"> de </w:t>
            </w:r>
            <w:r w:rsidR="00FF1A9F">
              <w:t xml:space="preserve">la </w:t>
            </w:r>
            <w:r w:rsidR="00612AAE" w:rsidRPr="00860DDE">
              <w:t>Oferta se usará el formulario correspondiente que figura en la Sección IV, Formularios de la Oferta.</w:t>
            </w:r>
          </w:p>
          <w:p w:rsidR="00612AAE" w:rsidRPr="00860DDE" w:rsidRDefault="00863696" w:rsidP="00863696">
            <w:pPr>
              <w:spacing w:after="200"/>
              <w:ind w:left="734" w:hanging="734"/>
              <w:jc w:val="both"/>
            </w:pPr>
            <w:r>
              <w:rPr>
                <w:iCs/>
                <w:color w:val="000000"/>
              </w:rPr>
              <w:t>19.3</w:t>
            </w:r>
            <w:r>
              <w:rPr>
                <w:iCs/>
                <w:color w:val="000000"/>
              </w:rPr>
              <w:tab/>
            </w:r>
            <w:r w:rsidR="00612AAE" w:rsidRPr="00860DDE">
              <w:rPr>
                <w:iCs/>
                <w:color w:val="000000"/>
              </w:rPr>
              <w:t xml:space="preserve">Si se solicita una Garantía de Seriedad de la Oferta según se estipula en la </w:t>
            </w:r>
            <w:proofErr w:type="spellStart"/>
            <w:r w:rsidR="00612AAE" w:rsidRPr="00860DDE">
              <w:rPr>
                <w:iCs/>
                <w:color w:val="000000"/>
              </w:rPr>
              <w:t>subcláusula</w:t>
            </w:r>
            <w:proofErr w:type="spellEnd"/>
            <w:r w:rsidR="00612AAE" w:rsidRPr="00860DDE">
              <w:rPr>
                <w:iCs/>
                <w:color w:val="000000"/>
              </w:rPr>
              <w:t xml:space="preserve"> 19.1 de las IAL, dicha garantía deberá ser </w:t>
            </w:r>
            <w:r w:rsidR="00F607FB">
              <w:rPr>
                <w:iCs/>
                <w:color w:val="000000"/>
              </w:rPr>
              <w:t xml:space="preserve">presentada </w:t>
            </w:r>
            <w:r w:rsidR="00612AAE" w:rsidRPr="00860DDE">
              <w:rPr>
                <w:iCs/>
                <w:color w:val="000000"/>
              </w:rPr>
              <w:t>en cualquiera de la siguientes formas:</w:t>
            </w:r>
          </w:p>
          <w:p w:rsidR="00612AAE" w:rsidRPr="00860DDE" w:rsidRDefault="00612AAE" w:rsidP="00815DC9">
            <w:pPr>
              <w:pStyle w:val="P3Header1-Clauses"/>
              <w:numPr>
                <w:ilvl w:val="2"/>
                <w:numId w:val="14"/>
              </w:numPr>
              <w:tabs>
                <w:tab w:val="clear" w:pos="2556"/>
              </w:tabs>
              <w:spacing w:after="200"/>
              <w:ind w:left="1210"/>
              <w:rPr>
                <w:b w:val="0"/>
                <w:bCs/>
                <w:lang w:val="es-ES_tradnl"/>
              </w:rPr>
            </w:pPr>
            <w:r w:rsidRPr="00860DDE">
              <w:rPr>
                <w:b w:val="0"/>
                <w:bCs/>
                <w:lang w:val="es-ES_tradnl"/>
              </w:rPr>
              <w:t>una garantía</w:t>
            </w:r>
            <w:r w:rsidRPr="00860DDE">
              <w:rPr>
                <w:b w:val="0"/>
                <w:bCs/>
                <w:iCs/>
                <w:lang w:val="es-ES_tradnl"/>
              </w:rPr>
              <w:t xml:space="preserve"> incondicional</w:t>
            </w:r>
            <w:r w:rsidRPr="00860DDE">
              <w:rPr>
                <w:bCs/>
                <w:lang w:val="es-ES_tradnl"/>
              </w:rPr>
              <w:t xml:space="preserve"> </w:t>
            </w:r>
            <w:r w:rsidRPr="00860DDE">
              <w:rPr>
                <w:b w:val="0"/>
                <w:bCs/>
                <w:lang w:val="es-ES_tradnl"/>
              </w:rPr>
              <w:t xml:space="preserve">emitida por un banco o </w:t>
            </w:r>
            <w:r w:rsidR="001F1D70">
              <w:rPr>
                <w:b w:val="0"/>
                <w:bCs/>
                <w:lang w:val="es-ES_tradnl"/>
              </w:rPr>
              <w:t>aseguradora</w:t>
            </w:r>
            <w:r w:rsidRPr="00860DDE">
              <w:rPr>
                <w:b w:val="0"/>
                <w:bCs/>
                <w:lang w:val="es-ES_tradnl"/>
              </w:rPr>
              <w:t xml:space="preserve">; </w:t>
            </w:r>
          </w:p>
          <w:p w:rsidR="00612AAE" w:rsidRPr="00860DDE" w:rsidRDefault="00612AAE" w:rsidP="00815DC9">
            <w:pPr>
              <w:pStyle w:val="P3Header1-Clauses"/>
              <w:numPr>
                <w:ilvl w:val="2"/>
                <w:numId w:val="14"/>
              </w:numPr>
              <w:tabs>
                <w:tab w:val="clear" w:pos="2556"/>
              </w:tabs>
              <w:spacing w:after="200"/>
              <w:ind w:left="1210"/>
              <w:rPr>
                <w:b w:val="0"/>
                <w:bCs/>
                <w:lang w:val="es-ES_tradnl"/>
              </w:rPr>
            </w:pPr>
            <w:r w:rsidRPr="00860DDE">
              <w:rPr>
                <w:b w:val="0"/>
                <w:bCs/>
                <w:lang w:val="es-ES_tradnl"/>
              </w:rPr>
              <w:t xml:space="preserve">una carta de crédito irrevocable; </w:t>
            </w:r>
          </w:p>
          <w:p w:rsidR="00612AAE" w:rsidRPr="00860DDE" w:rsidRDefault="00612AAE" w:rsidP="00815DC9">
            <w:pPr>
              <w:pStyle w:val="P3Header1-Clauses"/>
              <w:numPr>
                <w:ilvl w:val="2"/>
                <w:numId w:val="14"/>
              </w:numPr>
              <w:tabs>
                <w:tab w:val="clear" w:pos="2556"/>
              </w:tabs>
              <w:spacing w:after="200"/>
              <w:ind w:left="1210"/>
              <w:rPr>
                <w:b w:val="0"/>
                <w:bCs/>
                <w:lang w:val="pt-BR"/>
              </w:rPr>
            </w:pPr>
            <w:proofErr w:type="spellStart"/>
            <w:proofErr w:type="gramStart"/>
            <w:r w:rsidRPr="00860DDE">
              <w:rPr>
                <w:b w:val="0"/>
                <w:bCs/>
                <w:lang w:val="pt-BR"/>
              </w:rPr>
              <w:t>un</w:t>
            </w:r>
            <w:proofErr w:type="spellEnd"/>
            <w:proofErr w:type="gramEnd"/>
            <w:r w:rsidRPr="00860DDE">
              <w:rPr>
                <w:b w:val="0"/>
                <w:bCs/>
                <w:lang w:val="pt-BR"/>
              </w:rPr>
              <w:t xml:space="preserve"> cheque de gerencia o cheque certificado; o</w:t>
            </w:r>
          </w:p>
          <w:p w:rsidR="00612AAE" w:rsidRPr="00860DDE" w:rsidRDefault="00612AAE" w:rsidP="00815DC9">
            <w:pPr>
              <w:pStyle w:val="P3Header1-Clauses"/>
              <w:numPr>
                <w:ilvl w:val="2"/>
                <w:numId w:val="14"/>
              </w:numPr>
              <w:tabs>
                <w:tab w:val="clear" w:pos="2556"/>
              </w:tabs>
              <w:spacing w:after="200"/>
              <w:ind w:left="1210"/>
              <w:rPr>
                <w:b w:val="0"/>
                <w:bCs/>
                <w:lang w:val="es-ES_tradnl"/>
              </w:rPr>
            </w:pPr>
            <w:r w:rsidRPr="00860DDE">
              <w:rPr>
                <w:b w:val="0"/>
                <w:bCs/>
                <w:lang w:val="es-ES_tradnl"/>
              </w:rPr>
              <w:t>otra</w:t>
            </w:r>
            <w:r w:rsidRPr="00860DDE">
              <w:rPr>
                <w:b w:val="0"/>
                <w:bCs/>
                <w:iCs/>
                <w:lang w:val="es-ES_tradnl"/>
              </w:rPr>
              <w:t xml:space="preserve"> </w:t>
            </w:r>
            <w:r w:rsidRPr="00860DDE">
              <w:rPr>
                <w:b w:val="0"/>
                <w:bCs/>
                <w:lang w:val="es-ES_tradnl"/>
              </w:rPr>
              <w:t>garantía</w:t>
            </w:r>
            <w:r w:rsidRPr="00860DDE">
              <w:rPr>
                <w:b w:val="0"/>
                <w:bCs/>
                <w:iCs/>
                <w:lang w:val="es-ES_tradnl"/>
              </w:rPr>
              <w:t xml:space="preserve"> </w:t>
            </w:r>
            <w:r w:rsidRPr="00860DDE">
              <w:rPr>
                <w:bCs/>
                <w:iCs/>
                <w:lang w:val="es-ES_tradnl"/>
              </w:rPr>
              <w:t xml:space="preserve">definida en los </w:t>
            </w:r>
            <w:r w:rsidRPr="00860DDE">
              <w:rPr>
                <w:bCs/>
                <w:lang w:val="es-ES_tradnl"/>
              </w:rPr>
              <w:t>DDL</w:t>
            </w:r>
            <w:r w:rsidRPr="00860DDE">
              <w:rPr>
                <w:b w:val="0"/>
                <w:bCs/>
                <w:lang w:val="es-ES_tradnl"/>
              </w:rPr>
              <w:t xml:space="preserve">, </w:t>
            </w:r>
          </w:p>
          <w:p w:rsidR="00612AAE" w:rsidRPr="00860DDE" w:rsidRDefault="00612AAE" w:rsidP="00863696">
            <w:pPr>
              <w:pStyle w:val="Outline"/>
              <w:suppressAutoHyphens/>
              <w:spacing w:before="0" w:after="200"/>
              <w:ind w:left="734" w:hanging="734"/>
              <w:jc w:val="both"/>
              <w:rPr>
                <w:lang w:val="es-ES_tradnl"/>
              </w:rPr>
            </w:pPr>
            <w:r w:rsidRPr="00860DDE">
              <w:rPr>
                <w:bCs/>
                <w:lang w:val="es-ES_tradnl"/>
              </w:rPr>
              <w:t xml:space="preserve"> </w:t>
            </w:r>
            <w:r w:rsidR="00863696">
              <w:rPr>
                <w:bCs/>
                <w:lang w:val="es-ES_tradnl"/>
              </w:rPr>
              <w:tab/>
            </w:r>
            <w:proofErr w:type="gramStart"/>
            <w:r w:rsidRPr="00860DDE">
              <w:rPr>
                <w:bCs/>
                <w:lang w:val="es-ES_tradnl"/>
              </w:rPr>
              <w:t>emitida</w:t>
            </w:r>
            <w:proofErr w:type="gramEnd"/>
            <w:r w:rsidRPr="00860DDE">
              <w:rPr>
                <w:bCs/>
                <w:lang w:val="es-ES_tradnl"/>
              </w:rPr>
              <w:t xml:space="preserve"> por una institución de prestigio de un país elegible. Si la garantía </w:t>
            </w:r>
            <w:r w:rsidRPr="00860DDE">
              <w:rPr>
                <w:bCs/>
                <w:iCs/>
                <w:lang w:val="es-ES_tradnl"/>
              </w:rPr>
              <w:t>incondicional</w:t>
            </w:r>
            <w:r w:rsidRPr="00860DDE">
              <w:rPr>
                <w:b/>
                <w:bCs/>
                <w:lang w:val="es-ES_tradnl"/>
              </w:rPr>
              <w:t xml:space="preserve"> </w:t>
            </w:r>
            <w:r w:rsidRPr="00860DDE">
              <w:rPr>
                <w:bCs/>
                <w:lang w:val="es-ES_tradnl"/>
              </w:rPr>
              <w:t xml:space="preserve">es emitida por una aseguradora o una compañía avalista situada fuera del país del Contratante, la institución emisora deberá tener una institución financiera corresponsal en el país del Contratante que permita hacer efectiva la garantía. Si se trata de una </w:t>
            </w:r>
            <w:r w:rsidRPr="00860DDE">
              <w:rPr>
                <w:lang w:val="es-ES_tradnl"/>
              </w:rPr>
              <w:t xml:space="preserve">garantía bancaria, la Garantía de Seriedad de Oferta deberá presentarse utilizando ya sea el formulario de Garantía de Seriedad de Oferta que se incluye en la Sección IV, Formularios de la Oferta, </w:t>
            </w:r>
            <w:r w:rsidRPr="00860DDE">
              <w:rPr>
                <w:bCs/>
                <w:lang w:val="es-ES_tradnl"/>
              </w:rPr>
              <w:t xml:space="preserve">u otro formato sustancialmente similar aprobado por el Contratante con anterioridad a la presentación de la Oferta. En cualquier caso, el formulario deberá incluir el nombre completo del Licitante. La Garantía de Seriedad de Oferta será válida por un período de veintiocho (28) días posteriores a la fecha límite de validez de la Oferta, o de cualquier período de prórroga, si ésta se hubiera solicitado de conformidad con la </w:t>
            </w:r>
            <w:proofErr w:type="spellStart"/>
            <w:r w:rsidRPr="00860DDE">
              <w:rPr>
                <w:bCs/>
                <w:lang w:val="es-ES_tradnl"/>
              </w:rPr>
              <w:t>subcláusula</w:t>
            </w:r>
            <w:proofErr w:type="spellEnd"/>
            <w:r w:rsidRPr="00860DDE">
              <w:rPr>
                <w:bCs/>
                <w:lang w:val="es-ES_tradnl"/>
              </w:rPr>
              <w:t xml:space="preserve"> 18.2 de las IAL</w:t>
            </w:r>
            <w:r w:rsidRPr="00860DDE">
              <w:rPr>
                <w:lang w:val="es-ES_tradnl"/>
              </w:rPr>
              <w:t xml:space="preserve">. </w:t>
            </w:r>
          </w:p>
          <w:p w:rsidR="00612AAE" w:rsidRPr="00860DDE" w:rsidRDefault="00863696" w:rsidP="00863696">
            <w:pPr>
              <w:spacing w:after="200"/>
              <w:ind w:left="734" w:hanging="734"/>
              <w:jc w:val="both"/>
              <w:rPr>
                <w:lang w:val="es-CO"/>
              </w:rPr>
            </w:pPr>
            <w:r>
              <w:rPr>
                <w:iCs/>
                <w:color w:val="000000"/>
              </w:rPr>
              <w:t>19.4</w:t>
            </w:r>
            <w:r>
              <w:rPr>
                <w:iCs/>
                <w:color w:val="000000"/>
              </w:rPr>
              <w:tab/>
            </w:r>
            <w:r w:rsidR="00612AAE" w:rsidRPr="00860DDE">
              <w:rPr>
                <w:iCs/>
                <w:color w:val="000000"/>
              </w:rPr>
              <w:t xml:space="preserve">Todas las Ofertas que no vayan acompañadas de una Garantía de Seriedad de Oferta o </w:t>
            </w:r>
            <w:r w:rsidR="0045295E">
              <w:rPr>
                <w:iCs/>
                <w:color w:val="000000"/>
              </w:rPr>
              <w:t>Declaración de Mantenimiento</w:t>
            </w:r>
            <w:r w:rsidR="00612AAE" w:rsidRPr="00860DDE">
              <w:rPr>
                <w:iCs/>
                <w:color w:val="000000"/>
              </w:rPr>
              <w:t xml:space="preserve"> de </w:t>
            </w:r>
            <w:r w:rsidR="00103052" w:rsidRPr="00103052">
              <w:rPr>
                <w:iCs/>
                <w:color w:val="000000"/>
              </w:rPr>
              <w:t xml:space="preserve">Oferta, si se ha exigido según lo estipulado en la </w:t>
            </w:r>
            <w:proofErr w:type="spellStart"/>
            <w:r w:rsidR="00103052" w:rsidRPr="00103052">
              <w:rPr>
                <w:iCs/>
                <w:color w:val="000000"/>
              </w:rPr>
              <w:t>subcláusula</w:t>
            </w:r>
            <w:proofErr w:type="spellEnd"/>
            <w:r w:rsidR="00103052" w:rsidRPr="00103052">
              <w:rPr>
                <w:iCs/>
                <w:color w:val="000000"/>
              </w:rPr>
              <w:t xml:space="preserve"> 19.1 de las</w:t>
            </w:r>
            <w:r w:rsidR="00D042BD">
              <w:rPr>
                <w:iCs/>
                <w:color w:val="000000"/>
              </w:rPr>
              <w:t xml:space="preserve"> IAL</w:t>
            </w:r>
            <w:r w:rsidR="00612AAE" w:rsidRPr="00860DDE">
              <w:rPr>
                <w:iCs/>
                <w:color w:val="000000"/>
              </w:rPr>
              <w:t xml:space="preserve"> serán rechazadas por el Contratante por incumplimiento </w:t>
            </w:r>
          </w:p>
          <w:p w:rsidR="00612AAE" w:rsidRPr="00860DDE" w:rsidRDefault="00863696" w:rsidP="00863696">
            <w:pPr>
              <w:spacing w:after="200"/>
              <w:ind w:left="734" w:hanging="734"/>
              <w:jc w:val="both"/>
              <w:rPr>
                <w:lang w:val="es-CO"/>
              </w:rPr>
            </w:pPr>
            <w:r>
              <w:rPr>
                <w:iCs/>
                <w:color w:val="000000"/>
              </w:rPr>
              <w:t>19.5</w:t>
            </w:r>
            <w:r>
              <w:rPr>
                <w:iCs/>
                <w:color w:val="000000"/>
              </w:rPr>
              <w:tab/>
            </w:r>
            <w:r w:rsidR="00612AAE" w:rsidRPr="00860DDE">
              <w:rPr>
                <w:iCs/>
                <w:color w:val="000000"/>
              </w:rPr>
              <w:t xml:space="preserve">Si se exige una Garantía de Seriedad de Oferta según se estipula en la </w:t>
            </w:r>
            <w:proofErr w:type="spellStart"/>
            <w:r w:rsidR="00612AAE" w:rsidRPr="00860DDE">
              <w:rPr>
                <w:iCs/>
                <w:color w:val="000000"/>
              </w:rPr>
              <w:t>subcláusula</w:t>
            </w:r>
            <w:proofErr w:type="spellEnd"/>
            <w:r w:rsidR="00612AAE" w:rsidRPr="00860DDE">
              <w:rPr>
                <w:iCs/>
                <w:color w:val="000000"/>
              </w:rPr>
              <w:t xml:space="preserve"> 19.1 de las IAL, la</w:t>
            </w:r>
            <w:r w:rsidR="00612AAE" w:rsidRPr="00860DDE">
              <w:t xml:space="preserve"> Garantía de Seriedad de Oferta de los </w:t>
            </w:r>
            <w:r w:rsidR="00612AAE" w:rsidRPr="00860DDE">
              <w:rPr>
                <w:lang w:val="es-CO"/>
              </w:rPr>
              <w:t>Licitante</w:t>
            </w:r>
            <w:r w:rsidR="00612AAE" w:rsidRPr="00860DDE">
              <w:t xml:space="preserve">s no seleccionados se devolverá a éstos tan pronto como sea posible, después de que el </w:t>
            </w:r>
            <w:r w:rsidR="00612AAE" w:rsidRPr="00860DDE">
              <w:rPr>
                <w:lang w:val="es-CO"/>
              </w:rPr>
              <w:t xml:space="preserve">Licitante </w:t>
            </w:r>
            <w:r w:rsidR="00612AAE" w:rsidRPr="00860DDE">
              <w:t>seleccionado provea la Garantía de Cumplimiento, de conformidad con la cláusula 41 de las IAL</w:t>
            </w:r>
          </w:p>
          <w:p w:rsidR="00612AAE" w:rsidRPr="00860DDE" w:rsidRDefault="00863696" w:rsidP="00863696">
            <w:pPr>
              <w:spacing w:after="200"/>
              <w:ind w:left="734" w:hanging="734"/>
              <w:jc w:val="both"/>
              <w:rPr>
                <w:lang w:val="es-CO"/>
              </w:rPr>
            </w:pPr>
            <w:r>
              <w:rPr>
                <w:iCs/>
                <w:color w:val="000000"/>
              </w:rPr>
              <w:t>19.6</w:t>
            </w:r>
            <w:r>
              <w:rPr>
                <w:iCs/>
                <w:color w:val="000000"/>
              </w:rPr>
              <w:tab/>
            </w:r>
            <w:r w:rsidR="00612AAE" w:rsidRPr="00860DDE">
              <w:rPr>
                <w:iCs/>
                <w:color w:val="000000"/>
              </w:rPr>
              <w:t xml:space="preserve">Si se exige una Garantía de Seriedad de Oferta según se estipula en la </w:t>
            </w:r>
            <w:proofErr w:type="spellStart"/>
            <w:r w:rsidR="00612AAE" w:rsidRPr="00860DDE">
              <w:rPr>
                <w:iCs/>
                <w:color w:val="000000"/>
              </w:rPr>
              <w:t>subcláusula</w:t>
            </w:r>
            <w:proofErr w:type="spellEnd"/>
            <w:r w:rsidR="00612AAE" w:rsidRPr="00860DDE">
              <w:rPr>
                <w:iCs/>
                <w:color w:val="000000"/>
              </w:rPr>
              <w:t xml:space="preserve"> 19.1 de las IAL, </w:t>
            </w:r>
            <w:r w:rsidR="00612AAE" w:rsidRPr="00860DDE">
              <w:t xml:space="preserve">La Garantía de Seriedad de Oferta del </w:t>
            </w:r>
            <w:r w:rsidR="00612AAE" w:rsidRPr="00860DDE">
              <w:rPr>
                <w:lang w:val="es-CO"/>
              </w:rPr>
              <w:t xml:space="preserve">Licitante </w:t>
            </w:r>
            <w:r w:rsidR="00612AAE" w:rsidRPr="00860DDE">
              <w:t>seleccionado se devolverá a éste tan pronto como sea posible, después que el mismo haya firmado el Contrato y suministrado la Garantía de Cumplimiento requerida.</w:t>
            </w:r>
          </w:p>
          <w:p w:rsidR="00612AAE" w:rsidRPr="00860DDE" w:rsidRDefault="00863696" w:rsidP="00863696">
            <w:pPr>
              <w:spacing w:after="200"/>
              <w:ind w:left="734" w:hanging="734"/>
              <w:jc w:val="both"/>
            </w:pPr>
            <w:r>
              <w:t>19.7</w:t>
            </w:r>
            <w:r>
              <w:tab/>
            </w:r>
            <w:r w:rsidR="00612AAE" w:rsidRPr="00860DDE">
              <w:t xml:space="preserve">La Garantía de Seriedad de Oferta podrá hacerse efectiva, o </w:t>
            </w:r>
            <w:r w:rsidR="0045295E">
              <w:t>la</w:t>
            </w:r>
            <w:r w:rsidR="00241749">
              <w:t xml:space="preserve"> </w:t>
            </w:r>
            <w:r w:rsidR="0045295E">
              <w:t>Declaración de Mantenimiento</w:t>
            </w:r>
            <w:r w:rsidR="00612AAE" w:rsidRPr="00860DDE">
              <w:t xml:space="preserve"> de Oferta ejecutarse:</w:t>
            </w:r>
          </w:p>
          <w:p w:rsidR="00103052" w:rsidRDefault="00612AAE" w:rsidP="00815DC9">
            <w:pPr>
              <w:pStyle w:val="P3Header1-Clauses"/>
              <w:numPr>
                <w:ilvl w:val="0"/>
                <w:numId w:val="16"/>
              </w:numPr>
              <w:tabs>
                <w:tab w:val="clear" w:pos="2556"/>
              </w:tabs>
              <w:spacing w:after="160"/>
              <w:ind w:left="1210"/>
              <w:jc w:val="both"/>
              <w:rPr>
                <w:b w:val="0"/>
                <w:lang w:val="es-ES_tradnl"/>
              </w:rPr>
            </w:pPr>
            <w:r w:rsidRPr="00860DDE">
              <w:rPr>
                <w:b w:val="0"/>
                <w:lang w:val="es-ES_tradnl"/>
              </w:rPr>
              <w:t>si</w:t>
            </w:r>
            <w:r w:rsidRPr="00860DDE">
              <w:rPr>
                <w:lang w:val="es-ES_tradnl"/>
              </w:rPr>
              <w:t xml:space="preserve"> </w:t>
            </w:r>
            <w:r w:rsidRPr="00860DDE">
              <w:rPr>
                <w:b w:val="0"/>
                <w:lang w:val="es-ES_tradnl"/>
              </w:rPr>
              <w:t xml:space="preserve">el </w:t>
            </w:r>
            <w:bookmarkStart w:id="111" w:name="_Toc438267890"/>
            <w:r w:rsidR="00BC7407">
              <w:rPr>
                <w:b w:val="0"/>
                <w:lang w:val="es-ES_tradnl"/>
              </w:rPr>
              <w:t>Licitante</w:t>
            </w:r>
            <w:r w:rsidRPr="00860DDE">
              <w:rPr>
                <w:b w:val="0"/>
                <w:lang w:val="es-ES_tradnl"/>
              </w:rPr>
              <w:t xml:space="preserve"> retira su oferta durante el período de validez estipulado por él en la Carta de la Oferta, </w:t>
            </w:r>
            <w:r w:rsidR="00836924">
              <w:rPr>
                <w:b w:val="0"/>
                <w:lang w:val="es-ES_tradnl"/>
              </w:rPr>
              <w:t xml:space="preserve">excepto lo indicado en la </w:t>
            </w:r>
            <w:proofErr w:type="spellStart"/>
            <w:r w:rsidR="00836924">
              <w:rPr>
                <w:b w:val="0"/>
                <w:lang w:val="es-ES_tradnl"/>
              </w:rPr>
              <w:t>subcláusula</w:t>
            </w:r>
            <w:proofErr w:type="spellEnd"/>
            <w:r w:rsidR="00836924">
              <w:rPr>
                <w:b w:val="0"/>
                <w:lang w:val="es-ES_tradnl"/>
              </w:rPr>
              <w:t xml:space="preserve"> 18.2 de las IAL </w:t>
            </w:r>
            <w:r w:rsidRPr="00860DDE">
              <w:rPr>
                <w:b w:val="0"/>
                <w:lang w:val="es-ES_tradnl"/>
              </w:rPr>
              <w:t>o</w:t>
            </w:r>
            <w:bookmarkEnd w:id="111"/>
          </w:p>
          <w:p w:rsidR="00103052" w:rsidRDefault="00612AAE" w:rsidP="00815DC9">
            <w:pPr>
              <w:pStyle w:val="P3Header1-Clauses"/>
              <w:numPr>
                <w:ilvl w:val="0"/>
                <w:numId w:val="16"/>
              </w:numPr>
              <w:tabs>
                <w:tab w:val="clear" w:pos="2556"/>
              </w:tabs>
              <w:spacing w:after="160"/>
              <w:ind w:left="1210"/>
              <w:jc w:val="both"/>
              <w:rPr>
                <w:lang w:val="es-ES_tradnl"/>
              </w:rPr>
            </w:pPr>
            <w:r w:rsidRPr="00860DDE">
              <w:rPr>
                <w:b w:val="0"/>
                <w:lang w:val="es-ES_tradnl"/>
              </w:rPr>
              <w:t xml:space="preserve">si el </w:t>
            </w:r>
            <w:r w:rsidR="00BC7407">
              <w:rPr>
                <w:b w:val="0"/>
                <w:lang w:val="es-ES_tradnl"/>
              </w:rPr>
              <w:t>Licitante</w:t>
            </w:r>
            <w:r w:rsidRPr="00860DDE">
              <w:rPr>
                <w:b w:val="0"/>
                <w:lang w:val="es-ES_tradnl"/>
              </w:rPr>
              <w:t xml:space="preserve"> seleccionado</w:t>
            </w:r>
            <w:bookmarkStart w:id="112" w:name="_Toc438267892"/>
            <w:r w:rsidRPr="00860DDE">
              <w:rPr>
                <w:b w:val="0"/>
                <w:lang w:val="es-ES_tradnl"/>
              </w:rPr>
              <w:t xml:space="preserve"> no:</w:t>
            </w:r>
            <w:r w:rsidRPr="00860DDE">
              <w:rPr>
                <w:lang w:val="es-ES_tradnl"/>
              </w:rPr>
              <w:t xml:space="preserve"> </w:t>
            </w:r>
            <w:bookmarkEnd w:id="112"/>
          </w:p>
          <w:p w:rsidR="00103052" w:rsidRDefault="004D25DD" w:rsidP="00815DC9">
            <w:pPr>
              <w:pStyle w:val="Ttulo4"/>
              <w:keepNext w:val="0"/>
              <w:numPr>
                <w:ilvl w:val="1"/>
                <w:numId w:val="15"/>
              </w:numPr>
              <w:spacing w:after="160"/>
              <w:ind w:left="1642" w:hanging="432"/>
              <w:jc w:val="both"/>
              <w:rPr>
                <w:b w:val="0"/>
                <w:spacing w:val="-4"/>
                <w:sz w:val="24"/>
              </w:rPr>
            </w:pPr>
            <w:r>
              <w:rPr>
                <w:b w:val="0"/>
                <w:spacing w:val="-4"/>
                <w:sz w:val="24"/>
              </w:rPr>
              <w:t xml:space="preserve">    </w:t>
            </w:r>
            <w:proofErr w:type="gramStart"/>
            <w:r w:rsidR="00612AAE" w:rsidRPr="00860DDE">
              <w:rPr>
                <w:b w:val="0"/>
                <w:spacing w:val="-4"/>
                <w:sz w:val="24"/>
              </w:rPr>
              <w:t>firma</w:t>
            </w:r>
            <w:proofErr w:type="gramEnd"/>
            <w:r w:rsidR="00612AAE" w:rsidRPr="00860DDE">
              <w:rPr>
                <w:b w:val="0"/>
                <w:spacing w:val="-4"/>
                <w:sz w:val="24"/>
              </w:rPr>
              <w:t xml:space="preserve"> el Contrato según lo dispuesto en la cláusula 40 de las IAL, o</w:t>
            </w:r>
          </w:p>
          <w:p w:rsidR="00103052" w:rsidRDefault="00612AAE" w:rsidP="00815DC9">
            <w:pPr>
              <w:pStyle w:val="Ttulo4"/>
              <w:keepNext w:val="0"/>
              <w:numPr>
                <w:ilvl w:val="1"/>
                <w:numId w:val="15"/>
              </w:numPr>
              <w:spacing w:after="160"/>
              <w:ind w:left="1642" w:hanging="432"/>
              <w:jc w:val="both"/>
              <w:rPr>
                <w:b w:val="0"/>
                <w:spacing w:val="-4"/>
                <w:sz w:val="24"/>
              </w:rPr>
            </w:pPr>
            <w:bookmarkStart w:id="113" w:name="_Toc438267893"/>
            <w:proofErr w:type="gramStart"/>
            <w:r w:rsidRPr="00860DDE">
              <w:rPr>
                <w:b w:val="0"/>
                <w:spacing w:val="-4"/>
                <w:sz w:val="24"/>
              </w:rPr>
              <w:t>suministra</w:t>
            </w:r>
            <w:proofErr w:type="gramEnd"/>
            <w:r w:rsidRPr="00860DDE">
              <w:rPr>
                <w:b w:val="0"/>
                <w:spacing w:val="-4"/>
                <w:sz w:val="24"/>
              </w:rPr>
              <w:t xml:space="preserve"> la Garantía de Cumplimiento según lo dispuesto en la cláusula 41 de las IA</w:t>
            </w:r>
            <w:bookmarkEnd w:id="113"/>
            <w:r w:rsidRPr="00860DDE">
              <w:rPr>
                <w:b w:val="0"/>
                <w:spacing w:val="-4"/>
                <w:sz w:val="24"/>
              </w:rPr>
              <w:t>L.</w:t>
            </w:r>
          </w:p>
          <w:p w:rsidR="00612AAE" w:rsidRPr="00860DDE" w:rsidRDefault="00863696" w:rsidP="00863696">
            <w:pPr>
              <w:spacing w:after="200"/>
              <w:ind w:left="734" w:hanging="734"/>
              <w:jc w:val="both"/>
            </w:pPr>
            <w:r>
              <w:t>19.8</w:t>
            </w:r>
            <w:r>
              <w:tab/>
            </w:r>
            <w:r w:rsidR="00612AAE" w:rsidRPr="00860DDE">
              <w:t xml:space="preserve">La Garantía de Seriedad de Oferta o </w:t>
            </w:r>
            <w:r w:rsidR="0045295E">
              <w:t>la Declaración de Mantenimiento</w:t>
            </w:r>
            <w:r w:rsidR="00612AAE" w:rsidRPr="00860DDE">
              <w:t xml:space="preserve"> de Oferta de una Asociación en Participación, Consorcio o Asociación (APCA) deberán emitirse en nombre de la APCA que presenta la oferta. Si esta última no se ha constituido formalmente como entidad jurídica al momento de presentar la oferta, la Garantía de Seriedad de Oferta o </w:t>
            </w:r>
            <w:r w:rsidR="0045295E">
              <w:t>la Declaración de Mantenimiento</w:t>
            </w:r>
            <w:r w:rsidR="00612AAE" w:rsidRPr="00860DDE">
              <w:t xml:space="preserve"> de Oferta deberán emitirse en nombre de todos los futuros socios de la APCA tal como figuren en la carta de intenciones a que hace referencia la </w:t>
            </w:r>
            <w:proofErr w:type="spellStart"/>
            <w:r w:rsidR="00612AAE" w:rsidRPr="00860DDE">
              <w:t>subcláusula</w:t>
            </w:r>
            <w:proofErr w:type="spellEnd"/>
            <w:r w:rsidR="00612AAE" w:rsidRPr="00860DDE">
              <w:t> 4.1 de las IAL.</w:t>
            </w:r>
          </w:p>
          <w:p w:rsidR="00612AAE" w:rsidRPr="00860DDE" w:rsidRDefault="00863696" w:rsidP="00863696">
            <w:pPr>
              <w:spacing w:after="200"/>
              <w:ind w:left="734" w:hanging="734"/>
              <w:jc w:val="both"/>
            </w:pPr>
            <w:r>
              <w:t>19.9</w:t>
            </w:r>
            <w:r>
              <w:tab/>
            </w:r>
            <w:r w:rsidR="00612AAE" w:rsidRPr="00860DDE">
              <w:t xml:space="preserve">Si en los </w:t>
            </w:r>
            <w:r w:rsidR="00103052" w:rsidRPr="00103052">
              <w:rPr>
                <w:b/>
              </w:rPr>
              <w:t>DDL</w:t>
            </w:r>
            <w:r w:rsidR="00612AAE" w:rsidRPr="00860DDE">
              <w:t xml:space="preserve"> no se exige una Garantía de Seriedad de Oferta, y</w:t>
            </w:r>
          </w:p>
          <w:p w:rsidR="00612AAE" w:rsidRPr="00860DDE" w:rsidRDefault="00612AAE" w:rsidP="00A0086C">
            <w:pPr>
              <w:pStyle w:val="P3Header1-Clauses"/>
              <w:tabs>
                <w:tab w:val="left" w:pos="1260"/>
              </w:tabs>
              <w:spacing w:after="200"/>
              <w:ind w:left="1260" w:hanging="558"/>
              <w:jc w:val="both"/>
              <w:rPr>
                <w:b w:val="0"/>
                <w:szCs w:val="24"/>
                <w:lang w:val="es-ES_tradnl"/>
              </w:rPr>
            </w:pPr>
            <w:r w:rsidRPr="00860DDE">
              <w:rPr>
                <w:b w:val="0"/>
                <w:szCs w:val="24"/>
                <w:lang w:val="es-ES_tradnl"/>
              </w:rPr>
              <w:t>(a)</w:t>
            </w:r>
            <w:r w:rsidRPr="00860DDE">
              <w:rPr>
                <w:b w:val="0"/>
                <w:szCs w:val="24"/>
                <w:lang w:val="es-ES_tradnl"/>
              </w:rPr>
              <w:tab/>
              <w:t xml:space="preserve">un Licitante retira su Oferta durante el período </w:t>
            </w:r>
            <w:r w:rsidR="00DC165B">
              <w:rPr>
                <w:b w:val="0"/>
                <w:szCs w:val="24"/>
                <w:lang w:val="es-ES_tradnl"/>
              </w:rPr>
              <w:t xml:space="preserve">de tiempo </w:t>
            </w:r>
            <w:r w:rsidRPr="00860DDE">
              <w:rPr>
                <w:b w:val="0"/>
                <w:szCs w:val="24"/>
                <w:lang w:val="es-ES_tradnl"/>
              </w:rPr>
              <w:t xml:space="preserve">de validez señalado por él en la Carta de la Oferta, con excepción de lo dispuesto en la </w:t>
            </w:r>
            <w:proofErr w:type="spellStart"/>
            <w:r w:rsidRPr="00860DDE">
              <w:rPr>
                <w:b w:val="0"/>
                <w:szCs w:val="24"/>
                <w:lang w:val="es-ES_tradnl"/>
              </w:rPr>
              <w:t>subcláusula</w:t>
            </w:r>
            <w:proofErr w:type="spellEnd"/>
            <w:r w:rsidRPr="00860DDE">
              <w:rPr>
                <w:b w:val="0"/>
                <w:szCs w:val="24"/>
                <w:lang w:val="es-ES_tradnl"/>
              </w:rPr>
              <w:t xml:space="preserve"> 1</w:t>
            </w:r>
            <w:r w:rsidR="00641CCE">
              <w:rPr>
                <w:b w:val="0"/>
                <w:szCs w:val="24"/>
                <w:lang w:val="es-ES_tradnl"/>
              </w:rPr>
              <w:t>8</w:t>
            </w:r>
            <w:r w:rsidRPr="00860DDE">
              <w:rPr>
                <w:b w:val="0"/>
                <w:szCs w:val="24"/>
                <w:lang w:val="es-ES_tradnl"/>
              </w:rPr>
              <w:t>.2 de las IAL o</w:t>
            </w:r>
          </w:p>
          <w:p w:rsidR="00612AAE" w:rsidRPr="00860DDE" w:rsidRDefault="00612AAE" w:rsidP="00A0086C">
            <w:pPr>
              <w:pStyle w:val="P3Header1-Clauses"/>
              <w:tabs>
                <w:tab w:val="left" w:pos="1260"/>
              </w:tabs>
              <w:spacing w:after="200"/>
              <w:ind w:left="1260" w:hanging="558"/>
              <w:jc w:val="both"/>
              <w:rPr>
                <w:b w:val="0"/>
                <w:iCs/>
                <w:szCs w:val="24"/>
                <w:lang w:val="es-ES_tradnl"/>
              </w:rPr>
            </w:pPr>
            <w:r w:rsidRPr="00860DDE">
              <w:rPr>
                <w:b w:val="0"/>
                <w:szCs w:val="24"/>
                <w:lang w:val="es-ES_tradnl"/>
              </w:rPr>
              <w:t>(b)</w:t>
            </w:r>
            <w:r w:rsidRPr="00860DDE">
              <w:rPr>
                <w:b w:val="0"/>
                <w:szCs w:val="24"/>
                <w:lang w:val="es-ES_tradnl"/>
              </w:rPr>
              <w:tab/>
              <w:t>el Licitante seleccionado no firma el Contrato de conformidad con la cláusula 4</w:t>
            </w:r>
            <w:r w:rsidR="00DC165B">
              <w:rPr>
                <w:b w:val="0"/>
                <w:szCs w:val="24"/>
                <w:lang w:val="es-ES_tradnl"/>
              </w:rPr>
              <w:t>0</w:t>
            </w:r>
            <w:r w:rsidRPr="00860DDE">
              <w:rPr>
                <w:b w:val="0"/>
                <w:szCs w:val="24"/>
                <w:lang w:val="es-ES_tradnl"/>
              </w:rPr>
              <w:t xml:space="preserve"> de las IAL, o no suministra la Garantía de Cumplimiento de conformidad con la cláusula 4</w:t>
            </w:r>
            <w:r w:rsidR="00DC165B">
              <w:rPr>
                <w:b w:val="0"/>
                <w:szCs w:val="24"/>
                <w:lang w:val="es-ES_tradnl"/>
              </w:rPr>
              <w:t>1</w:t>
            </w:r>
            <w:r w:rsidRPr="00860DDE">
              <w:rPr>
                <w:b w:val="0"/>
                <w:szCs w:val="24"/>
                <w:lang w:val="es-ES_tradnl"/>
              </w:rPr>
              <w:t xml:space="preserve"> de las IAL,</w:t>
            </w:r>
          </w:p>
          <w:p w:rsidR="00612AAE" w:rsidRPr="00860DDE" w:rsidRDefault="00612AAE" w:rsidP="007344D2">
            <w:pPr>
              <w:spacing w:after="200"/>
              <w:ind w:left="420"/>
              <w:jc w:val="both"/>
            </w:pPr>
            <w:proofErr w:type="gramStart"/>
            <w:r w:rsidRPr="00860DDE">
              <w:t>el</w:t>
            </w:r>
            <w:proofErr w:type="gramEnd"/>
            <w:r w:rsidRPr="00860DDE">
              <w:t xml:space="preserve"> Prestatario podrá,</w:t>
            </w:r>
            <w:r w:rsidRPr="00860DDE">
              <w:rPr>
                <w:b/>
                <w:bCs/>
              </w:rPr>
              <w:t xml:space="preserve"> si así se dispone en los DDL, </w:t>
            </w:r>
            <w:r w:rsidRPr="00860DDE">
              <w:t xml:space="preserve">declarar al Licitante no elegible para la adjudicación de un contrato por parte del Contratante durante el período </w:t>
            </w:r>
            <w:r w:rsidRPr="00860DDE">
              <w:rPr>
                <w:bCs/>
              </w:rPr>
              <w:t>que</w:t>
            </w:r>
            <w:r w:rsidRPr="00860DDE">
              <w:rPr>
                <w:b/>
                <w:bCs/>
              </w:rPr>
              <w:t xml:space="preserve"> se estipule en </w:t>
            </w:r>
            <w:r w:rsidRPr="00860DDE">
              <w:rPr>
                <w:b/>
              </w:rPr>
              <w:t>los DDL</w:t>
            </w:r>
            <w:r w:rsidRPr="00860DDE">
              <w:t>.</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14" w:name="_Toc215294332"/>
            <w:r w:rsidRPr="00860DDE">
              <w:rPr>
                <w:lang w:val="es-CO"/>
              </w:rPr>
              <w:t>20.</w:t>
            </w:r>
            <w:r w:rsidRPr="00860DDE">
              <w:rPr>
                <w:lang w:val="es-CO"/>
              </w:rPr>
              <w:tab/>
              <w:t xml:space="preserve">Formato y </w:t>
            </w:r>
            <w:r w:rsidR="00E504C8">
              <w:rPr>
                <w:lang w:val="es-CO"/>
              </w:rPr>
              <w:t>F</w:t>
            </w:r>
            <w:r w:rsidRPr="00860DDE">
              <w:rPr>
                <w:lang w:val="es-CO"/>
              </w:rPr>
              <w:t>irma de la Oferta</w:t>
            </w:r>
            <w:bookmarkEnd w:id="114"/>
          </w:p>
        </w:tc>
        <w:tc>
          <w:tcPr>
            <w:tcW w:w="6800" w:type="dxa"/>
            <w:gridSpan w:val="2"/>
          </w:tcPr>
          <w:p w:rsidR="00612AAE" w:rsidRPr="00860DDE" w:rsidRDefault="007344D2" w:rsidP="007344D2">
            <w:pPr>
              <w:spacing w:after="200"/>
              <w:ind w:left="644" w:hanging="644"/>
              <w:jc w:val="both"/>
              <w:rPr>
                <w:lang w:val="es-CO"/>
              </w:rPr>
            </w:pPr>
            <w:r>
              <w:rPr>
                <w:lang w:val="es-CO"/>
              </w:rPr>
              <w:t>20.1</w:t>
            </w:r>
            <w:r>
              <w:rPr>
                <w:lang w:val="es-CO"/>
              </w:rPr>
              <w:tab/>
            </w:r>
            <w:r w:rsidR="00612AAE" w:rsidRPr="00860DDE">
              <w:rPr>
                <w:lang w:val="es-CO"/>
              </w:rPr>
              <w:t>El Licitante preparará un juego original de los documentos que comprenden la Oferta según se describe en la Cláusula 11 de las IA</w:t>
            </w:r>
            <w:r w:rsidR="00DF7B83" w:rsidRPr="00860DDE">
              <w:rPr>
                <w:lang w:val="es-CO"/>
              </w:rPr>
              <w:t>L</w:t>
            </w:r>
            <w:r w:rsidR="00612AAE" w:rsidRPr="00860DDE">
              <w:rPr>
                <w:lang w:val="es-CO"/>
              </w:rPr>
              <w:t xml:space="preserve">,  y lo marcará claramente como “ORIGINAL”. </w:t>
            </w:r>
            <w:r w:rsidR="00612AAE" w:rsidRPr="00860DDE">
              <w:t>Las Ofertas alternativas, si se permiten en virtud de la cláusula 13 de las IAL, se marcarán claramente como “</w:t>
            </w:r>
            <w:r w:rsidR="00612AAE" w:rsidRPr="00860DDE">
              <w:rPr>
                <w:smallCaps/>
              </w:rPr>
              <w:t>Alternativa</w:t>
            </w:r>
            <w:r w:rsidR="00612AAE" w:rsidRPr="00860DDE">
              <w:t xml:space="preserve">”. </w:t>
            </w:r>
            <w:r w:rsidR="00612AAE" w:rsidRPr="00860DDE">
              <w:rPr>
                <w:lang w:val="es-CO"/>
              </w:rPr>
              <w:t xml:space="preserve">Además el Licitante deberá presentar el número de copias de la Oferta </w:t>
            </w:r>
            <w:r w:rsidR="00612AAE" w:rsidRPr="00860DDE">
              <w:rPr>
                <w:b/>
                <w:lang w:val="es-CO"/>
              </w:rPr>
              <w:t>que se indica en los DDL</w:t>
            </w:r>
            <w:r w:rsidR="00612AAE" w:rsidRPr="00860DDE">
              <w:rPr>
                <w:lang w:val="es-CO"/>
              </w:rPr>
              <w:t xml:space="preserve"> y marcar claramente cada ejemplar como “COPIA”. En caso de discrepancia entre el original y las copias, el texto del original  prevalecerá sobre el de las copias.</w:t>
            </w:r>
          </w:p>
          <w:p w:rsidR="00612AAE" w:rsidRPr="00860DDE" w:rsidRDefault="007344D2" w:rsidP="007344D2">
            <w:pPr>
              <w:spacing w:after="200"/>
              <w:ind w:left="644" w:hanging="644"/>
              <w:jc w:val="both"/>
              <w:rPr>
                <w:lang w:val="es-CO"/>
              </w:rPr>
            </w:pPr>
            <w:r>
              <w:rPr>
                <w:lang w:val="es-CO"/>
              </w:rPr>
              <w:t>20.2</w:t>
            </w:r>
            <w:r>
              <w:rPr>
                <w:lang w:val="es-CO"/>
              </w:rPr>
              <w:tab/>
            </w:r>
            <w:r w:rsidR="00612AAE" w:rsidRPr="00860DDE">
              <w:rPr>
                <w:lang w:val="es-CO"/>
              </w:rPr>
              <w:t xml:space="preserve">El original y todas las copias de la Oferta deberán ser mecanografiadas o escritas con tinta indeleble y deberán estar firmadas por la persona o </w:t>
            </w:r>
            <w:proofErr w:type="gramStart"/>
            <w:r w:rsidR="00612AAE" w:rsidRPr="00860DDE">
              <w:rPr>
                <w:lang w:val="es-CO"/>
              </w:rPr>
              <w:t>personas debidamente autorizada(s</w:t>
            </w:r>
            <w:proofErr w:type="gramEnd"/>
            <w:r w:rsidR="00612AAE" w:rsidRPr="00860DDE">
              <w:rPr>
                <w:lang w:val="es-CO"/>
              </w:rPr>
              <w:t>) para firmar en nombre del Licitante.</w:t>
            </w:r>
            <w:r w:rsidR="00612AAE" w:rsidRPr="00860DDE">
              <w:rPr>
                <w:iCs/>
              </w:rPr>
              <w:t xml:space="preserve"> Esta autorización consistirá en una confirmación escrita, según </w:t>
            </w:r>
            <w:r w:rsidR="00612AAE" w:rsidRPr="00860DDE">
              <w:rPr>
                <w:b/>
                <w:iCs/>
              </w:rPr>
              <w:t>se</w:t>
            </w:r>
            <w:r w:rsidR="00612AAE" w:rsidRPr="00860DDE">
              <w:rPr>
                <w:iCs/>
              </w:rPr>
              <w:t xml:space="preserve"> </w:t>
            </w:r>
            <w:r w:rsidR="00612AAE" w:rsidRPr="00860DDE">
              <w:rPr>
                <w:b/>
                <w:bCs/>
                <w:iCs/>
              </w:rPr>
              <w:t>especifica en los DDL</w:t>
            </w:r>
            <w:r w:rsidR="00612AAE" w:rsidRPr="00860DDE">
              <w:rPr>
                <w:iCs/>
              </w:rPr>
              <w:t>, la cual deberá adjuntarse a la Oferta. El nombre y el cargo de cada persona que firme la autorización deberán escribirse o imprimirse bajo su firma</w:t>
            </w:r>
            <w:r w:rsidR="00612AAE" w:rsidRPr="00860DDE">
              <w:rPr>
                <w:lang w:val="es-CO"/>
              </w:rPr>
              <w:t xml:space="preserve"> </w:t>
            </w:r>
          </w:p>
          <w:p w:rsidR="00612AAE" w:rsidRPr="00860DDE" w:rsidRDefault="007344D2" w:rsidP="007344D2">
            <w:pPr>
              <w:spacing w:after="200"/>
              <w:ind w:left="644" w:hanging="644"/>
              <w:jc w:val="both"/>
              <w:rPr>
                <w:lang w:val="es-CO"/>
              </w:rPr>
            </w:pPr>
            <w:r>
              <w:rPr>
                <w:lang w:val="es-CO"/>
              </w:rPr>
              <w:t>20.3</w:t>
            </w:r>
            <w:r>
              <w:rPr>
                <w:lang w:val="es-CO"/>
              </w:rPr>
              <w:tab/>
            </w:r>
            <w:r w:rsidR="00612AAE" w:rsidRPr="00860DDE">
              <w:rPr>
                <w:lang w:val="es-CO"/>
              </w:rPr>
              <w:t xml:space="preserve">Todas las páginas de la Oferta que contengan anotaciones o enmiendas deberán estar rubricadas por la persona o personas que firme(n) la Oferta. </w:t>
            </w:r>
          </w:p>
        </w:tc>
      </w:tr>
      <w:tr w:rsidR="00612AAE" w:rsidRPr="00860DDE" w:rsidTr="00D009DB">
        <w:trPr>
          <w:trHeight w:val="360"/>
        </w:trPr>
        <w:tc>
          <w:tcPr>
            <w:tcW w:w="9576" w:type="dxa"/>
            <w:gridSpan w:val="3"/>
          </w:tcPr>
          <w:p w:rsidR="00612AAE" w:rsidRPr="00860DDE" w:rsidRDefault="00612AAE" w:rsidP="00A0086C">
            <w:pPr>
              <w:pStyle w:val="Ttulo2"/>
              <w:rPr>
                <w:rFonts w:ascii="Times New Roman" w:hAnsi="Times New Roman"/>
                <w:lang w:val="es-CO"/>
              </w:rPr>
            </w:pPr>
            <w:bookmarkStart w:id="115" w:name="_Toc215294333"/>
            <w:r w:rsidRPr="00860DDE">
              <w:rPr>
                <w:rFonts w:ascii="Times New Roman" w:hAnsi="Times New Roman"/>
                <w:lang w:val="es-CO"/>
              </w:rPr>
              <w:t>D. Presentación y Apertura de las Ofertas</w:t>
            </w:r>
            <w:bookmarkEnd w:id="115"/>
          </w:p>
        </w:tc>
      </w:tr>
      <w:tr w:rsidR="00612AAE" w:rsidRPr="00860DDE" w:rsidTr="00D009DB">
        <w:trPr>
          <w:trHeight w:val="360"/>
        </w:trPr>
        <w:tc>
          <w:tcPr>
            <w:tcW w:w="2776" w:type="dxa"/>
          </w:tcPr>
          <w:p w:rsidR="00612AAE" w:rsidRPr="00860DDE" w:rsidRDefault="00612AAE" w:rsidP="00A0086C">
            <w:pPr>
              <w:pStyle w:val="Ttulo3"/>
              <w:rPr>
                <w:lang w:val="es-CO"/>
              </w:rPr>
            </w:pPr>
            <w:bookmarkStart w:id="116" w:name="_Toc215294334"/>
            <w:r w:rsidRPr="00860DDE">
              <w:rPr>
                <w:lang w:val="es-CO"/>
              </w:rPr>
              <w:t>21.</w:t>
            </w:r>
            <w:r w:rsidRPr="00860DDE">
              <w:rPr>
                <w:lang w:val="es-CO"/>
              </w:rPr>
              <w:tab/>
              <w:t>Sello e Identificación de las Ofertas</w:t>
            </w:r>
            <w:bookmarkEnd w:id="116"/>
          </w:p>
        </w:tc>
        <w:tc>
          <w:tcPr>
            <w:tcW w:w="6800" w:type="dxa"/>
            <w:gridSpan w:val="2"/>
          </w:tcPr>
          <w:p w:rsidR="00612AAE" w:rsidRPr="00860DDE" w:rsidRDefault="007344D2" w:rsidP="007344D2">
            <w:pPr>
              <w:pStyle w:val="S1-subpara"/>
              <w:numPr>
                <w:ilvl w:val="0"/>
                <w:numId w:val="0"/>
              </w:numPr>
              <w:ind w:left="734" w:hanging="734"/>
              <w:rPr>
                <w:lang w:val="es-CO"/>
              </w:rPr>
            </w:pPr>
            <w:r>
              <w:rPr>
                <w:lang w:val="es-CO"/>
              </w:rPr>
              <w:t>21.1</w:t>
            </w:r>
            <w:r>
              <w:rPr>
                <w:lang w:val="es-CO"/>
              </w:rPr>
              <w:tab/>
            </w:r>
            <w:r w:rsidR="00612AAE" w:rsidRPr="00860DDE">
              <w:rPr>
                <w:lang w:val="es-CO"/>
              </w:rPr>
              <w:t xml:space="preserve">Los Licitantes podrán en todos los casos enviar sus ofertas por correo o entregarlas personalmente. Asimismo, tendrán la opción de presentar sus Ofertas por vía electrónica cuando así </w:t>
            </w:r>
            <w:r w:rsidR="00612AAE" w:rsidRPr="00860DDE">
              <w:rPr>
                <w:b/>
                <w:lang w:val="es-CO"/>
              </w:rPr>
              <w:t>se indique en</w:t>
            </w:r>
            <w:r w:rsidR="00612AAE" w:rsidRPr="00860DDE">
              <w:rPr>
                <w:lang w:val="es-CO"/>
              </w:rPr>
              <w:t xml:space="preserve"> </w:t>
            </w:r>
            <w:r w:rsidR="00612AAE" w:rsidRPr="00860DDE">
              <w:rPr>
                <w:b/>
                <w:lang w:val="es-CO"/>
              </w:rPr>
              <w:t>los DDL</w:t>
            </w:r>
            <w:r w:rsidR="00612AAE" w:rsidRPr="00860DDE">
              <w:rPr>
                <w:lang w:val="es-CO"/>
              </w:rPr>
              <w:t>. Los siguientes son los procedimientos para la presentación, sellado e identificación de las ofertas:</w:t>
            </w:r>
          </w:p>
          <w:p w:rsidR="00612AAE" w:rsidRPr="00860DDE" w:rsidRDefault="00612AAE" w:rsidP="00815DC9">
            <w:pPr>
              <w:pStyle w:val="Ttulo3"/>
              <w:numPr>
                <w:ilvl w:val="2"/>
                <w:numId w:val="17"/>
              </w:numPr>
              <w:spacing w:after="200"/>
              <w:jc w:val="both"/>
              <w:rPr>
                <w:b w:val="0"/>
              </w:rPr>
            </w:pPr>
            <w:bookmarkStart w:id="117" w:name="_Toc215294335"/>
            <w:r w:rsidRPr="00860DDE">
              <w:rPr>
                <w:b w:val="0"/>
              </w:rPr>
              <w:t>Los Licitantes que presenten sus ofertas por correo o las entreguen personalmente adjuntarán el original y cada una de las copias de la Oferta, incluidas las ofertas alternativas cuando éstas se permitan en virtud de la cláusula 13 de las IAL, en sobres separados, sellados y debidamente identificados como “</w:t>
            </w:r>
            <w:r w:rsidRPr="00860DDE">
              <w:rPr>
                <w:b w:val="0"/>
                <w:smallCaps/>
              </w:rPr>
              <w:t>Original</w:t>
            </w:r>
            <w:r w:rsidRPr="00860DDE">
              <w:rPr>
                <w:b w:val="0"/>
              </w:rPr>
              <w:t>”, “</w:t>
            </w:r>
            <w:r w:rsidRPr="00860DDE">
              <w:rPr>
                <w:b w:val="0"/>
                <w:smallCaps/>
              </w:rPr>
              <w:t>Alternativa</w:t>
            </w:r>
            <w:r w:rsidRPr="00860DDE">
              <w:rPr>
                <w:b w:val="0"/>
              </w:rPr>
              <w:t>” y “</w:t>
            </w:r>
            <w:r w:rsidRPr="00860DDE">
              <w:rPr>
                <w:b w:val="0"/>
                <w:smallCaps/>
              </w:rPr>
              <w:t>Copia</w:t>
            </w:r>
            <w:r w:rsidRPr="00860DDE">
              <w:rPr>
                <w:b w:val="0"/>
              </w:rPr>
              <w:t xml:space="preserve">”. Los sobres que contengan el original y las copias se introducirán a su vez en un solo sobre. Para el resto del procedimiento se seguirá lo dispuesto en las </w:t>
            </w:r>
            <w:proofErr w:type="spellStart"/>
            <w:r w:rsidRPr="00860DDE">
              <w:rPr>
                <w:b w:val="0"/>
              </w:rPr>
              <w:t>subcláusulas</w:t>
            </w:r>
            <w:proofErr w:type="spellEnd"/>
            <w:r w:rsidRPr="00860DDE">
              <w:rPr>
                <w:b w:val="0"/>
              </w:rPr>
              <w:t xml:space="preserve"> 22.2 y 22.3 de las IAL.</w:t>
            </w:r>
            <w:bookmarkEnd w:id="117"/>
          </w:p>
          <w:p w:rsidR="00612AAE" w:rsidRPr="00860DDE" w:rsidDel="00792698" w:rsidRDefault="00612AAE" w:rsidP="00815DC9">
            <w:pPr>
              <w:pStyle w:val="Ttulo3"/>
              <w:numPr>
                <w:ilvl w:val="2"/>
                <w:numId w:val="17"/>
              </w:numPr>
              <w:spacing w:after="200"/>
              <w:jc w:val="both"/>
              <w:rPr>
                <w:b w:val="0"/>
                <w:lang w:val="es-CO"/>
              </w:rPr>
            </w:pPr>
            <w:bookmarkStart w:id="118" w:name="_Toc215294336"/>
            <w:r w:rsidRPr="00860DDE">
              <w:rPr>
                <w:b w:val="0"/>
                <w:spacing w:val="-4"/>
              </w:rPr>
              <w:t xml:space="preserve">Los Licitantes que presenten sus ofertas por vía electrónica seguirán los procedimientos </w:t>
            </w:r>
            <w:r w:rsidRPr="00860DDE">
              <w:rPr>
                <w:spacing w:val="-4"/>
              </w:rPr>
              <w:t>que se indican en los DDL</w:t>
            </w:r>
            <w:r w:rsidRPr="00860DDE">
              <w:rPr>
                <w:b w:val="0"/>
                <w:spacing w:val="-4"/>
              </w:rPr>
              <w:t xml:space="preserve"> para la presentación de ofertas por este medio.</w:t>
            </w:r>
            <w:bookmarkEnd w:id="118"/>
            <w:r w:rsidRPr="00860DDE">
              <w:rPr>
                <w:b w:val="0"/>
                <w:spacing w:val="-4"/>
              </w:rPr>
              <w:t xml:space="preserve">   </w:t>
            </w:r>
          </w:p>
          <w:p w:rsidR="00612AAE" w:rsidRPr="00860DDE" w:rsidRDefault="007344D2" w:rsidP="007344D2">
            <w:pPr>
              <w:pStyle w:val="S1-subpara"/>
              <w:numPr>
                <w:ilvl w:val="0"/>
                <w:numId w:val="0"/>
              </w:numPr>
              <w:ind w:left="734" w:hanging="734"/>
              <w:rPr>
                <w:spacing w:val="-3"/>
                <w:lang w:val="es-CO"/>
              </w:rPr>
            </w:pPr>
            <w:r>
              <w:rPr>
                <w:spacing w:val="-3"/>
                <w:lang w:val="es-CO"/>
              </w:rPr>
              <w:t>21.2</w:t>
            </w:r>
            <w:r>
              <w:rPr>
                <w:spacing w:val="-3"/>
                <w:lang w:val="es-CO"/>
              </w:rPr>
              <w:tab/>
            </w:r>
            <w:r w:rsidR="00612AAE" w:rsidRPr="00860DDE">
              <w:rPr>
                <w:spacing w:val="-3"/>
                <w:lang w:val="es-CO"/>
              </w:rPr>
              <w:t>Los sobres interiores y el sobre exterior deberán:</w:t>
            </w:r>
          </w:p>
          <w:p w:rsidR="00612AAE" w:rsidRPr="00860DDE" w:rsidRDefault="00612AAE" w:rsidP="00815DC9">
            <w:pPr>
              <w:pStyle w:val="Prrafodelista"/>
              <w:numPr>
                <w:ilvl w:val="2"/>
                <w:numId w:val="9"/>
              </w:numPr>
              <w:spacing w:after="220"/>
              <w:jc w:val="both"/>
              <w:rPr>
                <w:lang w:val="es-CO"/>
              </w:rPr>
            </w:pPr>
            <w:r w:rsidRPr="00860DDE">
              <w:rPr>
                <w:lang w:val="es-CO"/>
              </w:rPr>
              <w:t>llevar el nombre y la dirección del Licitante</w:t>
            </w:r>
          </w:p>
          <w:p w:rsidR="00612AAE" w:rsidRPr="00860DDE" w:rsidRDefault="00612AAE" w:rsidP="00815DC9">
            <w:pPr>
              <w:pStyle w:val="Prrafodelista"/>
              <w:numPr>
                <w:ilvl w:val="2"/>
                <w:numId w:val="9"/>
              </w:numPr>
              <w:spacing w:after="220"/>
              <w:jc w:val="both"/>
              <w:rPr>
                <w:b/>
                <w:bCs/>
                <w:lang w:val="es-CO"/>
              </w:rPr>
            </w:pPr>
            <w:r w:rsidRPr="00860DDE">
              <w:rPr>
                <w:lang w:val="es-CO"/>
              </w:rPr>
              <w:t xml:space="preserve">estar dirigidos al Contratante a la dirección </w:t>
            </w:r>
            <w:r w:rsidRPr="00860DDE">
              <w:rPr>
                <w:b/>
                <w:lang w:val="es-CO"/>
              </w:rPr>
              <w:t>proporcionada en los DDL</w:t>
            </w:r>
            <w:r w:rsidRPr="00860DDE">
              <w:rPr>
                <w:bCs/>
                <w:lang w:val="es-CO"/>
              </w:rPr>
              <w:t xml:space="preserve">, según los estipulado en la </w:t>
            </w:r>
            <w:proofErr w:type="spellStart"/>
            <w:r w:rsidRPr="00860DDE">
              <w:rPr>
                <w:bCs/>
                <w:lang w:val="es-CO"/>
              </w:rPr>
              <w:t>subclausula</w:t>
            </w:r>
            <w:proofErr w:type="spellEnd"/>
            <w:r w:rsidRPr="00860DDE">
              <w:rPr>
                <w:bCs/>
                <w:lang w:val="es-CO"/>
              </w:rPr>
              <w:t xml:space="preserve"> 2</w:t>
            </w:r>
            <w:r w:rsidR="00A31537">
              <w:rPr>
                <w:bCs/>
                <w:lang w:val="es-CO"/>
              </w:rPr>
              <w:t>2</w:t>
            </w:r>
            <w:r w:rsidRPr="00860DDE">
              <w:rPr>
                <w:bCs/>
                <w:lang w:val="es-CO"/>
              </w:rPr>
              <w:t>.1 de las IAL;</w:t>
            </w:r>
          </w:p>
          <w:p w:rsidR="00612AAE" w:rsidRPr="00860DDE" w:rsidRDefault="00612AAE" w:rsidP="00815DC9">
            <w:pPr>
              <w:pStyle w:val="Prrafodelista"/>
              <w:numPr>
                <w:ilvl w:val="2"/>
                <w:numId w:val="9"/>
              </w:numPr>
              <w:spacing w:after="220"/>
              <w:jc w:val="both"/>
            </w:pPr>
            <w:r w:rsidRPr="00860DDE">
              <w:rPr>
                <w:b/>
              </w:rPr>
              <w:t>l</w:t>
            </w:r>
            <w:r w:rsidRPr="00860DDE">
              <w:t xml:space="preserve">levar la identificación específica de este proceso de licitación según se indica en la </w:t>
            </w:r>
            <w:proofErr w:type="spellStart"/>
            <w:r w:rsidRPr="00860DDE">
              <w:t>subcláusula</w:t>
            </w:r>
            <w:proofErr w:type="spellEnd"/>
            <w:r w:rsidRPr="00860DDE">
              <w:t xml:space="preserve"> 1.1 de las IAL; y</w:t>
            </w:r>
          </w:p>
          <w:p w:rsidR="00612AAE" w:rsidRPr="00860DDE" w:rsidRDefault="00612AAE" w:rsidP="00815DC9">
            <w:pPr>
              <w:pStyle w:val="Prrafodelista"/>
              <w:numPr>
                <w:ilvl w:val="2"/>
                <w:numId w:val="9"/>
              </w:numPr>
              <w:spacing w:after="220"/>
              <w:jc w:val="both"/>
              <w:rPr>
                <w:b/>
                <w:bCs/>
                <w:lang w:val="es-CO"/>
              </w:rPr>
            </w:pPr>
            <w:r w:rsidRPr="00860DDE">
              <w:t>llevar la advertencia de no abrir antes de la fecha y hora de apertura de las ofertas</w:t>
            </w:r>
          </w:p>
          <w:p w:rsidR="00612AAE" w:rsidRPr="00860DDE" w:rsidRDefault="007344D2" w:rsidP="007344D2">
            <w:pPr>
              <w:pStyle w:val="S1-subpara"/>
              <w:numPr>
                <w:ilvl w:val="0"/>
                <w:numId w:val="0"/>
              </w:numPr>
              <w:ind w:left="734" w:hanging="734"/>
              <w:rPr>
                <w:b/>
                <w:bCs/>
                <w:lang w:val="es-CO"/>
              </w:rPr>
            </w:pPr>
            <w:r>
              <w:rPr>
                <w:lang w:val="es-CO"/>
              </w:rPr>
              <w:t>21.3</w:t>
            </w:r>
            <w:r>
              <w:rPr>
                <w:lang w:val="es-CO"/>
              </w:rPr>
              <w:tab/>
            </w:r>
            <w:r w:rsidR="00612AAE" w:rsidRPr="00860DDE">
              <w:rPr>
                <w:lang w:val="es-CO"/>
              </w:rPr>
              <w:t>Si todos los sobres no están sellado</w:t>
            </w:r>
            <w:r w:rsidR="002C2CD2">
              <w:rPr>
                <w:lang w:val="es-CO"/>
              </w:rPr>
              <w:t>s</w:t>
            </w:r>
            <w:r w:rsidR="00612AAE" w:rsidRPr="00860DDE">
              <w:rPr>
                <w:lang w:val="es-CO"/>
              </w:rPr>
              <w:t xml:space="preserve"> e identificados como se ha indicado anteriormente, el Contratante no se responsabilizará en caso de que la Oferta se extravíe o sea abierta prematuramente.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19" w:name="_Toc215294337"/>
            <w:r w:rsidRPr="00860DDE">
              <w:rPr>
                <w:lang w:val="es-CO"/>
              </w:rPr>
              <w:t>22.</w:t>
            </w:r>
            <w:r w:rsidRPr="00860DDE">
              <w:rPr>
                <w:lang w:val="es-CO"/>
              </w:rPr>
              <w:tab/>
              <w:t xml:space="preserve">Plazo para la </w:t>
            </w:r>
            <w:r w:rsidR="00E504C8">
              <w:rPr>
                <w:lang w:val="es-CO"/>
              </w:rPr>
              <w:t>P</w:t>
            </w:r>
            <w:r w:rsidRPr="00860DDE">
              <w:rPr>
                <w:lang w:val="es-CO"/>
              </w:rPr>
              <w:t>resentación de las Ofertas</w:t>
            </w:r>
            <w:bookmarkEnd w:id="119"/>
          </w:p>
        </w:tc>
        <w:tc>
          <w:tcPr>
            <w:tcW w:w="6800" w:type="dxa"/>
            <w:gridSpan w:val="2"/>
          </w:tcPr>
          <w:p w:rsidR="00612AAE" w:rsidRPr="00860DDE" w:rsidRDefault="007344D2" w:rsidP="007344D2">
            <w:pPr>
              <w:pStyle w:val="S1-subpara"/>
              <w:numPr>
                <w:ilvl w:val="0"/>
                <w:numId w:val="0"/>
              </w:numPr>
              <w:ind w:left="644" w:hanging="644"/>
              <w:rPr>
                <w:b/>
                <w:bCs/>
                <w:lang w:val="es-CO"/>
              </w:rPr>
            </w:pPr>
            <w:r>
              <w:rPr>
                <w:lang w:val="es-CO"/>
              </w:rPr>
              <w:t>22.1</w:t>
            </w:r>
            <w:r>
              <w:rPr>
                <w:lang w:val="es-CO"/>
              </w:rPr>
              <w:tab/>
            </w:r>
            <w:r w:rsidR="00612AAE" w:rsidRPr="00860DDE">
              <w:rPr>
                <w:lang w:val="es-CO"/>
              </w:rPr>
              <w:t xml:space="preserve">Las Ofertas deberán ser recibidas por el Contratante en la dirección especificada </w:t>
            </w:r>
            <w:r w:rsidR="009150B2">
              <w:rPr>
                <w:lang w:val="es-CO"/>
              </w:rPr>
              <w:t xml:space="preserve">no más tarde que </w:t>
            </w:r>
            <w:r w:rsidR="00612AAE" w:rsidRPr="00860DDE">
              <w:rPr>
                <w:lang w:val="es-CO"/>
              </w:rPr>
              <w:t xml:space="preserve"> la fecha y hora </w:t>
            </w:r>
            <w:r w:rsidR="00612AAE" w:rsidRPr="00860DDE">
              <w:rPr>
                <w:b/>
                <w:lang w:val="es-CO"/>
              </w:rPr>
              <w:t>que se indican en los DDL</w:t>
            </w:r>
            <w:r w:rsidR="00612AAE" w:rsidRPr="00860DDE">
              <w:rPr>
                <w:b/>
                <w:bCs/>
                <w:lang w:val="es-CO"/>
              </w:rPr>
              <w:t>.</w:t>
            </w:r>
          </w:p>
          <w:p w:rsidR="00103052" w:rsidRDefault="007344D2" w:rsidP="007344D2">
            <w:pPr>
              <w:pStyle w:val="S1-subpara"/>
              <w:numPr>
                <w:ilvl w:val="0"/>
                <w:numId w:val="0"/>
              </w:numPr>
              <w:ind w:left="644" w:hanging="644"/>
              <w:rPr>
                <w:lang w:val="es-CO"/>
              </w:rPr>
            </w:pPr>
            <w:r>
              <w:rPr>
                <w:lang w:val="es-CO"/>
              </w:rPr>
              <w:t>22.2</w:t>
            </w:r>
            <w:r>
              <w:rPr>
                <w:lang w:val="es-CO"/>
              </w:rPr>
              <w:tab/>
            </w:r>
            <w:r w:rsidR="00612AAE" w:rsidRPr="00860DDE">
              <w:rPr>
                <w:lang w:val="es-CO"/>
              </w:rPr>
              <w:t>El  Contratante podrá extender el plazo para la presentación de Ofertas mediante una enmienda a los Documentos de Licitación, de conformidad con la Cláusula 8 de las IAL. En este caso todos los derechos y obligaciones del Contratante y de los Licitantes previamente sujetos a la fecha límite original para presentar las Ofertas quedarán sujetos a la nueva fecha límite.</w:t>
            </w:r>
          </w:p>
        </w:tc>
      </w:tr>
      <w:tr w:rsidR="00612AAE" w:rsidRPr="00860DDE" w:rsidTr="00D009DB">
        <w:trPr>
          <w:trHeight w:val="360"/>
        </w:trPr>
        <w:tc>
          <w:tcPr>
            <w:tcW w:w="2776" w:type="dxa"/>
          </w:tcPr>
          <w:p w:rsidR="00612AAE" w:rsidRPr="00860DDE" w:rsidRDefault="00612AAE" w:rsidP="00A0086C">
            <w:pPr>
              <w:pStyle w:val="Ttulo3"/>
              <w:rPr>
                <w:lang w:val="es-CO"/>
              </w:rPr>
            </w:pPr>
            <w:bookmarkStart w:id="120" w:name="_Toc215294338"/>
            <w:r w:rsidRPr="00860DDE">
              <w:rPr>
                <w:lang w:val="es-CO"/>
              </w:rPr>
              <w:t>23.</w:t>
            </w:r>
            <w:r w:rsidRPr="00860DDE">
              <w:rPr>
                <w:lang w:val="es-CO"/>
              </w:rPr>
              <w:tab/>
              <w:t xml:space="preserve">Ofertas </w:t>
            </w:r>
            <w:r w:rsidR="00920F55">
              <w:rPr>
                <w:lang w:val="es-CO"/>
              </w:rPr>
              <w:t>T</w:t>
            </w:r>
            <w:r w:rsidRPr="00860DDE">
              <w:rPr>
                <w:lang w:val="es-CO"/>
              </w:rPr>
              <w:t>ardías</w:t>
            </w:r>
            <w:bookmarkEnd w:id="120"/>
          </w:p>
        </w:tc>
        <w:tc>
          <w:tcPr>
            <w:tcW w:w="6800" w:type="dxa"/>
            <w:gridSpan w:val="2"/>
          </w:tcPr>
          <w:p w:rsidR="00612AAE" w:rsidRPr="00860DDE" w:rsidRDefault="007344D2" w:rsidP="007344D2">
            <w:pPr>
              <w:pStyle w:val="S1-subpara"/>
              <w:numPr>
                <w:ilvl w:val="0"/>
                <w:numId w:val="0"/>
              </w:numPr>
              <w:ind w:left="644" w:hanging="644"/>
              <w:rPr>
                <w:lang w:val="es-CO"/>
              </w:rPr>
            </w:pPr>
            <w:r>
              <w:rPr>
                <w:lang w:val="es-CO"/>
              </w:rPr>
              <w:t>23.1</w:t>
            </w:r>
            <w:r>
              <w:rPr>
                <w:lang w:val="es-CO"/>
              </w:rPr>
              <w:tab/>
              <w:t>T</w:t>
            </w:r>
            <w:r w:rsidR="00612AAE" w:rsidRPr="00860DDE">
              <w:rPr>
                <w:lang w:val="es-CO"/>
              </w:rPr>
              <w:t xml:space="preserve">odas las Ofertas que reciba el Contratante después de la fecha límite para la presentación de las Ofertas especificada de conformidad con la cláusula 22 de las IAL serán devueltas al Licitante remitente sin abrir.  </w:t>
            </w:r>
          </w:p>
        </w:tc>
      </w:tr>
      <w:tr w:rsidR="00612AAE" w:rsidRPr="00860DDE" w:rsidTr="00CE0EB0">
        <w:tc>
          <w:tcPr>
            <w:tcW w:w="2776" w:type="dxa"/>
          </w:tcPr>
          <w:p w:rsidR="00612AAE" w:rsidRPr="00860DDE" w:rsidRDefault="00612AAE" w:rsidP="00A0086C">
            <w:pPr>
              <w:pStyle w:val="Ttulo3"/>
              <w:rPr>
                <w:lang w:val="es-CO"/>
              </w:rPr>
            </w:pPr>
            <w:bookmarkStart w:id="121" w:name="_Toc215294339"/>
            <w:r w:rsidRPr="00860DDE">
              <w:rPr>
                <w:lang w:val="es-CO"/>
              </w:rPr>
              <w:t>24.</w:t>
            </w:r>
            <w:r w:rsidRPr="00860DDE">
              <w:rPr>
                <w:lang w:val="es-CO"/>
              </w:rPr>
              <w:tab/>
              <w:t xml:space="preserve">Retiro, </w:t>
            </w:r>
            <w:r w:rsidR="00920F55">
              <w:rPr>
                <w:lang w:val="es-CO"/>
              </w:rPr>
              <w:t>S</w:t>
            </w:r>
            <w:r w:rsidRPr="00860DDE">
              <w:rPr>
                <w:lang w:val="es-CO"/>
              </w:rPr>
              <w:t xml:space="preserve">ustitución y </w:t>
            </w:r>
            <w:r w:rsidR="00920F55">
              <w:rPr>
                <w:lang w:val="es-CO"/>
              </w:rPr>
              <w:t>M</w:t>
            </w:r>
            <w:r w:rsidRPr="00860DDE">
              <w:rPr>
                <w:lang w:val="es-CO"/>
              </w:rPr>
              <w:t>odificación de las Ofertas</w:t>
            </w:r>
            <w:bookmarkEnd w:id="121"/>
          </w:p>
        </w:tc>
        <w:tc>
          <w:tcPr>
            <w:tcW w:w="6800" w:type="dxa"/>
            <w:gridSpan w:val="2"/>
          </w:tcPr>
          <w:p w:rsidR="00612AAE" w:rsidRPr="00860DDE" w:rsidRDefault="007344D2" w:rsidP="00CE0EB0">
            <w:pPr>
              <w:pStyle w:val="Prrafodelista"/>
              <w:spacing w:after="120"/>
              <w:ind w:left="644" w:hanging="644"/>
              <w:contextualSpacing w:val="0"/>
              <w:jc w:val="both"/>
            </w:pPr>
            <w:r w:rsidRPr="00CE0EB0">
              <w:rPr>
                <w:vanish/>
                <w:szCs w:val="20"/>
                <w:lang w:val="es-CO"/>
              </w:rPr>
              <w:t>24.1</w:t>
            </w:r>
            <w:r w:rsidRPr="00CE0EB0">
              <w:rPr>
                <w:vanish/>
                <w:szCs w:val="20"/>
                <w:lang w:val="es-CO"/>
              </w:rPr>
              <w:tab/>
            </w:r>
            <w:r w:rsidR="00612AAE" w:rsidRPr="00860DDE">
              <w:rPr>
                <w:lang w:val="es-CO"/>
              </w:rPr>
              <w:t xml:space="preserve">Los Licitantes podrán retirar, sustituir o modificar sus Ofertas mediante el envío de una solicitud por escrito </w:t>
            </w:r>
            <w:r w:rsidR="00612AAE" w:rsidRPr="00860DDE">
              <w:t xml:space="preserve">e incluir una copia de dicha autorización de acuerdo a lo estipulado en la </w:t>
            </w:r>
            <w:proofErr w:type="spellStart"/>
            <w:r w:rsidR="00612AAE" w:rsidRPr="00860DDE">
              <w:rPr>
                <w:lang w:val="es-CO"/>
              </w:rPr>
              <w:t>subcláusula</w:t>
            </w:r>
            <w:proofErr w:type="spellEnd"/>
            <w:r w:rsidR="00612AAE" w:rsidRPr="00860DDE">
              <w:rPr>
                <w:lang w:val="es-CO"/>
              </w:rPr>
              <w:t xml:space="preserve"> 20.2 de las IAL</w:t>
            </w:r>
            <w:r w:rsidR="00612AAE" w:rsidRPr="00860DDE">
              <w:t xml:space="preserve"> (con excepción de la comunicación de retiro, que no requiere copias)</w:t>
            </w:r>
            <w:r w:rsidR="00612AAE" w:rsidRPr="00860DDE">
              <w:rPr>
                <w:lang w:val="es-CO"/>
              </w:rPr>
              <w:t xml:space="preserve">. </w:t>
            </w:r>
            <w:r w:rsidR="00612AAE" w:rsidRPr="00860DDE">
              <w:t>La sustitución o modificación correspondiente de la Oferta deberá adjuntarse a la respectiva comunicación por escrito. Todas las comunicaciones deberán:</w:t>
            </w:r>
          </w:p>
          <w:p w:rsidR="00612AAE" w:rsidRPr="00860DDE" w:rsidRDefault="00612AAE" w:rsidP="00815DC9">
            <w:pPr>
              <w:pStyle w:val="P3Header1-Clauses"/>
              <w:numPr>
                <w:ilvl w:val="0"/>
                <w:numId w:val="18"/>
              </w:numPr>
              <w:tabs>
                <w:tab w:val="clear" w:pos="2556"/>
              </w:tabs>
              <w:spacing w:after="200"/>
              <w:ind w:left="1210"/>
              <w:jc w:val="both"/>
              <w:rPr>
                <w:b w:val="0"/>
                <w:bCs/>
                <w:spacing w:val="-4"/>
                <w:lang w:val="es-ES_tradnl"/>
              </w:rPr>
            </w:pPr>
            <w:r w:rsidRPr="00860DDE">
              <w:rPr>
                <w:b w:val="0"/>
                <w:bCs/>
                <w:spacing w:val="-4"/>
                <w:lang w:val="es-ES_tradnl"/>
              </w:rPr>
              <w:t>prepararse y presentarse de conformidad con las cláusulas 20 y 21 de las IAL (con excepción de la comunicación de retiro, que no requiere copias), y los respectivos sobres deberán marcarse claramente con las indicaciones “</w:t>
            </w:r>
            <w:r w:rsidRPr="00860DDE">
              <w:rPr>
                <w:b w:val="0"/>
                <w:bCs/>
                <w:smallCaps/>
                <w:spacing w:val="-4"/>
                <w:lang w:val="es-ES_tradnl"/>
              </w:rPr>
              <w:t>Retiro</w:t>
            </w:r>
            <w:r w:rsidRPr="00860DDE">
              <w:rPr>
                <w:b w:val="0"/>
                <w:bCs/>
                <w:spacing w:val="-4"/>
                <w:lang w:val="es-ES_tradnl"/>
              </w:rPr>
              <w:t>”, “</w:t>
            </w:r>
            <w:r w:rsidRPr="00860DDE">
              <w:rPr>
                <w:b w:val="0"/>
                <w:bCs/>
                <w:smallCaps/>
                <w:spacing w:val="-4"/>
                <w:lang w:val="es-ES_tradnl"/>
              </w:rPr>
              <w:t>Sustitución</w:t>
            </w:r>
            <w:r w:rsidRPr="00860DDE">
              <w:rPr>
                <w:b w:val="0"/>
                <w:bCs/>
                <w:spacing w:val="-4"/>
                <w:lang w:val="es-ES_tradnl"/>
              </w:rPr>
              <w:t>”  o “</w:t>
            </w:r>
            <w:r w:rsidRPr="00860DDE">
              <w:rPr>
                <w:b w:val="0"/>
                <w:bCs/>
                <w:smallCaps/>
                <w:spacing w:val="-4"/>
                <w:lang w:val="es-ES_tradnl"/>
              </w:rPr>
              <w:t>Modificación</w:t>
            </w:r>
            <w:r w:rsidRPr="00860DDE">
              <w:rPr>
                <w:b w:val="0"/>
                <w:bCs/>
                <w:spacing w:val="-4"/>
                <w:lang w:val="es-ES_tradnl"/>
              </w:rPr>
              <w:t xml:space="preserve">”; y </w:t>
            </w:r>
          </w:p>
          <w:p w:rsidR="00612AAE" w:rsidRPr="00860DDE" w:rsidRDefault="00612AAE" w:rsidP="00815DC9">
            <w:pPr>
              <w:pStyle w:val="P3Header1-Clauses"/>
              <w:numPr>
                <w:ilvl w:val="0"/>
                <w:numId w:val="18"/>
              </w:numPr>
              <w:tabs>
                <w:tab w:val="clear" w:pos="2556"/>
              </w:tabs>
              <w:spacing w:after="200"/>
              <w:ind w:left="1210"/>
              <w:jc w:val="both"/>
              <w:rPr>
                <w:b w:val="0"/>
                <w:bCs/>
                <w:spacing w:val="-4"/>
                <w:lang w:val="es-ES_tradnl"/>
              </w:rPr>
            </w:pPr>
            <w:r w:rsidRPr="00860DDE">
              <w:rPr>
                <w:b w:val="0"/>
                <w:bCs/>
                <w:spacing w:val="-4"/>
                <w:lang w:val="es-ES_tradnl"/>
              </w:rPr>
              <w:t>ser recibidas por el Contratante antes del plazo establecido para la presentación de las Ofertas, de conformidad con la cláusula 22 de las IAL.</w:t>
            </w:r>
          </w:p>
          <w:p w:rsidR="00612AAE" w:rsidRPr="00860DDE" w:rsidRDefault="00CE0EB0" w:rsidP="00CE0EB0">
            <w:pPr>
              <w:pStyle w:val="S1-subpara"/>
              <w:numPr>
                <w:ilvl w:val="0"/>
                <w:numId w:val="0"/>
              </w:numPr>
              <w:ind w:left="644" w:hanging="644"/>
              <w:rPr>
                <w:b/>
                <w:bCs/>
                <w:spacing w:val="-4"/>
                <w:lang w:val="es-ES_tradnl"/>
              </w:rPr>
            </w:pPr>
            <w:r>
              <w:rPr>
                <w:lang w:val="es-ES_tradnl"/>
              </w:rPr>
              <w:t>24.2</w:t>
            </w:r>
            <w:r>
              <w:rPr>
                <w:lang w:val="es-ES_tradnl"/>
              </w:rPr>
              <w:tab/>
            </w:r>
            <w:r w:rsidR="00612AAE" w:rsidRPr="00860DDE">
              <w:rPr>
                <w:lang w:val="es-ES_tradnl"/>
              </w:rPr>
              <w:t xml:space="preserve">Las ofertas cuyo retiro se haya solicitado de conformidad con la </w:t>
            </w:r>
            <w:proofErr w:type="spellStart"/>
            <w:r w:rsidR="00612AAE" w:rsidRPr="00860DDE">
              <w:rPr>
                <w:lang w:val="es-ES_tradnl"/>
              </w:rPr>
              <w:t>subcláusula</w:t>
            </w:r>
            <w:proofErr w:type="spellEnd"/>
            <w:r w:rsidR="00612AAE" w:rsidRPr="00860DDE">
              <w:rPr>
                <w:lang w:val="es-ES_tradnl"/>
              </w:rPr>
              <w:t xml:space="preserve"> 24.1 de las IAL se devolverán sin abrir a los Licitantes</w:t>
            </w:r>
          </w:p>
          <w:p w:rsidR="00612AAE" w:rsidRPr="00CE0EB0" w:rsidRDefault="00CE0EB0" w:rsidP="00CE0EB0">
            <w:pPr>
              <w:pStyle w:val="S1-subpara"/>
              <w:numPr>
                <w:ilvl w:val="0"/>
                <w:numId w:val="0"/>
              </w:numPr>
              <w:ind w:left="644" w:hanging="644"/>
              <w:rPr>
                <w:b/>
                <w:bCs/>
                <w:spacing w:val="-4"/>
                <w:lang w:val="es-ES_tradnl"/>
              </w:rPr>
            </w:pPr>
            <w:r>
              <w:rPr>
                <w:lang w:val="es-ES_tradnl"/>
              </w:rPr>
              <w:t>24.3</w:t>
            </w:r>
            <w:r>
              <w:rPr>
                <w:lang w:val="es-ES_tradnl"/>
              </w:rPr>
              <w:tab/>
            </w:r>
            <w:r w:rsidR="00612AAE" w:rsidRPr="00860DDE">
              <w:rPr>
                <w:lang w:val="es-ES_tradnl"/>
              </w:rPr>
              <w:t xml:space="preserve">Ninguna oferta podrá retirarse, sustituirse ni modificarse durante el intervalo comprendido entre la fecha límite para presentar ofertas y la expiración del período de validez de las ofertas indicado por el Licitante en la Carta de la Oferta, o cualquier prórroga del mismo.  </w:t>
            </w:r>
          </w:p>
        </w:tc>
      </w:tr>
      <w:tr w:rsidR="00612AAE" w:rsidRPr="00860DDE" w:rsidTr="00D009DB">
        <w:tc>
          <w:tcPr>
            <w:tcW w:w="2815" w:type="dxa"/>
            <w:gridSpan w:val="2"/>
          </w:tcPr>
          <w:p w:rsidR="00612AAE" w:rsidRPr="00860DDE" w:rsidRDefault="00612AAE" w:rsidP="002D602D">
            <w:pPr>
              <w:pStyle w:val="Ttulo3"/>
              <w:spacing w:after="200"/>
              <w:rPr>
                <w:lang w:val="es-CO"/>
              </w:rPr>
            </w:pPr>
            <w:bookmarkStart w:id="122" w:name="_Toc215294340"/>
            <w:r w:rsidRPr="00860DDE">
              <w:rPr>
                <w:lang w:val="es-CO"/>
              </w:rPr>
              <w:t>25.</w:t>
            </w:r>
            <w:r w:rsidR="00354790" w:rsidRPr="00860DDE">
              <w:rPr>
                <w:lang w:val="es-CO"/>
              </w:rPr>
              <w:t xml:space="preserve"> </w:t>
            </w:r>
            <w:r w:rsidRPr="00860DDE">
              <w:rPr>
                <w:lang w:val="es-CO"/>
              </w:rPr>
              <w:t>Apertura de las Ofertas</w:t>
            </w:r>
            <w:bookmarkEnd w:id="122"/>
          </w:p>
        </w:tc>
        <w:tc>
          <w:tcPr>
            <w:tcW w:w="6761" w:type="dxa"/>
          </w:tcPr>
          <w:p w:rsidR="00612AAE" w:rsidRPr="00860DDE" w:rsidRDefault="00CE0EB0" w:rsidP="00CE0EB0">
            <w:pPr>
              <w:pStyle w:val="S1-subpara"/>
              <w:numPr>
                <w:ilvl w:val="0"/>
                <w:numId w:val="0"/>
              </w:numPr>
              <w:ind w:left="605" w:hanging="605"/>
              <w:rPr>
                <w:b/>
                <w:bCs/>
                <w:lang w:val="es-CO"/>
              </w:rPr>
            </w:pPr>
            <w:r>
              <w:rPr>
                <w:lang w:val="es-CO"/>
              </w:rPr>
              <w:t>25.1</w:t>
            </w:r>
            <w:r>
              <w:rPr>
                <w:lang w:val="es-CO"/>
              </w:rPr>
              <w:tab/>
            </w:r>
            <w:r w:rsidR="00612AAE" w:rsidRPr="00860DDE">
              <w:rPr>
                <w:lang w:val="es-CO"/>
              </w:rPr>
              <w:t>El Contratante abrirá las Ofertas</w:t>
            </w:r>
            <w:r w:rsidR="00612AAE" w:rsidRPr="00860DDE">
              <w:rPr>
                <w:spacing w:val="-3"/>
                <w:lang w:val="es-CO"/>
              </w:rPr>
              <w:t xml:space="preserve"> a la hora, en la fecha y el lugar </w:t>
            </w:r>
            <w:r w:rsidR="00612AAE" w:rsidRPr="00860DDE">
              <w:rPr>
                <w:b/>
                <w:lang w:val="es-CO"/>
              </w:rPr>
              <w:t>establecidos en los DDL,</w:t>
            </w:r>
            <w:r w:rsidR="00612AAE" w:rsidRPr="00860DDE">
              <w:rPr>
                <w:lang w:val="es-CO"/>
              </w:rPr>
              <w:t xml:space="preserve"> en presencia de los representantes de los Licitantes designados por los Licitantes y quienquiera </w:t>
            </w:r>
            <w:r w:rsidR="00516841">
              <w:rPr>
                <w:lang w:val="es-CO"/>
              </w:rPr>
              <w:t xml:space="preserve">que </w:t>
            </w:r>
            <w:r w:rsidR="00612AAE" w:rsidRPr="00860DDE">
              <w:rPr>
                <w:lang w:val="es-CO"/>
              </w:rPr>
              <w:t xml:space="preserve">desee </w:t>
            </w:r>
            <w:r w:rsidR="00612AAE" w:rsidRPr="00860DDE">
              <w:rPr>
                <w:spacing w:val="-3"/>
                <w:lang w:val="es-CO"/>
              </w:rPr>
              <w:t xml:space="preserve">asistir. </w:t>
            </w:r>
            <w:r w:rsidR="00612AAE" w:rsidRPr="00860DDE">
              <w:rPr>
                <w:lang w:val="es-CO"/>
              </w:rPr>
              <w:t xml:space="preserve">El procedimiento para la apertura de las Ofertas presentadas electrónicamente si las mismas son permitidas de conformidad con la </w:t>
            </w:r>
            <w:proofErr w:type="spellStart"/>
            <w:r w:rsidR="00612AAE" w:rsidRPr="00860DDE">
              <w:rPr>
                <w:lang w:val="es-CO"/>
              </w:rPr>
              <w:t>Subcláusula</w:t>
            </w:r>
            <w:proofErr w:type="spellEnd"/>
            <w:r w:rsidR="00612AAE" w:rsidRPr="00860DDE">
              <w:rPr>
                <w:lang w:val="es-CO"/>
              </w:rPr>
              <w:t xml:space="preserve"> 21.1 de las IAL, </w:t>
            </w:r>
            <w:r w:rsidR="00612AAE" w:rsidRPr="00860DDE">
              <w:rPr>
                <w:bCs/>
                <w:lang w:val="es-CO"/>
              </w:rPr>
              <w:t>estará</w:t>
            </w:r>
            <w:r w:rsidR="00612AAE" w:rsidRPr="00860DDE">
              <w:rPr>
                <w:b/>
                <w:lang w:val="es-CO"/>
              </w:rPr>
              <w:t xml:space="preserve"> indicado en los DDL</w:t>
            </w:r>
            <w:r w:rsidR="00612AAE" w:rsidRPr="00860DDE">
              <w:rPr>
                <w:b/>
                <w:bCs/>
                <w:lang w:val="es-CO"/>
              </w:rPr>
              <w:t>.</w:t>
            </w:r>
          </w:p>
          <w:p w:rsidR="00612AAE" w:rsidRPr="00860DDE" w:rsidRDefault="00CE0EB0" w:rsidP="00CE0EB0">
            <w:pPr>
              <w:pStyle w:val="S1-subpara"/>
              <w:numPr>
                <w:ilvl w:val="0"/>
                <w:numId w:val="0"/>
              </w:numPr>
              <w:ind w:left="605" w:hanging="605"/>
              <w:rPr>
                <w:spacing w:val="-3"/>
                <w:lang w:val="es-CO"/>
              </w:rPr>
            </w:pPr>
            <w:r>
              <w:rPr>
                <w:lang w:val="es-CO"/>
              </w:rPr>
              <w:t>25.2</w:t>
            </w:r>
            <w:r>
              <w:rPr>
                <w:lang w:val="es-CO"/>
              </w:rPr>
              <w:tab/>
            </w:r>
            <w:r w:rsidR="00612AAE" w:rsidRPr="00860DDE">
              <w:rPr>
                <w:lang w:val="es-CO"/>
              </w:rPr>
              <w:t xml:space="preserve">Primero se abrirán y </w:t>
            </w:r>
            <w:r w:rsidR="00612AAE" w:rsidRPr="00860DDE">
              <w:rPr>
                <w:spacing w:val="-3"/>
                <w:lang w:val="es-CO"/>
              </w:rPr>
              <w:t xml:space="preserve">leerán </w:t>
            </w:r>
            <w:r w:rsidR="00612AAE" w:rsidRPr="00860DDE">
              <w:rPr>
                <w:lang w:val="es-CO"/>
              </w:rPr>
              <w:t xml:space="preserve">los </w:t>
            </w:r>
            <w:r w:rsidR="00612AAE" w:rsidRPr="00860DDE">
              <w:rPr>
                <w:spacing w:val="-3"/>
                <w:lang w:val="es-CO"/>
              </w:rPr>
              <w:t xml:space="preserve">sobres marcados “RETIRO”  </w:t>
            </w:r>
            <w:r w:rsidR="00612AAE" w:rsidRPr="00860DDE">
              <w:rPr>
                <w:lang w:val="es-ES_tradnl"/>
              </w:rPr>
              <w:t xml:space="preserve">que se leerán en voz alta sin abrir el sobre con la oferta correspondiente, la cual se devolverá al </w:t>
            </w:r>
            <w:r w:rsidR="00612AAE" w:rsidRPr="00860DDE">
              <w:rPr>
                <w:lang w:val="es-CO"/>
              </w:rPr>
              <w:t>Licitante</w:t>
            </w:r>
            <w:r w:rsidR="00612AAE" w:rsidRPr="00860DDE">
              <w:rPr>
                <w:lang w:val="es-ES_tradnl"/>
              </w:rPr>
              <w:t>. No se permitirá el retiro de ninguna oferta a menos que la respectiva comunicación de retiro contenga la autorización válida para solicitar el retiro y sea leída en voz alta en el acto de apertura de las ofertas. Seguidamente se abrirán los sobres marcados como “</w:t>
            </w:r>
            <w:r w:rsidR="00612AAE" w:rsidRPr="00860DDE">
              <w:rPr>
                <w:smallCaps/>
                <w:lang w:val="es-ES_tradnl"/>
              </w:rPr>
              <w:t>Sustitución</w:t>
            </w:r>
            <w:r w:rsidR="00612AAE" w:rsidRPr="00860DDE">
              <w:rPr>
                <w:lang w:val="es-ES_tradnl"/>
              </w:rPr>
              <w:t xml:space="preserve">”, los cuales se leerán en voz alta y se intercambiarán con la Oferta correspondiente que está siendo sustituida; la Oferta sustituida </w:t>
            </w:r>
            <w:r w:rsidR="00612AAE" w:rsidRPr="00860DDE">
              <w:rPr>
                <w:lang w:val="es-ES"/>
              </w:rPr>
              <w:t>se devolverá sin abrir</w:t>
            </w:r>
            <w:r w:rsidR="00612AAE" w:rsidRPr="00860DDE">
              <w:rPr>
                <w:lang w:val="es-ES_tradnl"/>
              </w:rPr>
              <w:t xml:space="preserve"> al </w:t>
            </w:r>
            <w:r w:rsidR="00612AAE" w:rsidRPr="00860DDE">
              <w:rPr>
                <w:lang w:val="es-CO"/>
              </w:rPr>
              <w:t>Licitante</w:t>
            </w:r>
            <w:r w:rsidR="00612AAE" w:rsidRPr="00860DDE">
              <w:rPr>
                <w:lang w:val="es-ES_tradnl"/>
              </w:rPr>
              <w:t>. No se permitirá ninguna sustitución a menos que la respectiva comunicación de sustitución contenga una autorización válida para solicitar la sustitución y sea leída en voz alta en el acto de apertura de las ofertas. Los sobres marcados como “</w:t>
            </w:r>
            <w:r w:rsidR="00612AAE" w:rsidRPr="00860DDE">
              <w:rPr>
                <w:smallCaps/>
                <w:lang w:val="es-ES_tradnl"/>
              </w:rPr>
              <w:t>Modificación</w:t>
            </w:r>
            <w:r w:rsidR="00612AAE" w:rsidRPr="00860DDE">
              <w:rPr>
                <w:lang w:val="es-ES_tradnl"/>
              </w:rPr>
              <w:t>” se abrirán y leerán en voz alta con la Oferta correspondiente. No se permitirá ninguna modificación de las ofertas a menos que la comunicación de modificación correspondiente contenga la autorización válida para solicitar la modificación y sea leída en voz alta en el acto de apertura de las ofertas. Solamente se considerarán en la evaluación los sobres que se hayan abierto y leído en voz alta durante el acto de apertura de las ofertas</w:t>
            </w:r>
            <w:proofErr w:type="gramStart"/>
            <w:r w:rsidR="00612AAE" w:rsidRPr="00860DDE">
              <w:rPr>
                <w:lang w:val="es-ES_tradnl"/>
              </w:rPr>
              <w:t>.</w:t>
            </w:r>
            <w:r w:rsidR="00612AAE" w:rsidRPr="00860DDE">
              <w:rPr>
                <w:spacing w:val="-3"/>
                <w:lang w:val="es-CO"/>
              </w:rPr>
              <w:t>.</w:t>
            </w:r>
            <w:proofErr w:type="gramEnd"/>
            <w:r w:rsidR="00612AAE" w:rsidRPr="00860DDE">
              <w:rPr>
                <w:spacing w:val="-3"/>
                <w:lang w:val="es-CO"/>
              </w:rPr>
              <w:t xml:space="preserve"> </w:t>
            </w:r>
          </w:p>
          <w:p w:rsidR="00612AAE" w:rsidRPr="00860DDE" w:rsidRDefault="00CE0EB0" w:rsidP="00CE0EB0">
            <w:pPr>
              <w:pStyle w:val="S1-subpara"/>
              <w:numPr>
                <w:ilvl w:val="0"/>
                <w:numId w:val="0"/>
              </w:numPr>
              <w:ind w:left="605" w:hanging="605"/>
              <w:rPr>
                <w:lang w:val="es-CO"/>
              </w:rPr>
            </w:pPr>
            <w:r>
              <w:rPr>
                <w:lang w:val="es-ES_tradnl"/>
              </w:rPr>
              <w:t>25.3</w:t>
            </w:r>
            <w:r>
              <w:rPr>
                <w:lang w:val="es-ES_tradnl"/>
              </w:rPr>
              <w:tab/>
            </w:r>
            <w:r w:rsidR="00612AAE" w:rsidRPr="00860DDE">
              <w:rPr>
                <w:lang w:val="es-ES_tradnl"/>
              </w:rPr>
              <w:t xml:space="preserve">Todos los demás sobres se abrirán de uno en uno, leyendo en voz alta: el nombre del </w:t>
            </w:r>
            <w:r w:rsidR="00612AAE" w:rsidRPr="00860DDE">
              <w:rPr>
                <w:lang w:val="es-CO"/>
              </w:rPr>
              <w:t>Licitante</w:t>
            </w:r>
            <w:r w:rsidR="00612AAE" w:rsidRPr="00860DDE">
              <w:rPr>
                <w:lang w:val="es-ES_tradnl"/>
              </w:rPr>
              <w:t xml:space="preserve"> y los precios de la Oferta, </w:t>
            </w:r>
            <w:r w:rsidR="004F14A3">
              <w:rPr>
                <w:lang w:val="es-ES_tradnl"/>
              </w:rPr>
              <w:t>incluyendo</w:t>
            </w:r>
            <w:r w:rsidR="00612AAE" w:rsidRPr="00860DDE">
              <w:rPr>
                <w:lang w:val="es-ES_tradnl"/>
              </w:rPr>
              <w:t xml:space="preserve"> todos los descuentos u ofertas alternativas e indica</w:t>
            </w:r>
            <w:r w:rsidR="0094304B">
              <w:rPr>
                <w:lang w:val="es-ES_tradnl"/>
              </w:rPr>
              <w:t xml:space="preserve">ndo </w:t>
            </w:r>
            <w:r w:rsidR="00612AAE" w:rsidRPr="00860DDE">
              <w:rPr>
                <w:lang w:val="es-ES_tradnl"/>
              </w:rPr>
              <w:t xml:space="preserve">cualquier eventual modificación; la existencia o no de la Garantía de Seriedad de Oferta o </w:t>
            </w:r>
            <w:r w:rsidR="0045295E">
              <w:rPr>
                <w:bCs/>
                <w:lang w:val="es-ES_tradnl"/>
              </w:rPr>
              <w:t>Declaración de Mantenimiento</w:t>
            </w:r>
            <w:r w:rsidR="00612AAE" w:rsidRPr="00860DDE">
              <w:rPr>
                <w:lang w:val="es-ES_tradnl"/>
              </w:rPr>
              <w:t xml:space="preserve"> de Oferta; y todo otro detalle que el Contratante juzgue pertinente. Tan sólo se considerarán en la evaluación los descuentos y ofertas alternativas que se hayan leído en voz alta en el acto de apertura. No se rechazará ninguna oferta durante dicho acto, excepto las ofertas recibidas fuera de plazo, de c</w:t>
            </w:r>
            <w:proofErr w:type="spellStart"/>
            <w:r w:rsidR="00612AAE" w:rsidRPr="00860DDE">
              <w:rPr>
                <w:lang w:val="es-CO"/>
              </w:rPr>
              <w:t>onformidad</w:t>
            </w:r>
            <w:proofErr w:type="spellEnd"/>
            <w:r w:rsidR="00612AAE" w:rsidRPr="00860DDE">
              <w:rPr>
                <w:lang w:val="es-CO"/>
              </w:rPr>
              <w:t xml:space="preserve"> con la </w:t>
            </w:r>
            <w:proofErr w:type="spellStart"/>
            <w:r w:rsidR="00612AAE" w:rsidRPr="00860DDE">
              <w:rPr>
                <w:lang w:val="es-CO"/>
              </w:rPr>
              <w:t>subcláusula</w:t>
            </w:r>
            <w:proofErr w:type="spellEnd"/>
            <w:r w:rsidR="00612AAE" w:rsidRPr="00860DDE">
              <w:rPr>
                <w:lang w:val="es-CO"/>
              </w:rPr>
              <w:t xml:space="preserve"> 23</w:t>
            </w:r>
            <w:r w:rsidR="00612AAE" w:rsidRPr="00860DDE">
              <w:rPr>
                <w:lang w:val="es-ES_tradnl"/>
              </w:rPr>
              <w:t>.1 de las IAL.</w:t>
            </w:r>
            <w:r w:rsidR="00612AAE" w:rsidRPr="00860DDE">
              <w:rPr>
                <w:lang w:val="es-CO"/>
              </w:rPr>
              <w:t xml:space="preserve">  </w:t>
            </w:r>
          </w:p>
          <w:p w:rsidR="00612AAE" w:rsidRPr="00CE0EB0" w:rsidRDefault="00CE0EB0" w:rsidP="00CE0EB0">
            <w:pPr>
              <w:pStyle w:val="S1-subpara"/>
              <w:numPr>
                <w:ilvl w:val="0"/>
                <w:numId w:val="0"/>
              </w:numPr>
              <w:ind w:left="605" w:hanging="605"/>
              <w:rPr>
                <w:lang w:val="es-CO"/>
              </w:rPr>
            </w:pPr>
            <w:r>
              <w:rPr>
                <w:lang w:val="es-CO"/>
              </w:rPr>
              <w:t>25.4</w:t>
            </w:r>
            <w:r>
              <w:rPr>
                <w:lang w:val="es-CO"/>
              </w:rPr>
              <w:tab/>
            </w:r>
            <w:r w:rsidR="00612AAE" w:rsidRPr="00860DDE">
              <w:rPr>
                <w:lang w:val="es-CO"/>
              </w:rPr>
              <w:t xml:space="preserve">El Contratante preparará un acta de la apertura de las Ofertas </w:t>
            </w:r>
            <w:r w:rsidR="00612AAE" w:rsidRPr="00860DDE">
              <w:rPr>
                <w:lang w:val="es-ES_tradnl"/>
              </w:rPr>
              <w:t xml:space="preserve">que incluirá como mínimo: el nombre del Licitante y si hay retiro, sustitución o modificación; el precio de la Oferta, por lote si corresponde, con inclusión de cualquier descuento y oferta alternativa; y la existencia o no de la Garantía de Seriedad de Oferta o </w:t>
            </w:r>
            <w:r w:rsidR="0045295E">
              <w:rPr>
                <w:lang w:val="es-ES_tradnl"/>
              </w:rPr>
              <w:t>la Declaración de Mantenimiento</w:t>
            </w:r>
            <w:r w:rsidR="00612AAE" w:rsidRPr="00860DDE">
              <w:rPr>
                <w:lang w:val="es-ES_tradnl"/>
              </w:rPr>
              <w:t xml:space="preserve"> de Oferta. Se solicitará a los representantes de los Licitantes presentes que firmen el acta. La omisión de la firma de un Licitante en </w:t>
            </w:r>
            <w:r w:rsidR="008A6FB0">
              <w:rPr>
                <w:lang w:val="es-ES_tradnl"/>
              </w:rPr>
              <w:t>el acta de apertura</w:t>
            </w:r>
            <w:r w:rsidR="00612AAE" w:rsidRPr="00860DDE">
              <w:rPr>
                <w:lang w:val="es-ES_tradnl"/>
              </w:rPr>
              <w:t xml:space="preserve"> no invalidará su contenido ni efecto. Todos los Licitantes recibirán una copia del acta.</w:t>
            </w:r>
            <w:r w:rsidR="00612AAE" w:rsidRPr="00860DDE" w:rsidDel="006C643E">
              <w:rPr>
                <w:lang w:val="es-CO"/>
              </w:rPr>
              <w:t xml:space="preserve"> </w:t>
            </w:r>
          </w:p>
        </w:tc>
      </w:tr>
      <w:tr w:rsidR="00CE0EB0" w:rsidRPr="00860DDE" w:rsidTr="00CE0EB0">
        <w:tc>
          <w:tcPr>
            <w:tcW w:w="9576" w:type="dxa"/>
            <w:gridSpan w:val="3"/>
          </w:tcPr>
          <w:p w:rsidR="00CE0EB0" w:rsidRPr="00237DA6" w:rsidRDefault="00CE0EB0" w:rsidP="00CE0EB0">
            <w:pPr>
              <w:pStyle w:val="Ttulo2"/>
              <w:rPr>
                <w:vanish/>
                <w:szCs w:val="20"/>
                <w:lang w:val="es-ES"/>
              </w:rPr>
            </w:pPr>
            <w:bookmarkStart w:id="123" w:name="_Toc215294341"/>
            <w:r w:rsidRPr="00860DDE">
              <w:rPr>
                <w:lang w:val="es-CO"/>
              </w:rPr>
              <w:t xml:space="preserve">E. Evaluación </w:t>
            </w:r>
            <w:r>
              <w:rPr>
                <w:lang w:val="es-CO"/>
              </w:rPr>
              <w:t xml:space="preserve">y Comparación </w:t>
            </w:r>
            <w:r w:rsidRPr="00860DDE">
              <w:rPr>
                <w:lang w:val="es-CO"/>
              </w:rPr>
              <w:t>de las Ofertas</w:t>
            </w:r>
            <w:bookmarkEnd w:id="123"/>
          </w:p>
        </w:tc>
      </w:tr>
      <w:tr w:rsidR="00612AAE" w:rsidRPr="00860DDE" w:rsidTr="00D009DB">
        <w:tc>
          <w:tcPr>
            <w:tcW w:w="2815" w:type="dxa"/>
            <w:gridSpan w:val="2"/>
          </w:tcPr>
          <w:p w:rsidR="00612AAE" w:rsidRPr="00860DDE" w:rsidRDefault="00612AAE" w:rsidP="00A0086C">
            <w:pPr>
              <w:pStyle w:val="Ttulo3"/>
              <w:spacing w:after="200"/>
              <w:jc w:val="both"/>
              <w:rPr>
                <w:lang w:val="es-CO"/>
              </w:rPr>
            </w:pPr>
            <w:bookmarkStart w:id="124" w:name="_Toc215294342"/>
            <w:r w:rsidRPr="00860DDE">
              <w:rPr>
                <w:lang w:val="es-CO"/>
              </w:rPr>
              <w:t>26.</w:t>
            </w:r>
            <w:r w:rsidRPr="00860DDE">
              <w:rPr>
                <w:lang w:val="es-CO"/>
              </w:rPr>
              <w:tab/>
              <w:t>Confidenciali</w:t>
            </w:r>
            <w:r w:rsidRPr="00860DDE">
              <w:rPr>
                <w:lang w:val="es-CO"/>
              </w:rPr>
              <w:softHyphen/>
              <w:t>dad</w:t>
            </w:r>
            <w:bookmarkEnd w:id="124"/>
          </w:p>
        </w:tc>
        <w:tc>
          <w:tcPr>
            <w:tcW w:w="6761" w:type="dxa"/>
          </w:tcPr>
          <w:p w:rsidR="00612AAE" w:rsidRPr="00860DDE" w:rsidRDefault="001815D8" w:rsidP="001815D8">
            <w:pPr>
              <w:pStyle w:val="S1-subpara"/>
              <w:numPr>
                <w:ilvl w:val="0"/>
                <w:numId w:val="0"/>
              </w:numPr>
              <w:ind w:left="605" w:hanging="605"/>
              <w:rPr>
                <w:lang w:val="es-CO"/>
              </w:rPr>
            </w:pPr>
            <w:r>
              <w:rPr>
                <w:lang w:val="es-CO"/>
              </w:rPr>
              <w:t>26.1</w:t>
            </w:r>
            <w:r>
              <w:rPr>
                <w:lang w:val="es-CO"/>
              </w:rPr>
              <w:tab/>
            </w:r>
            <w:r w:rsidR="00612AAE" w:rsidRPr="00860DDE">
              <w:rPr>
                <w:lang w:val="es-CO"/>
              </w:rPr>
              <w:t xml:space="preserve">No se divulgará a los Licitantes ni a ninguna persona que no esté oficialmente involucrada con el proceso de la licitación, información relacionada con la revisión, evaluación, comparación y </w:t>
            </w:r>
            <w:proofErr w:type="spellStart"/>
            <w:r w:rsidR="00612AAE" w:rsidRPr="00860DDE">
              <w:rPr>
                <w:lang w:val="es-CO"/>
              </w:rPr>
              <w:t>poscalificación</w:t>
            </w:r>
            <w:proofErr w:type="spellEnd"/>
            <w:r w:rsidR="00612AAE" w:rsidRPr="00860DDE">
              <w:rPr>
                <w:lang w:val="es-CO"/>
              </w:rPr>
              <w:t xml:space="preserve"> de las Ofertas, ni sobre la recomendación de adjudicación del contrato hasta que la adjudicación del Contrato </w:t>
            </w:r>
            <w:r w:rsidR="00A627EB" w:rsidRPr="00860DDE">
              <w:rPr>
                <w:lang w:val="es-CO"/>
              </w:rPr>
              <w:t xml:space="preserve">se haya </w:t>
            </w:r>
            <w:r w:rsidR="00A627EB">
              <w:rPr>
                <w:lang w:val="es-CO"/>
              </w:rPr>
              <w:t>comunicado</w:t>
            </w:r>
            <w:r w:rsidR="00A627EB" w:rsidRPr="00860DDE">
              <w:rPr>
                <w:lang w:val="es-CO"/>
              </w:rPr>
              <w:t xml:space="preserve"> </w:t>
            </w:r>
            <w:r w:rsidR="00612AAE" w:rsidRPr="00860DDE">
              <w:rPr>
                <w:lang w:val="es-CO"/>
              </w:rPr>
              <w:t>a todos los Licitantes.</w:t>
            </w:r>
          </w:p>
          <w:p w:rsidR="00612AAE" w:rsidRPr="00860DDE" w:rsidRDefault="001815D8" w:rsidP="001815D8">
            <w:pPr>
              <w:pStyle w:val="S1-subpara"/>
              <w:numPr>
                <w:ilvl w:val="0"/>
                <w:numId w:val="0"/>
              </w:numPr>
              <w:ind w:left="605" w:hanging="605"/>
              <w:rPr>
                <w:lang w:val="es-CO"/>
              </w:rPr>
            </w:pPr>
            <w:r>
              <w:rPr>
                <w:lang w:val="es-ES_tradnl"/>
              </w:rPr>
              <w:t>26.2</w:t>
            </w:r>
            <w:r>
              <w:rPr>
                <w:lang w:val="es-ES_tradnl"/>
              </w:rPr>
              <w:tab/>
            </w:r>
            <w:r w:rsidR="00612AAE" w:rsidRPr="00860DDE">
              <w:rPr>
                <w:lang w:val="es-ES_tradnl"/>
              </w:rPr>
              <w:t xml:space="preserve">Cualquier intento por parte de un </w:t>
            </w:r>
            <w:r w:rsidR="00BC7407">
              <w:rPr>
                <w:lang w:val="es-ES_tradnl"/>
              </w:rPr>
              <w:t>Licitante</w:t>
            </w:r>
            <w:r w:rsidR="00612AAE" w:rsidRPr="00860DDE">
              <w:rPr>
                <w:lang w:val="es-ES_tradnl"/>
              </w:rPr>
              <w:t xml:space="preserve"> de influenciar al Contratante en la evaluación de las ofertas o en la decisión de adjudicación del Contrato podrá motivar el rechazo de su Oferta.</w:t>
            </w:r>
          </w:p>
          <w:p w:rsidR="00612AAE" w:rsidRPr="00860DDE" w:rsidRDefault="001815D8" w:rsidP="001815D8">
            <w:pPr>
              <w:pStyle w:val="S1-subpara"/>
              <w:numPr>
                <w:ilvl w:val="0"/>
                <w:numId w:val="0"/>
              </w:numPr>
              <w:ind w:left="605" w:hanging="605"/>
              <w:rPr>
                <w:lang w:val="es-CO"/>
              </w:rPr>
            </w:pPr>
            <w:r>
              <w:rPr>
                <w:lang w:val="es-CO"/>
              </w:rPr>
              <w:t>26.3</w:t>
            </w:r>
            <w:r>
              <w:rPr>
                <w:lang w:val="es-CO"/>
              </w:rPr>
              <w:tab/>
            </w:r>
            <w:r w:rsidR="00612AAE" w:rsidRPr="00860DDE">
              <w:rPr>
                <w:lang w:val="es-CO"/>
              </w:rPr>
              <w:t xml:space="preserve">No obstante </w:t>
            </w:r>
            <w:r w:rsidR="00612AAE" w:rsidRPr="00860DDE">
              <w:rPr>
                <w:lang w:val="es-ES_tradnl"/>
              </w:rPr>
              <w:t xml:space="preserve">lo dispuesto en la </w:t>
            </w:r>
            <w:proofErr w:type="spellStart"/>
            <w:r w:rsidR="00612AAE" w:rsidRPr="00860DDE">
              <w:rPr>
                <w:lang w:val="es-ES_tradnl"/>
              </w:rPr>
              <w:t>subcláusula</w:t>
            </w:r>
            <w:proofErr w:type="spellEnd"/>
            <w:r w:rsidR="00612AAE" w:rsidRPr="00860DDE">
              <w:rPr>
                <w:lang w:val="es-ES_tradnl"/>
              </w:rPr>
              <w:t xml:space="preserve"> 26.2 de las IAL</w:t>
            </w:r>
            <w:r w:rsidR="00612AAE" w:rsidRPr="00860DDE">
              <w:rPr>
                <w:lang w:val="es-CO"/>
              </w:rPr>
              <w:t xml:space="preserve">, si durante el plazo transcurrido entre el acto de apertura y la fecha de adjudicación del contrato, un Licitante desea comunicarse con el Contratante sobre cualquier asunto relacionado con el proceso de la licitación, deberá hacerlo por escrito. </w:t>
            </w:r>
          </w:p>
        </w:tc>
      </w:tr>
      <w:tr w:rsidR="00612AAE" w:rsidRPr="00860DDE" w:rsidTr="00D009DB">
        <w:tc>
          <w:tcPr>
            <w:tcW w:w="2815" w:type="dxa"/>
            <w:gridSpan w:val="2"/>
          </w:tcPr>
          <w:p w:rsidR="00612AAE" w:rsidRPr="00860DDE" w:rsidRDefault="00612AAE" w:rsidP="00A0086C">
            <w:pPr>
              <w:pStyle w:val="Ttulo3"/>
              <w:spacing w:after="200"/>
              <w:rPr>
                <w:lang w:val="es-CO"/>
              </w:rPr>
            </w:pPr>
            <w:bookmarkStart w:id="125" w:name="_Toc215294343"/>
            <w:r w:rsidRPr="00860DDE">
              <w:rPr>
                <w:lang w:val="es-CO"/>
              </w:rPr>
              <w:t>27.</w:t>
            </w:r>
            <w:r w:rsidRPr="00860DDE">
              <w:rPr>
                <w:lang w:val="es-CO"/>
              </w:rPr>
              <w:tab/>
              <w:t>Aclaración de las Ofertas</w:t>
            </w:r>
            <w:bookmarkEnd w:id="125"/>
          </w:p>
        </w:tc>
        <w:tc>
          <w:tcPr>
            <w:tcW w:w="6761" w:type="dxa"/>
          </w:tcPr>
          <w:p w:rsidR="00612AAE" w:rsidRPr="00860DDE" w:rsidRDefault="001815D8" w:rsidP="001815D8">
            <w:pPr>
              <w:pStyle w:val="S1-subpara"/>
              <w:numPr>
                <w:ilvl w:val="0"/>
                <w:numId w:val="0"/>
              </w:numPr>
              <w:ind w:left="605" w:hanging="605"/>
              <w:rPr>
                <w:lang w:val="es-CO"/>
              </w:rPr>
            </w:pPr>
            <w:r>
              <w:rPr>
                <w:lang w:val="es-CO"/>
              </w:rPr>
              <w:t>27.1</w:t>
            </w:r>
            <w:r>
              <w:rPr>
                <w:lang w:val="es-CO"/>
              </w:rPr>
              <w:tab/>
            </w:r>
            <w:r w:rsidR="00612AAE" w:rsidRPr="00860DDE">
              <w:rPr>
                <w:lang w:val="es-CO"/>
              </w:rPr>
              <w:t>Para facilitar el examen, la evaluación y la comparación de las Ofertas, el Contratante tendrá la facultad de solicitar a cualquier Licitante que aclare su Oferta.  La solicitud de aclaración y la respuesta correspondiente deberán constar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31 de las IAL.</w:t>
            </w:r>
          </w:p>
          <w:p w:rsidR="00612AAE" w:rsidRPr="00860DDE" w:rsidRDefault="001815D8" w:rsidP="001815D8">
            <w:pPr>
              <w:pStyle w:val="S1-subpara"/>
              <w:numPr>
                <w:ilvl w:val="0"/>
                <w:numId w:val="0"/>
              </w:numPr>
              <w:ind w:left="605" w:hanging="605"/>
              <w:rPr>
                <w:lang w:val="es-CO"/>
              </w:rPr>
            </w:pPr>
            <w:r>
              <w:rPr>
                <w:lang w:val="es-ES_tradnl"/>
              </w:rPr>
              <w:t>27.2</w:t>
            </w:r>
            <w:r>
              <w:rPr>
                <w:lang w:val="es-ES_tradnl"/>
              </w:rPr>
              <w:tab/>
            </w:r>
            <w:r w:rsidR="00612AAE" w:rsidRPr="00860DDE">
              <w:rPr>
                <w:lang w:val="es-ES_tradnl"/>
              </w:rPr>
              <w:t>En caso de que un Licitante no haya aportado aclaraciones de su Oferta en la fecha y hora estipuladas en la solicitud de aclaración formulada por el Contratante, su Oferta podrá ser rechazada.</w:t>
            </w:r>
          </w:p>
        </w:tc>
      </w:tr>
      <w:tr w:rsidR="00612AAE" w:rsidRPr="00860DDE" w:rsidTr="00D009DB">
        <w:tc>
          <w:tcPr>
            <w:tcW w:w="2815" w:type="dxa"/>
            <w:gridSpan w:val="2"/>
          </w:tcPr>
          <w:p w:rsidR="00612AAE" w:rsidRPr="00860DDE" w:rsidRDefault="00612AAE" w:rsidP="00A0086C">
            <w:pPr>
              <w:pStyle w:val="Ttulo3"/>
              <w:spacing w:after="200"/>
              <w:rPr>
                <w:lang w:val="es-CO"/>
              </w:rPr>
            </w:pPr>
            <w:bookmarkStart w:id="126" w:name="_Toc215294344"/>
            <w:r w:rsidRPr="00860DDE">
              <w:rPr>
                <w:lang w:val="es-CO"/>
              </w:rPr>
              <w:t>28.</w:t>
            </w:r>
            <w:r w:rsidRPr="00860DDE">
              <w:rPr>
                <w:lang w:val="es-CO"/>
              </w:rPr>
              <w:tab/>
              <w:t xml:space="preserve">Desviaciones, </w:t>
            </w:r>
            <w:r w:rsidR="00C2571A">
              <w:rPr>
                <w:lang w:val="es-CO"/>
              </w:rPr>
              <w:t>R</w:t>
            </w:r>
            <w:r w:rsidRPr="00860DDE">
              <w:rPr>
                <w:lang w:val="es-CO"/>
              </w:rPr>
              <w:t xml:space="preserve">eservas y </w:t>
            </w:r>
            <w:r w:rsidR="00C2571A">
              <w:rPr>
                <w:lang w:val="es-CO"/>
              </w:rPr>
              <w:t>O</w:t>
            </w:r>
            <w:r w:rsidRPr="00860DDE">
              <w:rPr>
                <w:lang w:val="es-CO"/>
              </w:rPr>
              <w:t>misiones</w:t>
            </w:r>
            <w:bookmarkEnd w:id="126"/>
          </w:p>
        </w:tc>
        <w:tc>
          <w:tcPr>
            <w:tcW w:w="6761" w:type="dxa"/>
          </w:tcPr>
          <w:p w:rsidR="00612AAE" w:rsidRPr="00860DDE" w:rsidRDefault="001815D8" w:rsidP="001815D8">
            <w:pPr>
              <w:pStyle w:val="S1-subpara"/>
              <w:numPr>
                <w:ilvl w:val="0"/>
                <w:numId w:val="0"/>
              </w:numPr>
              <w:ind w:left="605" w:hanging="605"/>
              <w:rPr>
                <w:lang w:val="es-CO"/>
              </w:rPr>
            </w:pPr>
            <w:r>
              <w:rPr>
                <w:lang w:val="es-ES_tradnl"/>
              </w:rPr>
              <w:t>28.1</w:t>
            </w:r>
            <w:r>
              <w:rPr>
                <w:lang w:val="es-ES_tradnl"/>
              </w:rPr>
              <w:tab/>
            </w:r>
            <w:r w:rsidR="00612AAE" w:rsidRPr="00860DDE">
              <w:rPr>
                <w:lang w:val="es-ES_tradnl"/>
              </w:rPr>
              <w:t>Durante</w:t>
            </w:r>
            <w:r w:rsidR="00612AAE" w:rsidRPr="00860DDE">
              <w:rPr>
                <w:lang w:val="es-CO"/>
              </w:rPr>
              <w:t xml:space="preserve"> la evaluación de las Ofertas, se aplican las siguientes definiciones:</w:t>
            </w:r>
          </w:p>
          <w:p w:rsidR="00612AAE" w:rsidRPr="00860DDE" w:rsidRDefault="00612AAE" w:rsidP="00A0086C">
            <w:pPr>
              <w:pStyle w:val="Header2-SubClauses"/>
              <w:tabs>
                <w:tab w:val="clear" w:pos="504"/>
                <w:tab w:val="left" w:pos="1152"/>
              </w:tabs>
              <w:spacing w:before="120" w:after="120"/>
              <w:ind w:left="1152" w:hanging="540"/>
              <w:rPr>
                <w:rFonts w:cs="Times New Roman"/>
                <w:lang w:val="es-ES"/>
              </w:rPr>
            </w:pPr>
            <w:r w:rsidRPr="00860DDE">
              <w:rPr>
                <w:rFonts w:cs="Times New Roman"/>
                <w:lang w:val="es-ES"/>
              </w:rPr>
              <w:t xml:space="preserve">(a) </w:t>
            </w:r>
            <w:r w:rsidRPr="00860DDE">
              <w:rPr>
                <w:rFonts w:cs="Times New Roman"/>
                <w:lang w:val="es-ES"/>
              </w:rPr>
              <w:tab/>
              <w:t xml:space="preserve">“desviación” es un apartamiento con respecto a los requisitos especificados  en el Documento de Licitación; </w:t>
            </w:r>
          </w:p>
          <w:p w:rsidR="00612AAE" w:rsidRPr="00860DDE" w:rsidRDefault="00612AAE" w:rsidP="00815DC9">
            <w:pPr>
              <w:pStyle w:val="Header2-SubClauses"/>
              <w:numPr>
                <w:ilvl w:val="0"/>
                <w:numId w:val="23"/>
              </w:numPr>
              <w:tabs>
                <w:tab w:val="clear" w:pos="972"/>
                <w:tab w:val="num" w:pos="1152"/>
              </w:tabs>
              <w:spacing w:before="120" w:after="120"/>
              <w:ind w:left="1152" w:hanging="540"/>
              <w:rPr>
                <w:rFonts w:cs="Times New Roman"/>
                <w:lang w:val="es-ES"/>
              </w:rPr>
            </w:pPr>
            <w:r w:rsidRPr="00860DDE">
              <w:rPr>
                <w:rFonts w:cs="Times New Roman"/>
                <w:lang w:val="es-ES"/>
              </w:rPr>
              <w:t xml:space="preserve">“reserva”  es establecer condiciones limitativas o en abstenerse de aceptar plenamente los requisitos especificados  en el Documento de Licitación; y </w:t>
            </w:r>
          </w:p>
          <w:p w:rsidR="00612AAE" w:rsidRPr="00860DDE" w:rsidRDefault="00612AAE" w:rsidP="00815DC9">
            <w:pPr>
              <w:pStyle w:val="Header2-SubClauses"/>
              <w:numPr>
                <w:ilvl w:val="0"/>
                <w:numId w:val="23"/>
              </w:numPr>
              <w:tabs>
                <w:tab w:val="clear" w:pos="972"/>
                <w:tab w:val="num" w:pos="1152"/>
              </w:tabs>
              <w:spacing w:before="120" w:after="120"/>
              <w:ind w:left="1152" w:hanging="540"/>
              <w:rPr>
                <w:rFonts w:cs="Times New Roman"/>
                <w:b/>
                <w:vanish/>
                <w:szCs w:val="20"/>
                <w:lang w:val="es-CO"/>
              </w:rPr>
            </w:pPr>
            <w:r w:rsidRPr="00860DDE">
              <w:rPr>
                <w:rFonts w:cs="Times New Roman"/>
                <w:lang w:val="es-ES"/>
              </w:rPr>
              <w:t>“omisión” es la falta de  presentación de una parte o de la totalidad de la información o de la documentación requerida en el Documento de Licitación.</w:t>
            </w:r>
          </w:p>
        </w:tc>
      </w:tr>
      <w:tr w:rsidR="00612AAE" w:rsidRPr="00860DDE" w:rsidTr="00D009DB">
        <w:tc>
          <w:tcPr>
            <w:tcW w:w="2815" w:type="dxa"/>
            <w:gridSpan w:val="2"/>
          </w:tcPr>
          <w:p w:rsidR="00612AAE" w:rsidRPr="00860DDE" w:rsidRDefault="00612AAE" w:rsidP="00A0086C">
            <w:pPr>
              <w:pStyle w:val="Ttulo3"/>
              <w:spacing w:after="200"/>
              <w:rPr>
                <w:lang w:val="es-CO"/>
              </w:rPr>
            </w:pPr>
            <w:bookmarkStart w:id="127" w:name="_Toc215294345"/>
            <w:r w:rsidRPr="00860DDE">
              <w:rPr>
                <w:lang w:val="es-CO"/>
              </w:rPr>
              <w:t>29.</w:t>
            </w:r>
            <w:r w:rsidRPr="00860DDE">
              <w:rPr>
                <w:lang w:val="es-CO"/>
              </w:rPr>
              <w:tab/>
              <w:t xml:space="preserve">Evaluación </w:t>
            </w:r>
            <w:r w:rsidR="002D4922">
              <w:rPr>
                <w:lang w:val="es-CO"/>
              </w:rPr>
              <w:t xml:space="preserve">de </w:t>
            </w:r>
            <w:r w:rsidRPr="00860DDE">
              <w:rPr>
                <w:lang w:val="es-CO"/>
              </w:rPr>
              <w:t>las Ofertas para determinar su cumplimiento</w:t>
            </w:r>
            <w:bookmarkEnd w:id="127"/>
          </w:p>
        </w:tc>
        <w:tc>
          <w:tcPr>
            <w:tcW w:w="6761" w:type="dxa"/>
          </w:tcPr>
          <w:p w:rsidR="00612AAE" w:rsidRPr="00860DDE" w:rsidRDefault="001815D8" w:rsidP="001815D8">
            <w:pPr>
              <w:pStyle w:val="S1-subpara"/>
              <w:numPr>
                <w:ilvl w:val="0"/>
                <w:numId w:val="0"/>
              </w:numPr>
              <w:ind w:left="605" w:hanging="605"/>
              <w:rPr>
                <w:spacing w:val="-3"/>
                <w:lang w:val="es-CO"/>
              </w:rPr>
            </w:pPr>
            <w:r>
              <w:rPr>
                <w:lang w:val="es-CO"/>
              </w:rPr>
              <w:t>29.1</w:t>
            </w:r>
            <w:r>
              <w:rPr>
                <w:lang w:val="es-CO"/>
              </w:rPr>
              <w:tab/>
            </w:r>
            <w:r w:rsidR="00612AAE" w:rsidRPr="00860DDE">
              <w:rPr>
                <w:lang w:val="es-CO"/>
              </w:rPr>
              <w:t xml:space="preserve">Para determinar </w:t>
            </w:r>
            <w:r w:rsidR="00612AAE" w:rsidRPr="00860DDE">
              <w:rPr>
                <w:lang w:val="es-ES"/>
              </w:rPr>
              <w:t>si la Oferta se ajusta sustancialmente a los Documentos de Licitación</w:t>
            </w:r>
            <w:r w:rsidR="00612AAE" w:rsidRPr="00860DDE">
              <w:rPr>
                <w:lang w:val="es-CO"/>
              </w:rPr>
              <w:t>, el Contratante se basará en el contenido de la propia Oferta, según se define en la cláusula 11 de las IAL.</w:t>
            </w:r>
          </w:p>
          <w:p w:rsidR="00612AAE" w:rsidRPr="00860DDE" w:rsidRDefault="001815D8" w:rsidP="001815D8">
            <w:pPr>
              <w:pStyle w:val="S1-subpara"/>
              <w:numPr>
                <w:ilvl w:val="0"/>
                <w:numId w:val="0"/>
              </w:numPr>
              <w:ind w:left="605" w:hanging="605"/>
              <w:rPr>
                <w:lang w:val="es-ES_tradnl"/>
              </w:rPr>
            </w:pPr>
            <w:r>
              <w:rPr>
                <w:lang w:val="es-ES_tradnl"/>
              </w:rPr>
              <w:t>29.2</w:t>
            </w:r>
            <w:r>
              <w:rPr>
                <w:lang w:val="es-ES_tradnl"/>
              </w:rPr>
              <w:tab/>
            </w:r>
            <w:r w:rsidR="00612AAE" w:rsidRPr="00860DDE">
              <w:rPr>
                <w:lang w:val="es-ES_tradnl"/>
              </w:rPr>
              <w:t xml:space="preserve">Una Oferta que se </w:t>
            </w:r>
            <w:r w:rsidR="00612AAE" w:rsidRPr="00860DDE">
              <w:rPr>
                <w:lang w:val="es-ES"/>
              </w:rPr>
              <w:t>ajusta sustancialmente a los Documentos de Licitación</w:t>
            </w:r>
            <w:r w:rsidR="00612AAE" w:rsidRPr="00860DDE">
              <w:rPr>
                <w:lang w:val="es-ES_tradnl"/>
              </w:rPr>
              <w:t xml:space="preserve"> es aquella que satisface todos los requisitos estipulados en dicho documento sin  desviaciones, reservas u  omisiones significativas. Una desviación, reserva u omisión significativa es aquella que,</w:t>
            </w:r>
          </w:p>
          <w:p w:rsidR="00612AAE" w:rsidRPr="00860DDE" w:rsidRDefault="00612AAE" w:rsidP="00815DC9">
            <w:pPr>
              <w:pStyle w:val="P3Header1-Clauses"/>
              <w:numPr>
                <w:ilvl w:val="0"/>
                <w:numId w:val="19"/>
              </w:numPr>
              <w:tabs>
                <w:tab w:val="clear" w:pos="1872"/>
              </w:tabs>
              <w:spacing w:after="200"/>
              <w:ind w:left="1210"/>
              <w:rPr>
                <w:b w:val="0"/>
                <w:bCs/>
                <w:lang w:val="es-ES_tradnl"/>
              </w:rPr>
            </w:pPr>
            <w:r w:rsidRPr="00860DDE">
              <w:rPr>
                <w:b w:val="0"/>
                <w:bCs/>
                <w:lang w:val="es-ES_tradnl"/>
              </w:rPr>
              <w:t>en caso de ser aceptada,</w:t>
            </w:r>
          </w:p>
          <w:p w:rsidR="00612AAE" w:rsidRPr="00860DDE" w:rsidRDefault="00612AAE" w:rsidP="00815DC9">
            <w:pPr>
              <w:pStyle w:val="Ttulo4"/>
              <w:keepNext w:val="0"/>
              <w:numPr>
                <w:ilvl w:val="1"/>
                <w:numId w:val="19"/>
              </w:numPr>
              <w:spacing w:after="200"/>
              <w:ind w:left="1786" w:hanging="576"/>
              <w:jc w:val="both"/>
              <w:rPr>
                <w:b w:val="0"/>
                <w:bCs w:val="0"/>
                <w:sz w:val="24"/>
              </w:rPr>
            </w:pPr>
            <w:proofErr w:type="gramStart"/>
            <w:r w:rsidRPr="00860DDE">
              <w:rPr>
                <w:b w:val="0"/>
                <w:bCs w:val="0"/>
                <w:sz w:val="24"/>
              </w:rPr>
              <w:t>afectaría</w:t>
            </w:r>
            <w:proofErr w:type="gramEnd"/>
            <w:r w:rsidRPr="00860DDE">
              <w:rPr>
                <w:b w:val="0"/>
                <w:bCs w:val="0"/>
                <w:sz w:val="24"/>
              </w:rPr>
              <w:t xml:space="preserve"> en un modo sustancial el alcance, la calidad o </w:t>
            </w:r>
            <w:r w:rsidR="00C90B69">
              <w:rPr>
                <w:b w:val="0"/>
                <w:bCs w:val="0"/>
                <w:sz w:val="24"/>
              </w:rPr>
              <w:t xml:space="preserve">ejecución </w:t>
            </w:r>
            <w:r w:rsidRPr="00860DDE">
              <w:rPr>
                <w:b w:val="0"/>
                <w:bCs w:val="0"/>
                <w:sz w:val="24"/>
              </w:rPr>
              <w:t xml:space="preserve">de las Obras </w:t>
            </w:r>
            <w:r w:rsidR="00C90B69">
              <w:rPr>
                <w:b w:val="0"/>
                <w:bCs w:val="0"/>
                <w:sz w:val="24"/>
              </w:rPr>
              <w:t xml:space="preserve">especificadas </w:t>
            </w:r>
            <w:r w:rsidRPr="00860DDE">
              <w:rPr>
                <w:b w:val="0"/>
                <w:bCs w:val="0"/>
                <w:sz w:val="24"/>
              </w:rPr>
              <w:t>en el Contrato; o</w:t>
            </w:r>
          </w:p>
          <w:p w:rsidR="00612AAE" w:rsidRPr="00860DDE" w:rsidRDefault="00612AAE" w:rsidP="00815DC9">
            <w:pPr>
              <w:pStyle w:val="Ttulo4"/>
              <w:keepNext w:val="0"/>
              <w:numPr>
                <w:ilvl w:val="1"/>
                <w:numId w:val="19"/>
              </w:numPr>
              <w:spacing w:after="200"/>
              <w:ind w:left="1786" w:hanging="576"/>
              <w:jc w:val="both"/>
              <w:rPr>
                <w:b w:val="0"/>
                <w:bCs w:val="0"/>
                <w:sz w:val="24"/>
              </w:rPr>
            </w:pPr>
            <w:proofErr w:type="gramStart"/>
            <w:r w:rsidRPr="00860DDE">
              <w:rPr>
                <w:b w:val="0"/>
                <w:bCs w:val="0"/>
                <w:sz w:val="24"/>
              </w:rPr>
              <w:t>limitaría</w:t>
            </w:r>
            <w:proofErr w:type="gramEnd"/>
            <w:r w:rsidRPr="00860DDE">
              <w:rPr>
                <w:b w:val="0"/>
                <w:bCs w:val="0"/>
                <w:sz w:val="24"/>
              </w:rPr>
              <w:t xml:space="preserve"> en un modo sustancial, contrario  a los Documentos de Licitación, los derechos del  Contratante o las obligaciones del </w:t>
            </w:r>
            <w:r w:rsidR="00F52954">
              <w:rPr>
                <w:b w:val="0"/>
                <w:bCs w:val="0"/>
                <w:sz w:val="24"/>
              </w:rPr>
              <w:t>Licitante</w:t>
            </w:r>
            <w:r w:rsidR="00F52954" w:rsidRPr="00860DDE">
              <w:rPr>
                <w:b w:val="0"/>
                <w:bCs w:val="0"/>
                <w:sz w:val="24"/>
              </w:rPr>
              <w:t xml:space="preserve"> </w:t>
            </w:r>
            <w:r w:rsidRPr="00860DDE">
              <w:rPr>
                <w:b w:val="0"/>
                <w:bCs w:val="0"/>
                <w:sz w:val="24"/>
              </w:rPr>
              <w:t>en virtud del Contrato propuesto; o</w:t>
            </w:r>
          </w:p>
          <w:p w:rsidR="00612AAE" w:rsidRPr="00860DDE" w:rsidRDefault="00612AAE" w:rsidP="00815DC9">
            <w:pPr>
              <w:pStyle w:val="P3Header1-Clauses"/>
              <w:numPr>
                <w:ilvl w:val="0"/>
                <w:numId w:val="19"/>
              </w:numPr>
              <w:tabs>
                <w:tab w:val="clear" w:pos="1872"/>
              </w:tabs>
              <w:spacing w:after="200"/>
              <w:ind w:left="1210"/>
              <w:jc w:val="both"/>
              <w:rPr>
                <w:b w:val="0"/>
                <w:lang w:val="es-ES_tradnl"/>
              </w:rPr>
            </w:pPr>
            <w:r w:rsidRPr="00860DDE">
              <w:rPr>
                <w:b w:val="0"/>
                <w:bCs/>
                <w:lang w:val="es-ES_tradnl"/>
              </w:rPr>
              <w:t>en caso de ser rectificada, afectaría injustamente la posición competitiva de otros Licitantes que presenten Ofertas sustancialmente conformes a lo estipulado.</w:t>
            </w:r>
          </w:p>
          <w:p w:rsidR="00612AAE" w:rsidRPr="00860DDE" w:rsidRDefault="001815D8" w:rsidP="001815D8">
            <w:pPr>
              <w:pStyle w:val="S1-subpara"/>
              <w:numPr>
                <w:ilvl w:val="0"/>
                <w:numId w:val="0"/>
              </w:numPr>
              <w:ind w:left="605" w:hanging="605"/>
              <w:rPr>
                <w:b/>
                <w:lang w:val="es-ES_tradnl"/>
              </w:rPr>
            </w:pPr>
            <w:r>
              <w:rPr>
                <w:lang w:val="es-ES_tradnl"/>
              </w:rPr>
              <w:t>29.3</w:t>
            </w:r>
            <w:r>
              <w:rPr>
                <w:lang w:val="es-ES_tradnl"/>
              </w:rPr>
              <w:tab/>
            </w:r>
            <w:r w:rsidR="00612AAE" w:rsidRPr="00860DDE">
              <w:rPr>
                <w:lang w:val="es-ES_tradnl"/>
              </w:rPr>
              <w:t xml:space="preserve">El Contratante examinará los aspectos técnicos de la </w:t>
            </w:r>
            <w:proofErr w:type="gramStart"/>
            <w:r w:rsidR="00612AAE" w:rsidRPr="00860DDE">
              <w:rPr>
                <w:lang w:val="es-ES_tradnl"/>
              </w:rPr>
              <w:t>Oferta ,</w:t>
            </w:r>
            <w:proofErr w:type="gramEnd"/>
            <w:r w:rsidR="00612AAE" w:rsidRPr="00860DDE">
              <w:rPr>
                <w:lang w:val="es-ES_tradnl"/>
              </w:rPr>
              <w:t xml:space="preserve"> con el fin de confirmar que se hayan cumplido todos los requisitos estipulados en la Sección VI, Requisitos del Contratante, sin desviaciones, reservas ni omisiones significativas.</w:t>
            </w:r>
          </w:p>
          <w:p w:rsidR="00612AAE" w:rsidRPr="001815D8" w:rsidRDefault="001815D8" w:rsidP="001815D8">
            <w:pPr>
              <w:pStyle w:val="S1-subpara"/>
              <w:numPr>
                <w:ilvl w:val="0"/>
                <w:numId w:val="0"/>
              </w:numPr>
              <w:ind w:left="605" w:hanging="605"/>
              <w:rPr>
                <w:b/>
                <w:lang w:val="es-ES_tradnl"/>
              </w:rPr>
            </w:pPr>
            <w:r>
              <w:rPr>
                <w:lang w:val="es-ES_tradnl"/>
              </w:rPr>
              <w:t>29.4</w:t>
            </w:r>
            <w:r>
              <w:rPr>
                <w:lang w:val="es-ES_tradnl"/>
              </w:rPr>
              <w:tab/>
            </w:r>
            <w:r w:rsidR="00612AAE" w:rsidRPr="00860DDE">
              <w:rPr>
                <w:lang w:val="es-ES_tradnl"/>
              </w:rPr>
              <w:t>Una Oferta que no se ajuste sustancialmente a los requisitos del  Documento de Licitación será rechazada por el  Contratante y no podrá convertirse posteriormente en una Oferta conforme a dichas disposiciones mediante la corrección de las desviaciones, reservas u omisiones.</w:t>
            </w:r>
          </w:p>
        </w:tc>
      </w:tr>
      <w:tr w:rsidR="00612AAE" w:rsidRPr="00860DDE" w:rsidTr="00D009DB">
        <w:tc>
          <w:tcPr>
            <w:tcW w:w="2815" w:type="dxa"/>
            <w:gridSpan w:val="2"/>
          </w:tcPr>
          <w:p w:rsidR="00612AAE" w:rsidRPr="00860DDE" w:rsidRDefault="00612AAE" w:rsidP="00E47AFC">
            <w:pPr>
              <w:pStyle w:val="Ttulo3"/>
              <w:spacing w:after="200"/>
              <w:rPr>
                <w:lang w:val="es-CO"/>
              </w:rPr>
            </w:pPr>
            <w:bookmarkStart w:id="128" w:name="_Toc215294346"/>
            <w:r w:rsidRPr="00860DDE">
              <w:rPr>
                <w:lang w:val="es-CO"/>
              </w:rPr>
              <w:t>30. Inconformidades, errores y omisiones</w:t>
            </w:r>
            <w:bookmarkEnd w:id="128"/>
            <w:r w:rsidRPr="00860DDE">
              <w:rPr>
                <w:lang w:val="es-CO"/>
              </w:rPr>
              <w:tab/>
            </w:r>
          </w:p>
        </w:tc>
        <w:tc>
          <w:tcPr>
            <w:tcW w:w="6761" w:type="dxa"/>
          </w:tcPr>
          <w:p w:rsidR="00612AAE" w:rsidRPr="00860DDE" w:rsidRDefault="00FA6F45" w:rsidP="00FA6F45">
            <w:pPr>
              <w:pStyle w:val="S1-subpara"/>
              <w:numPr>
                <w:ilvl w:val="0"/>
                <w:numId w:val="0"/>
              </w:numPr>
              <w:ind w:left="605" w:hanging="605"/>
              <w:rPr>
                <w:spacing w:val="-3"/>
                <w:lang w:val="es-CO"/>
              </w:rPr>
            </w:pPr>
            <w:r>
              <w:rPr>
                <w:lang w:val="es-CO"/>
              </w:rPr>
              <w:t>301.</w:t>
            </w:r>
            <w:r>
              <w:rPr>
                <w:lang w:val="es-CO"/>
              </w:rPr>
              <w:tab/>
            </w:r>
            <w:r w:rsidR="00612AAE" w:rsidRPr="00860DDE">
              <w:rPr>
                <w:lang w:val="es-CO"/>
              </w:rPr>
              <w:t>Cuando la Oferta se ajuste sustancialmente a los requisitos de los Documentos de Licitación, el   Contratante podrá dispensar cualquier inconformidad en la Oferta</w:t>
            </w:r>
            <w:r w:rsidR="004F20D2" w:rsidRPr="00860DDE">
              <w:rPr>
                <w:lang w:val="es-CO"/>
              </w:rPr>
              <w:t>.</w:t>
            </w:r>
          </w:p>
          <w:p w:rsidR="00612AAE" w:rsidRPr="00860DDE" w:rsidRDefault="00FA6F45" w:rsidP="00FA6F45">
            <w:pPr>
              <w:pStyle w:val="S1-subpara"/>
              <w:numPr>
                <w:ilvl w:val="0"/>
                <w:numId w:val="0"/>
              </w:numPr>
              <w:ind w:left="605" w:hanging="605"/>
              <w:rPr>
                <w:spacing w:val="-3"/>
                <w:lang w:val="es-CO"/>
              </w:rPr>
            </w:pPr>
            <w:r>
              <w:rPr>
                <w:lang w:val="es-ES_tradnl"/>
              </w:rPr>
              <w:t>30.2</w:t>
            </w:r>
            <w:r>
              <w:rPr>
                <w:lang w:val="es-ES_tradnl"/>
              </w:rPr>
              <w:tab/>
            </w:r>
            <w:r w:rsidR="00612AAE" w:rsidRPr="00860DDE">
              <w:rPr>
                <w:lang w:val="es-ES_tradnl"/>
              </w:rPr>
              <w:t xml:space="preserve">Siempre y cuando la Oferta </w:t>
            </w:r>
            <w:r w:rsidR="00612AAE" w:rsidRPr="00860DDE">
              <w:rPr>
                <w:lang w:val="es-CO"/>
              </w:rPr>
              <w:t>se ajuste sustancialmente a los requisitos de los Documentos de Licitación</w:t>
            </w:r>
            <w:r w:rsidR="00612AAE" w:rsidRPr="00860DDE">
              <w:rPr>
                <w:lang w:val="es-ES_tradnl"/>
              </w:rPr>
              <w:t xml:space="preserve">, el  Contratante podrá solicitar al Licitante que presente, dentro de un plazo razonable, la información o documentación necesaria  para rectificar inconformidades no significativas  en la Oferta relacionadas con los requisitos de documentación. La solicitud de información o documentación concerniente a dichas  inconformidades no podrá vincularse en modo alguno con el precio de la Oferta. Si el </w:t>
            </w:r>
            <w:r w:rsidR="00BC7407">
              <w:rPr>
                <w:lang w:val="es-ES_tradnl"/>
              </w:rPr>
              <w:t>Licitante</w:t>
            </w:r>
            <w:r w:rsidR="00612AAE" w:rsidRPr="00860DDE">
              <w:rPr>
                <w:lang w:val="es-ES_tradnl"/>
              </w:rPr>
              <w:t xml:space="preserve"> no atiende a la solicitud, podrá rechazarse su Oferta.</w:t>
            </w:r>
          </w:p>
          <w:p w:rsidR="00612AAE" w:rsidRPr="00860DDE" w:rsidRDefault="00FA6F45" w:rsidP="00FA6F45">
            <w:pPr>
              <w:pStyle w:val="S1-subpara"/>
              <w:numPr>
                <w:ilvl w:val="0"/>
                <w:numId w:val="0"/>
              </w:numPr>
              <w:ind w:left="605" w:hanging="605"/>
              <w:rPr>
                <w:spacing w:val="-3"/>
                <w:lang w:val="es-CO"/>
              </w:rPr>
            </w:pPr>
            <w:r>
              <w:rPr>
                <w:lang w:val="es-ES_tradnl"/>
              </w:rPr>
              <w:t>30.3</w:t>
            </w:r>
            <w:r>
              <w:rPr>
                <w:lang w:val="es-ES_tradnl"/>
              </w:rPr>
              <w:tab/>
            </w:r>
            <w:r w:rsidR="00612AAE" w:rsidRPr="00860DDE">
              <w:rPr>
                <w:lang w:val="es-ES_tradnl"/>
              </w:rPr>
              <w:t xml:space="preserve">Siempre y cuando la Oferta se ajuste sustancialmente a las condiciones establecidas, el  Contratante rectificará las faltas de conformidad cuantificables y no sustanciales relacionadas con el precio de la Oferta. A tal efecto, se ajustará el precio de la Oferta, únicamente con fines de comparación, para reflejar el precio de un elemento o componente que falte o que presente faltas de conformidad. Dicho ajuste se hará aplicando la metodología que se indica en la Sección III, </w:t>
            </w:r>
            <w:r w:rsidR="00172019">
              <w:rPr>
                <w:lang w:val="es-ES_tradnl"/>
              </w:rPr>
              <w:t>(</w:t>
            </w:r>
            <w:r w:rsidR="00612AAE" w:rsidRPr="00860DDE">
              <w:rPr>
                <w:lang w:val="es-ES_tradnl"/>
              </w:rPr>
              <w:t>Criterios de Evaluación y Calificación</w:t>
            </w:r>
            <w:r w:rsidR="00172019">
              <w:rPr>
                <w:lang w:val="es-ES_tradnl"/>
              </w:rPr>
              <w:t>)</w:t>
            </w:r>
            <w:r w:rsidR="00612AAE" w:rsidRPr="00860DDE">
              <w:rPr>
                <w:lang w:val="es-ES_tradnl"/>
              </w:rPr>
              <w:t>.</w:t>
            </w:r>
          </w:p>
        </w:tc>
      </w:tr>
      <w:tr w:rsidR="00612AAE" w:rsidRPr="00860DDE" w:rsidTr="00D009DB">
        <w:tc>
          <w:tcPr>
            <w:tcW w:w="2815" w:type="dxa"/>
            <w:gridSpan w:val="2"/>
          </w:tcPr>
          <w:p w:rsidR="00612AAE" w:rsidRPr="00860DDE" w:rsidRDefault="00612AAE" w:rsidP="004F20D2">
            <w:pPr>
              <w:pStyle w:val="Ttulo3"/>
              <w:spacing w:after="200"/>
              <w:rPr>
                <w:lang w:val="es-CO"/>
              </w:rPr>
            </w:pPr>
            <w:bookmarkStart w:id="129" w:name="_Toc215294347"/>
            <w:r w:rsidRPr="00860DDE">
              <w:rPr>
                <w:lang w:val="es-CO"/>
              </w:rPr>
              <w:t>31.</w:t>
            </w:r>
            <w:r w:rsidRPr="00860DDE">
              <w:rPr>
                <w:lang w:val="es-CO"/>
              </w:rPr>
              <w:tab/>
            </w:r>
            <w:bookmarkStart w:id="130" w:name="_Toc23236778"/>
            <w:bookmarkStart w:id="131" w:name="_Toc206489959"/>
            <w:r w:rsidRPr="00860DDE">
              <w:t xml:space="preserve">Corrección de </w:t>
            </w:r>
            <w:r w:rsidR="00BE6CF1">
              <w:t>E</w:t>
            </w:r>
            <w:r w:rsidRPr="00860DDE">
              <w:t xml:space="preserve">rrores </w:t>
            </w:r>
            <w:r w:rsidR="00BE6CF1">
              <w:t>A</w:t>
            </w:r>
            <w:r w:rsidRPr="00860DDE">
              <w:t>ritméticos</w:t>
            </w:r>
            <w:bookmarkEnd w:id="129"/>
            <w:bookmarkEnd w:id="130"/>
            <w:bookmarkEnd w:id="131"/>
            <w:r w:rsidRPr="00860DDE">
              <w:rPr>
                <w:lang w:val="es-CO"/>
              </w:rPr>
              <w:t xml:space="preserve"> </w:t>
            </w:r>
          </w:p>
        </w:tc>
        <w:tc>
          <w:tcPr>
            <w:tcW w:w="6761" w:type="dxa"/>
          </w:tcPr>
          <w:p w:rsidR="00612AAE" w:rsidRPr="00860DDE" w:rsidRDefault="00FA6F45" w:rsidP="00FA6F45">
            <w:pPr>
              <w:pStyle w:val="S1-subpara"/>
              <w:numPr>
                <w:ilvl w:val="0"/>
                <w:numId w:val="0"/>
              </w:numPr>
              <w:ind w:left="605" w:hanging="605"/>
              <w:rPr>
                <w:lang w:val="es-ES_tradnl"/>
              </w:rPr>
            </w:pPr>
            <w:r>
              <w:rPr>
                <w:lang w:val="es-ES_tradnl"/>
              </w:rPr>
              <w:t>31.1</w:t>
            </w:r>
            <w:r>
              <w:rPr>
                <w:lang w:val="es-ES_tradnl"/>
              </w:rPr>
              <w:tab/>
            </w:r>
            <w:r w:rsidR="00612AAE" w:rsidRPr="00860DDE">
              <w:rPr>
                <w:lang w:val="es-ES_tradnl"/>
              </w:rPr>
              <w:t>Siempre y cuando la Oferta sea sustancialmente conforme, el Contratante corregirá los errores aritméticos de la siguiente forma:</w:t>
            </w:r>
          </w:p>
          <w:p w:rsidR="00612AAE" w:rsidRPr="00860DDE" w:rsidRDefault="00612AAE" w:rsidP="00815DC9">
            <w:pPr>
              <w:pStyle w:val="P3Header1-Clauses"/>
              <w:numPr>
                <w:ilvl w:val="0"/>
                <w:numId w:val="20"/>
              </w:numPr>
              <w:tabs>
                <w:tab w:val="clear" w:pos="1872"/>
              </w:tabs>
              <w:spacing w:after="200"/>
              <w:ind w:left="1210"/>
              <w:jc w:val="both"/>
              <w:rPr>
                <w:b w:val="0"/>
                <w:lang w:val="es-ES_tradnl"/>
              </w:rPr>
            </w:pPr>
            <w:r w:rsidRPr="00860DDE">
              <w:rPr>
                <w:b w:val="0"/>
                <w:lang w:val="es-ES_tradnl"/>
              </w:rPr>
              <w:t xml:space="preserve">solamente en el caso de contratos por unidad de precio, </w:t>
            </w:r>
            <w:r w:rsidRPr="00860DDE">
              <w:rPr>
                <w:b w:val="0"/>
                <w:spacing w:val="-3"/>
                <w:lang w:val="es-CO"/>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612AAE" w:rsidRPr="00860DDE" w:rsidRDefault="00612AAE" w:rsidP="00815DC9">
            <w:pPr>
              <w:pStyle w:val="P3Header1-Clauses"/>
              <w:numPr>
                <w:ilvl w:val="0"/>
                <w:numId w:val="20"/>
              </w:numPr>
              <w:tabs>
                <w:tab w:val="clear" w:pos="1872"/>
              </w:tabs>
              <w:spacing w:after="200"/>
              <w:ind w:left="1210"/>
              <w:jc w:val="both"/>
              <w:rPr>
                <w:b w:val="0"/>
                <w:lang w:val="es-ES_tradnl"/>
              </w:rPr>
            </w:pPr>
            <w:r w:rsidRPr="00860DDE">
              <w:rPr>
                <w:b w:val="0"/>
                <w:lang w:val="es-ES_tradnl"/>
              </w:rPr>
              <w:t>si hay un error en un valor total correspondiente a la adición o sustracción de subtotales, caso en el que los subtotales prevalecerán sobre los totales  y estos últimos deberán ser ajustados; y</w:t>
            </w:r>
          </w:p>
          <w:p w:rsidR="00612AAE" w:rsidRPr="00860DDE" w:rsidRDefault="00612AAE" w:rsidP="00815DC9">
            <w:pPr>
              <w:pStyle w:val="P3Header1-Clauses"/>
              <w:numPr>
                <w:ilvl w:val="0"/>
                <w:numId w:val="20"/>
              </w:numPr>
              <w:tabs>
                <w:tab w:val="clear" w:pos="1872"/>
              </w:tabs>
              <w:spacing w:after="200"/>
              <w:ind w:left="1210"/>
              <w:jc w:val="both"/>
              <w:rPr>
                <w:lang w:val="es-CO"/>
              </w:rPr>
            </w:pPr>
            <w:r w:rsidRPr="00860DDE">
              <w:rPr>
                <w:b w:val="0"/>
                <w:lang w:val="es-ES_tradnl"/>
              </w:rPr>
              <w:t>si existe una discrepancia entre palabras y cifras, prevalecerá el monto expresado en palabras, a menos que este último corresponda a un error aritmético, en cuyo caso prevalecerán las cantidades en cifras de conformidad con los apartados (a) y (b) precedentes.</w:t>
            </w:r>
          </w:p>
          <w:p w:rsidR="00612AAE" w:rsidRPr="00860DDE" w:rsidRDefault="00FA6F45" w:rsidP="00FA6F45">
            <w:pPr>
              <w:pStyle w:val="S1-subpara"/>
              <w:numPr>
                <w:ilvl w:val="0"/>
                <w:numId w:val="0"/>
              </w:numPr>
              <w:ind w:left="605" w:hanging="605"/>
              <w:rPr>
                <w:lang w:val="es-CO"/>
              </w:rPr>
            </w:pPr>
            <w:r>
              <w:rPr>
                <w:lang w:val="es-ES_tradnl"/>
              </w:rPr>
              <w:t>31.2</w:t>
            </w:r>
            <w:r>
              <w:rPr>
                <w:lang w:val="es-ES_tradnl"/>
              </w:rPr>
              <w:tab/>
            </w:r>
            <w:r w:rsidR="00612AAE" w:rsidRPr="00860DDE">
              <w:rPr>
                <w:lang w:val="es-ES_tradnl"/>
              </w:rPr>
              <w:t xml:space="preserve">Si el </w:t>
            </w:r>
            <w:r w:rsidR="00BC7407">
              <w:rPr>
                <w:lang w:val="es-ES_tradnl"/>
              </w:rPr>
              <w:t>Licitante</w:t>
            </w:r>
            <w:r w:rsidR="00612AAE" w:rsidRPr="00860DDE">
              <w:rPr>
                <w:lang w:val="es-ES_tradnl"/>
              </w:rPr>
              <w:t xml:space="preserve"> cuya Oferta fue evaluada como la más baja no acepta la corrección de los errores, su Oferta se declarará no conforme.</w:t>
            </w:r>
          </w:p>
        </w:tc>
      </w:tr>
      <w:tr w:rsidR="00612AAE" w:rsidRPr="00860DDE" w:rsidTr="004F20D2">
        <w:trPr>
          <w:trHeight w:val="1080"/>
        </w:trPr>
        <w:tc>
          <w:tcPr>
            <w:tcW w:w="2815" w:type="dxa"/>
            <w:gridSpan w:val="2"/>
          </w:tcPr>
          <w:p w:rsidR="00612AAE" w:rsidRPr="00860DDE" w:rsidRDefault="00612AAE" w:rsidP="004F20D2">
            <w:pPr>
              <w:pStyle w:val="Ttulo3"/>
              <w:spacing w:after="200"/>
              <w:rPr>
                <w:lang w:val="es-CO"/>
              </w:rPr>
            </w:pPr>
            <w:bookmarkStart w:id="132" w:name="_Toc215294348"/>
            <w:r w:rsidRPr="00860DDE">
              <w:rPr>
                <w:lang w:val="es-CO"/>
              </w:rPr>
              <w:t>32.</w:t>
            </w:r>
            <w:r w:rsidRPr="00860DDE">
              <w:rPr>
                <w:lang w:val="es-CO"/>
              </w:rPr>
              <w:tab/>
              <w:t xml:space="preserve">Conversión a una </w:t>
            </w:r>
            <w:r w:rsidR="00C4495E">
              <w:rPr>
                <w:lang w:val="es-CO"/>
              </w:rPr>
              <w:t>M</w:t>
            </w:r>
            <w:r w:rsidRPr="00860DDE">
              <w:rPr>
                <w:lang w:val="es-CO"/>
              </w:rPr>
              <w:t xml:space="preserve">oneda </w:t>
            </w:r>
            <w:r w:rsidR="00C4495E">
              <w:rPr>
                <w:lang w:val="es-CO"/>
              </w:rPr>
              <w:t>Ú</w:t>
            </w:r>
            <w:r w:rsidRPr="00860DDE">
              <w:rPr>
                <w:lang w:val="es-CO"/>
              </w:rPr>
              <w:t>nica</w:t>
            </w:r>
            <w:bookmarkEnd w:id="132"/>
          </w:p>
        </w:tc>
        <w:tc>
          <w:tcPr>
            <w:tcW w:w="6761" w:type="dxa"/>
          </w:tcPr>
          <w:p w:rsidR="00612AAE" w:rsidRPr="00860DDE" w:rsidRDefault="00FA6F45" w:rsidP="00FA6F45">
            <w:pPr>
              <w:pStyle w:val="S1-subpara"/>
              <w:numPr>
                <w:ilvl w:val="0"/>
                <w:numId w:val="0"/>
              </w:numPr>
              <w:rPr>
                <w:spacing w:val="-3"/>
                <w:lang w:val="es-CO"/>
              </w:rPr>
            </w:pPr>
            <w:r>
              <w:rPr>
                <w:lang w:val="es-CO"/>
              </w:rPr>
              <w:t>32.1</w:t>
            </w:r>
            <w:r>
              <w:rPr>
                <w:lang w:val="es-CO"/>
              </w:rPr>
              <w:tab/>
            </w:r>
            <w:r w:rsidR="00612AAE" w:rsidRPr="00860DDE">
              <w:rPr>
                <w:lang w:val="es-CO"/>
              </w:rPr>
              <w:t xml:space="preserve">Para efectos de evaluación y comparación, se convertirá la moneda o monedas de la Oferta a la moneda única </w:t>
            </w:r>
            <w:r w:rsidR="00612AAE" w:rsidRPr="00860DDE">
              <w:rPr>
                <w:b/>
                <w:bCs/>
                <w:lang w:val="es-CO"/>
              </w:rPr>
              <w:t>indicada en los DDL</w:t>
            </w:r>
            <w:r w:rsidR="00612AAE" w:rsidRPr="00860DDE">
              <w:rPr>
                <w:lang w:val="es-CO"/>
              </w:rPr>
              <w:t>.</w:t>
            </w:r>
            <w:r w:rsidR="00612AAE" w:rsidRPr="00860DDE">
              <w:rPr>
                <w:b/>
                <w:lang w:val="es-CO"/>
              </w:rPr>
              <w:t xml:space="preserve"> </w:t>
            </w:r>
            <w:r w:rsidR="00612AAE" w:rsidRPr="00860DDE">
              <w:rPr>
                <w:lang w:val="es-CO"/>
              </w:rPr>
              <w:t xml:space="preserve">  </w:t>
            </w:r>
            <w:r w:rsidR="00612AAE" w:rsidRPr="00860DDE" w:rsidDel="00ED351E">
              <w:rPr>
                <w:spacing w:val="-3"/>
                <w:lang w:val="es-CO"/>
              </w:rPr>
              <w:t xml:space="preserve"> </w:t>
            </w:r>
          </w:p>
        </w:tc>
      </w:tr>
      <w:tr w:rsidR="00612AAE" w:rsidRPr="00860DDE" w:rsidTr="00D009DB">
        <w:tc>
          <w:tcPr>
            <w:tcW w:w="2815" w:type="dxa"/>
            <w:gridSpan w:val="2"/>
          </w:tcPr>
          <w:p w:rsidR="00612AAE" w:rsidRPr="00860DDE" w:rsidRDefault="00612AAE" w:rsidP="00A0086C">
            <w:pPr>
              <w:pStyle w:val="Ttulo3"/>
              <w:spacing w:after="200"/>
              <w:jc w:val="both"/>
              <w:rPr>
                <w:lang w:val="es-CO"/>
              </w:rPr>
            </w:pPr>
            <w:bookmarkStart w:id="133" w:name="_Toc215294349"/>
            <w:r w:rsidRPr="00860DDE">
              <w:rPr>
                <w:lang w:val="es-CO"/>
              </w:rPr>
              <w:t>33.</w:t>
            </w:r>
            <w:r w:rsidRPr="00860DDE">
              <w:rPr>
                <w:lang w:val="es-CO"/>
              </w:rPr>
              <w:tab/>
              <w:t xml:space="preserve">Preferencia </w:t>
            </w:r>
            <w:r w:rsidR="00C4495E">
              <w:rPr>
                <w:lang w:val="es-CO"/>
              </w:rPr>
              <w:t>D</w:t>
            </w:r>
            <w:r w:rsidRPr="00860DDE">
              <w:rPr>
                <w:lang w:val="es-CO"/>
              </w:rPr>
              <w:t>oméstica</w:t>
            </w:r>
            <w:bookmarkEnd w:id="133"/>
          </w:p>
        </w:tc>
        <w:tc>
          <w:tcPr>
            <w:tcW w:w="6761" w:type="dxa"/>
          </w:tcPr>
          <w:p w:rsidR="0062373E" w:rsidRDefault="00612AAE">
            <w:pPr>
              <w:suppressAutoHyphens/>
              <w:spacing w:after="200"/>
              <w:ind w:left="603" w:hanging="603"/>
              <w:jc w:val="both"/>
              <w:rPr>
                <w:spacing w:val="-3"/>
                <w:vertAlign w:val="superscript"/>
                <w:lang w:val="es-CO"/>
              </w:rPr>
            </w:pPr>
            <w:r w:rsidRPr="00860DDE">
              <w:rPr>
                <w:spacing w:val="-3"/>
                <w:lang w:val="es-CO"/>
              </w:rPr>
              <w:t>33.1</w:t>
            </w:r>
            <w:r w:rsidRPr="00860DDE">
              <w:rPr>
                <w:spacing w:val="-3"/>
                <w:lang w:val="es-CO"/>
              </w:rPr>
              <w:tab/>
            </w:r>
            <w:r w:rsidRPr="00860DDE">
              <w:rPr>
                <w:b/>
                <w:iCs/>
              </w:rPr>
              <w:t>Salvo indicación contraria en los DDL,</w:t>
            </w:r>
            <w:r w:rsidRPr="00860DDE">
              <w:rPr>
                <w:b/>
              </w:rPr>
              <w:t xml:space="preserve"> </w:t>
            </w:r>
            <w:r w:rsidRPr="00860DDE">
              <w:t>n</w:t>
            </w:r>
            <w:r w:rsidRPr="00860DDE">
              <w:rPr>
                <w:iCs/>
              </w:rPr>
              <w:t>o</w:t>
            </w:r>
            <w:r w:rsidRPr="00860DDE">
              <w:t xml:space="preserve"> se aplicará el margen de preferencia nacional. </w:t>
            </w:r>
          </w:p>
          <w:p w:rsidR="00612AAE" w:rsidRPr="00860DDE" w:rsidRDefault="00612AAE" w:rsidP="00A0086C">
            <w:pPr>
              <w:suppressAutoHyphens/>
              <w:spacing w:after="200"/>
              <w:ind w:left="603" w:hanging="603"/>
              <w:jc w:val="both"/>
              <w:rPr>
                <w:spacing w:val="-3"/>
                <w:lang w:val="es-CO"/>
              </w:rPr>
            </w:pPr>
            <w:r w:rsidRPr="00860DDE">
              <w:rPr>
                <w:spacing w:val="-3"/>
                <w:lang w:val="es-CO"/>
              </w:rPr>
              <w:t>33.2</w:t>
            </w:r>
            <w:r w:rsidRPr="00860DDE">
              <w:rPr>
                <w:spacing w:val="-3"/>
                <w:lang w:val="es-CO"/>
              </w:rPr>
              <w:tab/>
              <w:t>Los Licitantes nacionales deberán suministrar las pruebas necesarias para demostrar que satisfacen los criterios de elegibilidad para obtener un margen de preferencia de 7,5% en la comparación de sus Ofertas con las de otros Licitantes que no reúnen las condiciones para este margen de preferencia.  Los Licitantes nacionales deberán cumplir los siguientes requisitos:</w:t>
            </w:r>
          </w:p>
          <w:p w:rsidR="00612AAE" w:rsidRPr="00860DDE" w:rsidRDefault="00612AAE" w:rsidP="00A0086C">
            <w:pPr>
              <w:suppressAutoHyphens/>
              <w:spacing w:after="200"/>
              <w:ind w:left="1143" w:hanging="540"/>
              <w:jc w:val="both"/>
              <w:rPr>
                <w:spacing w:val="-3"/>
                <w:lang w:val="es-CO"/>
              </w:rPr>
            </w:pPr>
            <w:r w:rsidRPr="00860DDE">
              <w:rPr>
                <w:spacing w:val="-3"/>
                <w:lang w:val="es-CO"/>
              </w:rPr>
              <w:t>(a)</w:t>
            </w:r>
            <w:r w:rsidRPr="00860DDE">
              <w:rPr>
                <w:spacing w:val="-3"/>
                <w:lang w:val="es-CO"/>
              </w:rPr>
              <w:tab/>
              <w:t>estar inscritos en el país del Contratante;</w:t>
            </w:r>
          </w:p>
          <w:p w:rsidR="00612AAE" w:rsidRPr="00860DDE" w:rsidRDefault="00612AAE" w:rsidP="00A0086C">
            <w:pPr>
              <w:suppressAutoHyphens/>
              <w:spacing w:after="200"/>
              <w:ind w:left="1143" w:hanging="540"/>
              <w:jc w:val="both"/>
              <w:rPr>
                <w:spacing w:val="-3"/>
                <w:lang w:val="es-CO"/>
              </w:rPr>
            </w:pPr>
            <w:r w:rsidRPr="00860DDE">
              <w:rPr>
                <w:spacing w:val="-3"/>
                <w:lang w:val="es-CO"/>
              </w:rPr>
              <w:t>(b)</w:t>
            </w:r>
            <w:r w:rsidRPr="00860DDE">
              <w:rPr>
                <w:spacing w:val="-3"/>
                <w:lang w:val="es-CO"/>
              </w:rPr>
              <w:tab/>
              <w:t>demostrar que la firma es de propiedad mayoritaria de ciudadanos del país del Contratante; y</w:t>
            </w:r>
          </w:p>
          <w:p w:rsidR="00612AAE" w:rsidRPr="00860DDE" w:rsidRDefault="00612AAE" w:rsidP="00A0086C">
            <w:pPr>
              <w:suppressAutoHyphens/>
              <w:spacing w:after="220"/>
              <w:ind w:left="1143" w:hanging="547"/>
              <w:jc w:val="both"/>
              <w:rPr>
                <w:spacing w:val="-3"/>
                <w:lang w:val="es-CO"/>
              </w:rPr>
            </w:pPr>
            <w:r w:rsidRPr="00860DDE">
              <w:rPr>
                <w:spacing w:val="-3"/>
                <w:lang w:val="es-CO"/>
              </w:rPr>
              <w:t>(c)</w:t>
            </w:r>
            <w:r w:rsidRPr="00860DDE">
              <w:rPr>
                <w:spacing w:val="-3"/>
                <w:lang w:val="es-CO"/>
              </w:rPr>
              <w:tab/>
              <w:t>no subcontratar con contratistas extranjeros más del 10 por ciento del precio del contrato, excluyendo las sumas provisionales.</w:t>
            </w:r>
          </w:p>
          <w:p w:rsidR="00612AAE" w:rsidRPr="00860DDE" w:rsidRDefault="00612AAE" w:rsidP="00A0086C">
            <w:pPr>
              <w:suppressAutoHyphens/>
              <w:spacing w:after="220"/>
              <w:ind w:left="603" w:hanging="547"/>
              <w:jc w:val="both"/>
              <w:rPr>
                <w:spacing w:val="-3"/>
                <w:lang w:val="es-CO"/>
              </w:rPr>
            </w:pPr>
            <w:r w:rsidRPr="00860DDE">
              <w:rPr>
                <w:spacing w:val="-3"/>
                <w:lang w:val="es-CO"/>
              </w:rPr>
              <w:t>33.3</w:t>
            </w:r>
            <w:r w:rsidRPr="00860DDE">
              <w:rPr>
                <w:spacing w:val="-3"/>
                <w:lang w:val="es-CO"/>
              </w:rPr>
              <w:tab/>
              <w:t>Para aplicar el margen de preferencia se seguirá el siguiente procedimiento:</w:t>
            </w:r>
          </w:p>
          <w:p w:rsidR="00612AAE" w:rsidRPr="00860DDE" w:rsidRDefault="00612AAE" w:rsidP="00A0086C">
            <w:pPr>
              <w:suppressAutoHyphens/>
              <w:spacing w:after="220"/>
              <w:ind w:left="1143" w:hanging="547"/>
              <w:jc w:val="both"/>
              <w:rPr>
                <w:spacing w:val="-3"/>
                <w:lang w:val="es-CO"/>
              </w:rPr>
            </w:pPr>
            <w:r w:rsidRPr="00860DDE">
              <w:rPr>
                <w:spacing w:val="-3"/>
                <w:lang w:val="es-CO"/>
              </w:rPr>
              <w:t>(a)</w:t>
            </w:r>
            <w:r w:rsidRPr="00860DDE">
              <w:rPr>
                <w:spacing w:val="-3"/>
                <w:lang w:val="es-CO"/>
              </w:rPr>
              <w:tab/>
              <w:t>Las Ofertas que se ajustan a los requisitos de la licitación se clasificarán en los siguientes grupos:</w:t>
            </w:r>
          </w:p>
          <w:p w:rsidR="00612AAE" w:rsidRPr="00860DDE" w:rsidRDefault="00612AAE" w:rsidP="00A0086C">
            <w:pPr>
              <w:suppressAutoHyphens/>
              <w:spacing w:after="220"/>
              <w:ind w:left="1683" w:hanging="547"/>
              <w:jc w:val="both"/>
              <w:rPr>
                <w:spacing w:val="-3"/>
                <w:lang w:val="es-CO"/>
              </w:rPr>
            </w:pPr>
            <w:r w:rsidRPr="00860DDE">
              <w:rPr>
                <w:spacing w:val="-3"/>
                <w:lang w:val="es-CO"/>
              </w:rPr>
              <w:t>(i)</w:t>
            </w:r>
            <w:r w:rsidRPr="00860DDE">
              <w:rPr>
                <w:spacing w:val="-3"/>
                <w:lang w:val="es-CO"/>
              </w:rPr>
              <w:tab/>
              <w:t xml:space="preserve">Grupo A: las Ofertas presentadas por Licitantes nacionales y asociaciones o grupos que reúnan los requisitos establecidos en la </w:t>
            </w:r>
            <w:proofErr w:type="spellStart"/>
            <w:r w:rsidRPr="00860DDE">
              <w:rPr>
                <w:spacing w:val="-3"/>
                <w:lang w:val="es-CO"/>
              </w:rPr>
              <w:t>Subcláusulas</w:t>
            </w:r>
            <w:proofErr w:type="spellEnd"/>
            <w:r w:rsidRPr="00860DDE">
              <w:rPr>
                <w:spacing w:val="-3"/>
                <w:lang w:val="es-CO"/>
              </w:rPr>
              <w:t xml:space="preserve"> 3</w:t>
            </w:r>
            <w:r w:rsidR="00F61B0F">
              <w:rPr>
                <w:spacing w:val="-3"/>
                <w:lang w:val="es-CO"/>
              </w:rPr>
              <w:t>3</w:t>
            </w:r>
            <w:r w:rsidRPr="00860DDE">
              <w:rPr>
                <w:spacing w:val="-3"/>
                <w:lang w:val="es-CO"/>
              </w:rPr>
              <w:t>.2 de las IAL;</w:t>
            </w:r>
          </w:p>
          <w:p w:rsidR="00612AAE" w:rsidRPr="00860DDE" w:rsidRDefault="00612AAE" w:rsidP="00A0086C">
            <w:pPr>
              <w:suppressAutoHyphens/>
              <w:spacing w:after="220"/>
              <w:ind w:left="1683" w:hanging="547"/>
              <w:jc w:val="both"/>
              <w:rPr>
                <w:spacing w:val="-3"/>
                <w:lang w:val="es-CO"/>
              </w:rPr>
            </w:pPr>
            <w:r w:rsidRPr="00860DDE">
              <w:rPr>
                <w:spacing w:val="-3"/>
                <w:lang w:val="es-CO"/>
              </w:rPr>
              <w:t>(</w:t>
            </w:r>
            <w:proofErr w:type="spellStart"/>
            <w:r w:rsidRPr="00860DDE">
              <w:rPr>
                <w:spacing w:val="-3"/>
                <w:lang w:val="es-CO"/>
              </w:rPr>
              <w:t>ii</w:t>
            </w:r>
            <w:proofErr w:type="spellEnd"/>
            <w:r w:rsidRPr="00860DDE">
              <w:rPr>
                <w:spacing w:val="-3"/>
                <w:lang w:val="es-CO"/>
              </w:rPr>
              <w:t>)</w:t>
            </w:r>
            <w:r w:rsidRPr="00860DDE">
              <w:rPr>
                <w:spacing w:val="-3"/>
                <w:lang w:val="es-CO"/>
              </w:rPr>
              <w:tab/>
              <w:t>Grupo B:   todas las demás Ofertas.</w:t>
            </w:r>
          </w:p>
          <w:p w:rsidR="00612AAE" w:rsidRPr="00860DDE" w:rsidRDefault="00612AAE" w:rsidP="00A0086C">
            <w:pPr>
              <w:suppressAutoHyphens/>
              <w:spacing w:after="220"/>
              <w:ind w:left="1143" w:hanging="547"/>
              <w:jc w:val="both"/>
              <w:rPr>
                <w:spacing w:val="-3"/>
                <w:lang w:val="es-CO"/>
              </w:rPr>
            </w:pPr>
            <w:r w:rsidRPr="00860DDE">
              <w:rPr>
                <w:spacing w:val="-3"/>
                <w:lang w:val="es-CO"/>
              </w:rPr>
              <w:t>(b)</w:t>
            </w:r>
            <w:r w:rsidRPr="00860DDE">
              <w:rPr>
                <w:spacing w:val="-3"/>
                <w:lang w:val="es-CO"/>
              </w:rPr>
              <w:tab/>
              <w:t xml:space="preserve">Solamente para los fines de la evaluación y comparación de las Ofertas, a todas las Ofertas clasificadas en el Grupo B se les agregará un monto igual al 7,5% de los precios evaluados de las Ofertas, determinados de conformidad con las disposiciones de la </w:t>
            </w:r>
            <w:proofErr w:type="spellStart"/>
            <w:r w:rsidRPr="00860DDE">
              <w:rPr>
                <w:spacing w:val="-3"/>
                <w:lang w:val="es-CO"/>
              </w:rPr>
              <w:t>Subcláusula</w:t>
            </w:r>
            <w:proofErr w:type="spellEnd"/>
            <w:r w:rsidRPr="00860DDE">
              <w:rPr>
                <w:spacing w:val="-3"/>
                <w:lang w:val="es-CO"/>
              </w:rPr>
              <w:t xml:space="preserve"> 33.2 de las IAL.</w:t>
            </w:r>
          </w:p>
        </w:tc>
      </w:tr>
      <w:tr w:rsidR="00612AAE" w:rsidRPr="00860DDE" w:rsidTr="00D009DB">
        <w:tc>
          <w:tcPr>
            <w:tcW w:w="2815" w:type="dxa"/>
            <w:gridSpan w:val="2"/>
          </w:tcPr>
          <w:p w:rsidR="00612AAE" w:rsidRPr="00860DDE" w:rsidRDefault="005107A7" w:rsidP="005107A7">
            <w:pPr>
              <w:pStyle w:val="Level3Body"/>
              <w:numPr>
                <w:ilvl w:val="0"/>
                <w:numId w:val="0"/>
              </w:numPr>
              <w:ind w:left="360" w:hanging="360"/>
              <w:jc w:val="left"/>
              <w:rPr>
                <w:rFonts w:ascii="Times New Roman" w:hAnsi="Times New Roman"/>
              </w:rPr>
            </w:pPr>
            <w:bookmarkStart w:id="134" w:name="_Toc206489962"/>
            <w:r w:rsidRPr="00860DDE">
              <w:rPr>
                <w:rFonts w:ascii="Times New Roman" w:hAnsi="Times New Roman"/>
                <w:b/>
                <w:bCs/>
                <w:sz w:val="24"/>
                <w:szCs w:val="24"/>
                <w:lang w:val="es-CO"/>
              </w:rPr>
              <w:t xml:space="preserve">34. </w:t>
            </w:r>
            <w:r w:rsidR="00612AAE" w:rsidRPr="00860DDE">
              <w:rPr>
                <w:rFonts w:ascii="Times New Roman" w:hAnsi="Times New Roman"/>
                <w:b/>
                <w:bCs/>
                <w:sz w:val="24"/>
                <w:szCs w:val="24"/>
                <w:lang w:val="es-CO"/>
              </w:rPr>
              <w:t>Evaluación de las Ofertas</w:t>
            </w:r>
            <w:bookmarkEnd w:id="134"/>
          </w:p>
        </w:tc>
        <w:tc>
          <w:tcPr>
            <w:tcW w:w="6761" w:type="dxa"/>
          </w:tcPr>
          <w:p w:rsidR="00612AAE" w:rsidRPr="00860DDE" w:rsidRDefault="00FA6F45" w:rsidP="00FA6F45">
            <w:pPr>
              <w:pStyle w:val="S1-subpara"/>
              <w:numPr>
                <w:ilvl w:val="0"/>
                <w:numId w:val="0"/>
              </w:numPr>
              <w:ind w:left="605" w:hanging="605"/>
              <w:rPr>
                <w:lang w:val="es-CO"/>
              </w:rPr>
            </w:pPr>
            <w:r>
              <w:rPr>
                <w:lang w:val="es-CO"/>
              </w:rPr>
              <w:t>34.1</w:t>
            </w:r>
            <w:r>
              <w:rPr>
                <w:lang w:val="es-CO"/>
              </w:rPr>
              <w:tab/>
            </w:r>
            <w:r w:rsidR="00612AAE" w:rsidRPr="00860DDE">
              <w:rPr>
                <w:lang w:val="es-CO"/>
              </w:rPr>
              <w:t>El Contratante utilizará en la evaluación los criterios y metodologías que se indican en esta cláusula. No se permitirá el uso de ningún otro criterio ni metodología.</w:t>
            </w:r>
          </w:p>
          <w:p w:rsidR="00612AAE" w:rsidRPr="00860DDE" w:rsidRDefault="00FA6F45" w:rsidP="00FA6F45">
            <w:pPr>
              <w:pStyle w:val="S1-subpara"/>
              <w:numPr>
                <w:ilvl w:val="0"/>
                <w:numId w:val="0"/>
              </w:numPr>
              <w:ind w:left="605" w:hanging="605"/>
              <w:rPr>
                <w:lang w:val="es-ES_tradnl"/>
              </w:rPr>
            </w:pPr>
            <w:r>
              <w:rPr>
                <w:lang w:val="es-ES_tradnl"/>
              </w:rPr>
              <w:t>34.2</w:t>
            </w:r>
            <w:r>
              <w:rPr>
                <w:lang w:val="es-ES_tradnl"/>
              </w:rPr>
              <w:tab/>
            </w:r>
            <w:r w:rsidR="00612AAE" w:rsidRPr="00860DDE">
              <w:rPr>
                <w:lang w:val="es-ES_tradnl"/>
              </w:rPr>
              <w:t>Al evaluar las ofertas, el Contratante considerará lo siguiente:</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precio cotizado de la Oferta, excluidos los montos provisionales y la reserva para imprevistos, de haberla, que se indican en las Listas de Cantidades en contratos por medición de ejecución de obras (precios unitarios) o en el Calendario de Actividades para contratos por suma alzadas, </w:t>
            </w:r>
            <w:r w:rsidRPr="00860DDE">
              <w:rPr>
                <w:b w:val="0"/>
                <w:lang w:val="es-ES"/>
              </w:rPr>
              <w:t>pero incluidos los rubros correspondientes a trabajos por día cuyos precios por día se hubiesen obtenido competitivamente</w:t>
            </w:r>
            <w:r w:rsidRPr="00860DDE">
              <w:rPr>
                <w:b w:val="0"/>
                <w:lang w:val="es-ES_tradnl"/>
              </w:rPr>
              <w:t>;</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ajuste de precios por corrección de errores aritméticos, conforme a la </w:t>
            </w:r>
            <w:proofErr w:type="spellStart"/>
            <w:r w:rsidRPr="00860DDE">
              <w:rPr>
                <w:b w:val="0"/>
                <w:lang w:val="es-ES_tradnl"/>
              </w:rPr>
              <w:t>subcláusula</w:t>
            </w:r>
            <w:proofErr w:type="spellEnd"/>
            <w:r w:rsidRPr="00860DDE">
              <w:rPr>
                <w:b w:val="0"/>
                <w:lang w:val="es-ES_tradnl"/>
              </w:rPr>
              <w:t xml:space="preserve"> 31.1 de las IAL;</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ajuste de precios por descuentos ofrecidos, de acuerdo con la </w:t>
            </w:r>
            <w:proofErr w:type="spellStart"/>
            <w:r w:rsidRPr="00860DDE">
              <w:rPr>
                <w:b w:val="0"/>
                <w:lang w:val="es-ES_tradnl"/>
              </w:rPr>
              <w:t>subcláusula</w:t>
            </w:r>
            <w:proofErr w:type="spellEnd"/>
            <w:r w:rsidRPr="00860DDE">
              <w:rPr>
                <w:b w:val="0"/>
                <w:lang w:val="es-ES_tradnl"/>
              </w:rPr>
              <w:t xml:space="preserve"> 14.3 de las IAL;</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la conversión a una moneda única del monto resultante de la aplicación de los apartados (a) al (c) precedentes, si procede, de conformidad con la cláusula 32 de las IAL; y</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 xml:space="preserve">el ajuste de precios por faltas de conformidad según se establece en la </w:t>
            </w:r>
            <w:proofErr w:type="spellStart"/>
            <w:r w:rsidRPr="00860DDE">
              <w:rPr>
                <w:b w:val="0"/>
                <w:lang w:val="es-ES_tradnl"/>
              </w:rPr>
              <w:t>subcláusula</w:t>
            </w:r>
            <w:proofErr w:type="spellEnd"/>
            <w:r w:rsidRPr="00860DDE">
              <w:rPr>
                <w:b w:val="0"/>
                <w:lang w:val="es-ES_tradnl"/>
              </w:rPr>
              <w:t xml:space="preserve"> 30.3 de las IAL;</w:t>
            </w:r>
          </w:p>
          <w:p w:rsidR="00612AAE" w:rsidRPr="00860DDE" w:rsidRDefault="00612AAE" w:rsidP="00815DC9">
            <w:pPr>
              <w:pStyle w:val="P3Header1-Clauses"/>
              <w:numPr>
                <w:ilvl w:val="0"/>
                <w:numId w:val="21"/>
              </w:numPr>
              <w:spacing w:after="200"/>
              <w:ind w:left="1210" w:hanging="576"/>
              <w:jc w:val="both"/>
              <w:rPr>
                <w:b w:val="0"/>
                <w:lang w:val="es-ES_tradnl"/>
              </w:rPr>
            </w:pPr>
            <w:r w:rsidRPr="00860DDE">
              <w:rPr>
                <w:b w:val="0"/>
                <w:lang w:val="es-ES_tradnl"/>
              </w:rPr>
              <w:t>la aplicación de los factores de evaluación que se indican en la Sección III, Criterios de Evaluación y Calificación.</w:t>
            </w:r>
          </w:p>
          <w:p w:rsidR="00612AAE" w:rsidRPr="00860DDE" w:rsidRDefault="00FA6F45" w:rsidP="00FA6F45">
            <w:pPr>
              <w:pStyle w:val="S1-subpara"/>
              <w:numPr>
                <w:ilvl w:val="0"/>
                <w:numId w:val="0"/>
              </w:numPr>
              <w:ind w:left="605" w:hanging="605"/>
              <w:rPr>
                <w:lang w:val="es-CO"/>
              </w:rPr>
            </w:pPr>
            <w:r>
              <w:rPr>
                <w:lang w:val="es-CO"/>
              </w:rPr>
              <w:t>34.3</w:t>
            </w:r>
            <w:r>
              <w:rPr>
                <w:lang w:val="es-CO"/>
              </w:rPr>
              <w:tab/>
            </w:r>
            <w:r w:rsidR="00612AAE" w:rsidRPr="00860DDE">
              <w:rPr>
                <w:lang w:val="es-CO"/>
              </w:rPr>
              <w:t xml:space="preserve">En la evaluación de las Ofertas no se tendrá en cuenta el efecto estimado de ninguna de las condiciones para ajuste de precio durante </w:t>
            </w:r>
            <w:r w:rsidR="00206331">
              <w:rPr>
                <w:lang w:val="es-CO"/>
              </w:rPr>
              <w:t xml:space="preserve">la </w:t>
            </w:r>
            <w:r w:rsidR="00612AAE" w:rsidRPr="00860DDE">
              <w:rPr>
                <w:lang w:val="es-CO"/>
              </w:rPr>
              <w:t>ejecución de</w:t>
            </w:r>
            <w:r w:rsidR="00206331">
              <w:rPr>
                <w:lang w:val="es-CO"/>
              </w:rPr>
              <w:t xml:space="preserve"> este </w:t>
            </w:r>
            <w:r w:rsidR="00612AAE" w:rsidRPr="00860DDE">
              <w:rPr>
                <w:lang w:val="es-CO"/>
              </w:rPr>
              <w:t>Contrato</w:t>
            </w:r>
            <w:r w:rsidR="00206331">
              <w:rPr>
                <w:lang w:val="es-CO"/>
              </w:rPr>
              <w:t>, como se estipula en las Condiciones Generales del Contrato.</w:t>
            </w:r>
          </w:p>
          <w:p w:rsidR="00612AAE" w:rsidRPr="00860DDE" w:rsidRDefault="00FA6F45" w:rsidP="00FA6F45">
            <w:pPr>
              <w:pStyle w:val="S1-subpara"/>
              <w:numPr>
                <w:ilvl w:val="0"/>
                <w:numId w:val="0"/>
              </w:numPr>
              <w:ind w:left="605" w:hanging="605"/>
              <w:rPr>
                <w:lang w:val="es-ES_tradnl"/>
              </w:rPr>
            </w:pPr>
            <w:r>
              <w:rPr>
                <w:lang w:val="es-ES_tradnl"/>
              </w:rPr>
              <w:t>34.4</w:t>
            </w:r>
            <w:r>
              <w:rPr>
                <w:lang w:val="es-ES_tradnl"/>
              </w:rPr>
              <w:tab/>
            </w:r>
            <w:r w:rsidR="00612AAE" w:rsidRPr="00860DDE">
              <w:rPr>
                <w:lang w:val="es-ES_tradnl"/>
              </w:rPr>
              <w:t>Si el Documento de Licitación permite que los Licitantes coticen precios separados para diferentes contratos y que se adjudiquen varios contratos a un solo Licitante, en la Sección III, Criterios de Evaluación y Calificación, se especificará la metodología para determinar el precio evaluado como el más bajo para la combinación de contratos, incluidos los descuentos que se hayan ofrecido en la Carta de la Oferta.</w:t>
            </w:r>
          </w:p>
          <w:p w:rsidR="00612AAE" w:rsidRPr="00860DDE" w:rsidRDefault="00FA6F45" w:rsidP="00FA6F45">
            <w:pPr>
              <w:pStyle w:val="S1-subpara"/>
              <w:numPr>
                <w:ilvl w:val="0"/>
                <w:numId w:val="0"/>
              </w:numPr>
              <w:ind w:left="605" w:hanging="605"/>
              <w:rPr>
                <w:lang w:val="es-ES_tradnl"/>
              </w:rPr>
            </w:pPr>
            <w:r>
              <w:rPr>
                <w:lang w:val="es-ES_tradnl"/>
              </w:rPr>
              <w:t>34.5</w:t>
            </w:r>
            <w:r>
              <w:rPr>
                <w:lang w:val="es-ES_tradnl"/>
              </w:rPr>
              <w:tab/>
            </w:r>
            <w:r w:rsidR="00612AAE" w:rsidRPr="00860DDE">
              <w:rPr>
                <w:lang w:val="es-ES_tradnl"/>
              </w:rPr>
              <w:t xml:space="preserve">Si la Oferta con el precio evaluado más bajo está seriamente desequilibrada o implica pagos iniciales abultados a juicio del  Contratante, éste podrá exigir al Licitante que entregue un análisis pormenorizado de los precios para todos o cualquiera de los rubros de las Listas de </w:t>
            </w:r>
            <w:r w:rsidR="00781EB6">
              <w:rPr>
                <w:lang w:val="es-ES_tradnl"/>
              </w:rPr>
              <w:t>Cantidades</w:t>
            </w:r>
            <w:r w:rsidR="00612AAE" w:rsidRPr="00860DDE">
              <w:rPr>
                <w:lang w:val="es-ES_tradnl"/>
              </w:rPr>
              <w:t xml:space="preserve">, a fin de demostrar la coherencia interna de dichos precios con los métodos y calendarios propuestos. Tras haber evaluado los análisis de precios, y tomando en consideración las condiciones de pago previstas, el Contratante podrá solicitar que el monto de la Garantía de Cumplimiento se incremente por cuenta del Licitante hasta un nivel suficiente para proteger al Contratante de toda pérdida financiera en caso de incumplimiento de los términos del Contrato por parte del </w:t>
            </w:r>
            <w:r w:rsidR="00BC7407">
              <w:rPr>
                <w:lang w:val="es-ES_tradnl"/>
              </w:rPr>
              <w:t>Licitante</w:t>
            </w:r>
            <w:r w:rsidR="00612AAE" w:rsidRPr="00860DDE">
              <w:rPr>
                <w:lang w:val="es-ES_tradnl"/>
              </w:rPr>
              <w:t>.</w:t>
            </w:r>
          </w:p>
        </w:tc>
      </w:tr>
      <w:tr w:rsidR="00612AAE" w:rsidRPr="00860DDE" w:rsidTr="00D009DB">
        <w:tc>
          <w:tcPr>
            <w:tcW w:w="2815" w:type="dxa"/>
            <w:gridSpan w:val="2"/>
          </w:tcPr>
          <w:p w:rsidR="00612AAE" w:rsidRPr="00860DDE" w:rsidRDefault="005107A7" w:rsidP="005107A7">
            <w:pPr>
              <w:pStyle w:val="Ttulo3"/>
              <w:rPr>
                <w:lang w:val="es-CO"/>
              </w:rPr>
            </w:pPr>
            <w:r w:rsidRPr="00860DDE">
              <w:rPr>
                <w:lang w:val="es-CO"/>
              </w:rPr>
              <w:t xml:space="preserve">35. </w:t>
            </w:r>
            <w:r w:rsidR="00612AAE" w:rsidRPr="00860DDE">
              <w:rPr>
                <w:lang w:val="es-CO"/>
              </w:rPr>
              <w:t>Comparación de las Ofertas</w:t>
            </w:r>
          </w:p>
        </w:tc>
        <w:tc>
          <w:tcPr>
            <w:tcW w:w="6761" w:type="dxa"/>
          </w:tcPr>
          <w:p w:rsidR="00612AAE" w:rsidRPr="00860DDE" w:rsidRDefault="00FA6F45" w:rsidP="00FA6F45">
            <w:pPr>
              <w:pStyle w:val="S1-subpara"/>
              <w:numPr>
                <w:ilvl w:val="0"/>
                <w:numId w:val="0"/>
              </w:numPr>
              <w:ind w:left="605" w:hanging="605"/>
              <w:rPr>
                <w:lang w:val="es-CO"/>
              </w:rPr>
            </w:pPr>
            <w:r>
              <w:rPr>
                <w:lang w:val="es-CO"/>
              </w:rPr>
              <w:t>35.1</w:t>
            </w:r>
            <w:r>
              <w:rPr>
                <w:lang w:val="es-CO"/>
              </w:rPr>
              <w:tab/>
            </w:r>
            <w:r w:rsidR="00612AAE" w:rsidRPr="00860DDE">
              <w:rPr>
                <w:lang w:val="es-CO"/>
              </w:rPr>
              <w:t xml:space="preserve">El Contratante comparará todas las ofertas sustancialmente conformes de acuerdo con lo dispuesto en la </w:t>
            </w:r>
            <w:proofErr w:type="spellStart"/>
            <w:r w:rsidR="00612AAE" w:rsidRPr="00860DDE">
              <w:rPr>
                <w:lang w:val="es-CO"/>
              </w:rPr>
              <w:t>subcláusula</w:t>
            </w:r>
            <w:proofErr w:type="spellEnd"/>
            <w:r w:rsidR="00612AAE" w:rsidRPr="00860DDE">
              <w:rPr>
                <w:lang w:val="es-CO"/>
              </w:rPr>
              <w:t xml:space="preserve"> 34.2 de las IAL, a fin de determinar la oferta evaluada como la más baja</w:t>
            </w:r>
            <w:r w:rsidR="00612AAE" w:rsidRPr="00860DDE">
              <w:rPr>
                <w:i/>
                <w:lang w:val="es-CO"/>
              </w:rPr>
              <w:t>.</w:t>
            </w:r>
          </w:p>
        </w:tc>
      </w:tr>
      <w:tr w:rsidR="00612AAE" w:rsidRPr="00860DDE" w:rsidTr="00D009DB">
        <w:tc>
          <w:tcPr>
            <w:tcW w:w="2815" w:type="dxa"/>
            <w:gridSpan w:val="2"/>
          </w:tcPr>
          <w:p w:rsidR="00612AAE" w:rsidRPr="00860DDE" w:rsidRDefault="005107A7" w:rsidP="00FA6F45">
            <w:pPr>
              <w:pStyle w:val="Ttulo3"/>
              <w:rPr>
                <w:lang w:val="es-CO"/>
              </w:rPr>
            </w:pPr>
            <w:bookmarkStart w:id="135" w:name="_Toc438438861"/>
            <w:bookmarkStart w:id="136" w:name="_Toc438532655"/>
            <w:bookmarkStart w:id="137" w:name="_Toc438734005"/>
            <w:bookmarkStart w:id="138" w:name="_Toc438907042"/>
            <w:bookmarkStart w:id="139" w:name="_Toc438907241"/>
            <w:bookmarkStart w:id="140" w:name="_Toc23236783"/>
            <w:bookmarkStart w:id="141" w:name="_Toc206489964"/>
            <w:r w:rsidRPr="00860DDE">
              <w:rPr>
                <w:lang w:val="es-CO"/>
              </w:rPr>
              <w:t>36.</w:t>
            </w:r>
            <w:r w:rsidR="00FA6F45">
              <w:rPr>
                <w:lang w:val="es-CO"/>
              </w:rPr>
              <w:tab/>
            </w:r>
            <w:r w:rsidR="00612AAE" w:rsidRPr="00860DDE">
              <w:rPr>
                <w:lang w:val="es-CO"/>
              </w:rPr>
              <w:t xml:space="preserve">Elegibilidad y </w:t>
            </w:r>
            <w:r w:rsidR="00196334">
              <w:rPr>
                <w:lang w:val="es-CO"/>
              </w:rPr>
              <w:t>C</w:t>
            </w:r>
            <w:r w:rsidR="00612AAE" w:rsidRPr="00860DDE">
              <w:rPr>
                <w:lang w:val="es-CO"/>
              </w:rPr>
              <w:t xml:space="preserve">alificación del </w:t>
            </w:r>
            <w:bookmarkEnd w:id="135"/>
            <w:bookmarkEnd w:id="136"/>
            <w:bookmarkEnd w:id="137"/>
            <w:bookmarkEnd w:id="138"/>
            <w:bookmarkEnd w:id="139"/>
            <w:bookmarkEnd w:id="140"/>
            <w:bookmarkEnd w:id="141"/>
            <w:r w:rsidR="00BC7407">
              <w:rPr>
                <w:lang w:val="es-CO"/>
              </w:rPr>
              <w:t>Licitante</w:t>
            </w:r>
          </w:p>
        </w:tc>
        <w:tc>
          <w:tcPr>
            <w:tcW w:w="6761" w:type="dxa"/>
          </w:tcPr>
          <w:p w:rsidR="00612AAE" w:rsidRPr="00860DDE" w:rsidRDefault="00FA6F45" w:rsidP="00FA6F45">
            <w:pPr>
              <w:pStyle w:val="S1-subpara"/>
              <w:numPr>
                <w:ilvl w:val="0"/>
                <w:numId w:val="0"/>
              </w:numPr>
              <w:ind w:left="605" w:hanging="605"/>
              <w:rPr>
                <w:lang w:val="es-CO"/>
              </w:rPr>
            </w:pPr>
            <w:r>
              <w:rPr>
                <w:lang w:val="es-CO"/>
              </w:rPr>
              <w:t>36.1</w:t>
            </w:r>
            <w:r>
              <w:rPr>
                <w:lang w:val="es-CO"/>
              </w:rPr>
              <w:tab/>
            </w:r>
            <w:r w:rsidR="00612AAE" w:rsidRPr="00860DDE">
              <w:rPr>
                <w:lang w:val="es-CO"/>
              </w:rPr>
              <w:t xml:space="preserve">El Contratante determinará a su entera satisfacción si el </w:t>
            </w:r>
            <w:r w:rsidR="00BC7407">
              <w:rPr>
                <w:lang w:val="es-CO"/>
              </w:rPr>
              <w:t>Licitante</w:t>
            </w:r>
            <w:r w:rsidR="00612AAE" w:rsidRPr="00860DDE">
              <w:rPr>
                <w:lang w:val="es-CO"/>
              </w:rPr>
              <w:t xml:space="preserve"> seleccionado por haber presentado la Oferta sustancialmente conforme evaluada como la más baja es elegible y cumple los criterios de calificación que se especifican en la Sección III, Criterios de Evaluación y Calificación.</w:t>
            </w:r>
          </w:p>
          <w:p w:rsidR="00612AAE" w:rsidRPr="00860DDE" w:rsidRDefault="00FA6F45" w:rsidP="00FA6F45">
            <w:pPr>
              <w:pStyle w:val="S1-subpara"/>
              <w:numPr>
                <w:ilvl w:val="0"/>
                <w:numId w:val="0"/>
              </w:numPr>
              <w:ind w:left="605" w:hanging="605"/>
              <w:rPr>
                <w:lang w:val="es-ES_tradnl"/>
              </w:rPr>
            </w:pPr>
            <w:r>
              <w:rPr>
                <w:lang w:val="es-ES_tradnl"/>
              </w:rPr>
              <w:t>36.2</w:t>
            </w:r>
            <w:r>
              <w:rPr>
                <w:lang w:val="es-ES_tradnl"/>
              </w:rPr>
              <w:tab/>
            </w:r>
            <w:r w:rsidR="00612AAE" w:rsidRPr="00860DDE">
              <w:rPr>
                <w:lang w:val="es-ES_tradnl"/>
              </w:rPr>
              <w:t xml:space="preserve">Esta determinación se basará en el análisis de los documentos presentados por el Licitante para demostrar que está debidamente calificado, de conformidad con la cláusula </w:t>
            </w:r>
            <w:r w:rsidR="007F4251">
              <w:rPr>
                <w:lang w:val="es-ES_tradnl"/>
              </w:rPr>
              <w:t>17.1</w:t>
            </w:r>
            <w:r w:rsidR="00612AAE" w:rsidRPr="00860DDE">
              <w:rPr>
                <w:lang w:val="es-ES_tradnl"/>
              </w:rPr>
              <w:t xml:space="preserve"> de las IAL.</w:t>
            </w:r>
          </w:p>
          <w:p w:rsidR="00612AAE" w:rsidRPr="00860DDE" w:rsidRDefault="00FA6F45" w:rsidP="00FA6F45">
            <w:pPr>
              <w:pStyle w:val="S1-subpara"/>
              <w:numPr>
                <w:ilvl w:val="0"/>
                <w:numId w:val="0"/>
              </w:numPr>
              <w:ind w:left="605" w:hanging="605"/>
              <w:rPr>
                <w:lang w:val="es-ES_tradnl"/>
              </w:rPr>
            </w:pPr>
            <w:r>
              <w:rPr>
                <w:lang w:val="es-ES_tradnl"/>
              </w:rPr>
              <w:t>36.3</w:t>
            </w:r>
            <w:r>
              <w:rPr>
                <w:lang w:val="es-ES_tradnl"/>
              </w:rPr>
              <w:tab/>
            </w:r>
            <w:r w:rsidR="00612AAE" w:rsidRPr="00860DDE">
              <w:rPr>
                <w:lang w:val="es-ES_tradnl"/>
              </w:rPr>
              <w:t>Una determinación afirmativa será condición previa para la adjudicación del Contrato al Licitante. Una determinación  negativa motivará la descalificación del Licitante, en cuyo caso el  Contratante procederá a determinar, en modo similar, si el Licitante que presentó la Oferta evaluada como la siguiente más baja está calificado para ejecutar el Contrato de manera satisfactoria.</w:t>
            </w:r>
          </w:p>
        </w:tc>
      </w:tr>
      <w:tr w:rsidR="00612AAE" w:rsidRPr="00860DDE" w:rsidTr="00D009DB">
        <w:tc>
          <w:tcPr>
            <w:tcW w:w="2815" w:type="dxa"/>
            <w:gridSpan w:val="2"/>
          </w:tcPr>
          <w:p w:rsidR="00612AAE" w:rsidRPr="00860DDE" w:rsidRDefault="005107A7" w:rsidP="005107A7">
            <w:pPr>
              <w:pStyle w:val="Ttulo3"/>
            </w:pPr>
            <w:bookmarkStart w:id="142" w:name="_Toc438438862"/>
            <w:bookmarkStart w:id="143" w:name="_Toc438532656"/>
            <w:bookmarkStart w:id="144" w:name="_Toc438734006"/>
            <w:bookmarkStart w:id="145" w:name="_Toc438907043"/>
            <w:bookmarkStart w:id="146" w:name="_Toc438907242"/>
            <w:bookmarkStart w:id="147" w:name="_Toc23236784"/>
            <w:bookmarkStart w:id="148" w:name="_Toc206489965"/>
            <w:r w:rsidRPr="00860DDE">
              <w:rPr>
                <w:lang w:val="es-CO"/>
              </w:rPr>
              <w:t xml:space="preserve">37.  </w:t>
            </w:r>
            <w:r w:rsidR="00C30E81">
              <w:rPr>
                <w:lang w:val="es-CO"/>
              </w:rPr>
              <w:t>Derecho Del Contratante a aceptar cualquier Oferta y a rechazar todas o cualquiera de l</w:t>
            </w:r>
            <w:r w:rsidR="00C30E81" w:rsidRPr="00860DDE">
              <w:rPr>
                <w:lang w:val="es-CO"/>
              </w:rPr>
              <w:t>as Ofertas</w:t>
            </w:r>
            <w:bookmarkEnd w:id="142"/>
            <w:bookmarkEnd w:id="143"/>
            <w:bookmarkEnd w:id="144"/>
            <w:bookmarkEnd w:id="145"/>
            <w:bookmarkEnd w:id="146"/>
            <w:bookmarkEnd w:id="147"/>
            <w:bookmarkEnd w:id="148"/>
          </w:p>
        </w:tc>
        <w:tc>
          <w:tcPr>
            <w:tcW w:w="6761" w:type="dxa"/>
          </w:tcPr>
          <w:p w:rsidR="00612AAE" w:rsidRPr="00860DDE" w:rsidRDefault="00FA6F45" w:rsidP="00FA6F45">
            <w:pPr>
              <w:pStyle w:val="S1-subpara"/>
              <w:numPr>
                <w:ilvl w:val="0"/>
                <w:numId w:val="0"/>
              </w:numPr>
              <w:ind w:left="605" w:hanging="605"/>
              <w:rPr>
                <w:lang w:val="es-CO"/>
              </w:rPr>
            </w:pPr>
            <w:r>
              <w:rPr>
                <w:lang w:val="es-CO"/>
              </w:rPr>
              <w:t>37.1</w:t>
            </w:r>
            <w:r>
              <w:rPr>
                <w:lang w:val="es-CO"/>
              </w:rPr>
              <w:tab/>
            </w:r>
            <w:r w:rsidR="00612AAE" w:rsidRPr="00860DDE">
              <w:rPr>
                <w:lang w:val="es-CO"/>
              </w:rPr>
              <w:t>El Contratante se reserva el derecho de aceptar o rechazar cualquier Oferta, de anular el proceso de licitación y de rechazar todas las Ofertas en cualquier momento antes de  la adjudicación del Contrato, sin que por ello adquiera  responsabilidad alguna para con los Licitantes. En caso de anularse el proceso, el Contratante devolverá prontamente a los Licitantes todas las Ofertas y, específicamente, las Garantías de Oferta que hubiera recibido.</w:t>
            </w:r>
          </w:p>
        </w:tc>
      </w:tr>
      <w:tr w:rsidR="00612AAE" w:rsidRPr="00860DDE" w:rsidTr="00D009DB">
        <w:tc>
          <w:tcPr>
            <w:tcW w:w="9576" w:type="dxa"/>
            <w:gridSpan w:val="3"/>
          </w:tcPr>
          <w:p w:rsidR="00612AAE" w:rsidRPr="00860DDE" w:rsidRDefault="00612AAE" w:rsidP="00A0086C">
            <w:pPr>
              <w:pStyle w:val="Ttulo2"/>
              <w:rPr>
                <w:rFonts w:ascii="Times New Roman" w:hAnsi="Times New Roman"/>
                <w:spacing w:val="-3"/>
                <w:lang w:val="es-CO"/>
              </w:rPr>
            </w:pPr>
            <w:bookmarkStart w:id="149" w:name="_Toc215294350"/>
            <w:r w:rsidRPr="00860DDE">
              <w:rPr>
                <w:rFonts w:ascii="Times New Roman" w:hAnsi="Times New Roman"/>
                <w:lang w:val="es-CO"/>
              </w:rPr>
              <w:t>F. Adjudicación del Contrato</w:t>
            </w:r>
            <w:bookmarkEnd w:id="149"/>
          </w:p>
        </w:tc>
      </w:tr>
      <w:tr w:rsidR="00612AAE" w:rsidRPr="00FC7FCF" w:rsidTr="00D009DB">
        <w:tc>
          <w:tcPr>
            <w:tcW w:w="2776" w:type="dxa"/>
          </w:tcPr>
          <w:p w:rsidR="00612AAE" w:rsidRPr="00860DDE" w:rsidRDefault="00307009" w:rsidP="00307009">
            <w:pPr>
              <w:pStyle w:val="Ttulo3"/>
              <w:rPr>
                <w:lang w:val="es-CO"/>
              </w:rPr>
            </w:pPr>
            <w:r w:rsidRPr="00860DDE">
              <w:rPr>
                <w:lang w:val="es-CO"/>
              </w:rPr>
              <w:t xml:space="preserve">38.  </w:t>
            </w:r>
            <w:r w:rsidRPr="00860DDE">
              <w:t xml:space="preserve">Criterios de </w:t>
            </w:r>
            <w:r w:rsidR="00612AAE" w:rsidRPr="00860DDE">
              <w:t>Adjudicación</w:t>
            </w:r>
          </w:p>
        </w:tc>
        <w:tc>
          <w:tcPr>
            <w:tcW w:w="6800" w:type="dxa"/>
            <w:gridSpan w:val="2"/>
          </w:tcPr>
          <w:p w:rsidR="00612AAE" w:rsidRPr="00860DDE" w:rsidRDefault="00FA6F45" w:rsidP="00FA6F45">
            <w:pPr>
              <w:pStyle w:val="S1-subpara"/>
              <w:numPr>
                <w:ilvl w:val="0"/>
                <w:numId w:val="0"/>
              </w:numPr>
              <w:ind w:left="644" w:hanging="644"/>
              <w:rPr>
                <w:lang w:val="es-CO"/>
              </w:rPr>
            </w:pPr>
            <w:r>
              <w:rPr>
                <w:lang w:val="es-CO"/>
              </w:rPr>
              <w:t>38.1</w:t>
            </w:r>
            <w:r>
              <w:rPr>
                <w:lang w:val="es-CO"/>
              </w:rPr>
              <w:tab/>
            </w:r>
            <w:r w:rsidR="00612AAE" w:rsidRPr="00860DDE">
              <w:rPr>
                <w:lang w:val="es-CO"/>
              </w:rPr>
              <w:t xml:space="preserve">De conformidad con la </w:t>
            </w:r>
            <w:proofErr w:type="spellStart"/>
            <w:r w:rsidR="00612AAE" w:rsidRPr="00860DDE">
              <w:rPr>
                <w:lang w:val="es-CO"/>
              </w:rPr>
              <w:t>subcláusula</w:t>
            </w:r>
            <w:proofErr w:type="spellEnd"/>
            <w:r w:rsidR="00612AAE" w:rsidRPr="00860DDE">
              <w:rPr>
                <w:lang w:val="es-CO"/>
              </w:rPr>
              <w:t xml:space="preserve"> 37.1 de las IAL, el Contratante adjudicará el contrato al Licitante cuya Oferta el Contratante haya determinado que se ajusta sustancialmente a los requisitos de los Documentos de Licitación y que ofrece el precio evaluado más bajo </w:t>
            </w:r>
            <w:r w:rsidR="00612AAE" w:rsidRPr="00860DDE">
              <w:rPr>
                <w:lang w:val="es-ES_tradnl"/>
              </w:rPr>
              <w:t xml:space="preserve">siempre y cuando se determine que  el </w:t>
            </w:r>
            <w:r w:rsidR="00BC7407">
              <w:rPr>
                <w:lang w:val="es-ES_tradnl"/>
              </w:rPr>
              <w:t>Licitante</w:t>
            </w:r>
            <w:r w:rsidR="00612AAE" w:rsidRPr="00860DDE">
              <w:rPr>
                <w:lang w:val="es-ES_tradnl"/>
              </w:rPr>
              <w:t xml:space="preserve"> es elegible y está calificado para ejecutar el Contrato  de manera satisfactoria.</w:t>
            </w:r>
            <w:r w:rsidR="00612AAE" w:rsidRPr="00860DDE" w:rsidDel="004D23B6">
              <w:rPr>
                <w:lang w:val="es-ES_tradnl"/>
              </w:rPr>
              <w:t xml:space="preserve"> </w:t>
            </w:r>
            <w:r w:rsidR="00612AAE" w:rsidRPr="00860DDE">
              <w:rPr>
                <w:lang w:val="es-CO"/>
              </w:rPr>
              <w:t xml:space="preserve"> </w:t>
            </w:r>
          </w:p>
        </w:tc>
      </w:tr>
      <w:tr w:rsidR="00612AAE" w:rsidRPr="00860DDE" w:rsidTr="00D009DB">
        <w:tc>
          <w:tcPr>
            <w:tcW w:w="2776" w:type="dxa"/>
          </w:tcPr>
          <w:p w:rsidR="00612AAE" w:rsidRPr="00860DDE" w:rsidRDefault="00FA6F45" w:rsidP="009A0F77">
            <w:pPr>
              <w:pStyle w:val="Ttulo3"/>
            </w:pPr>
            <w:r>
              <w:t xml:space="preserve">39. </w:t>
            </w:r>
            <w:r w:rsidR="00612AAE" w:rsidRPr="00860DDE">
              <w:t>Notificación de Adjudicación</w:t>
            </w:r>
          </w:p>
        </w:tc>
        <w:tc>
          <w:tcPr>
            <w:tcW w:w="6800" w:type="dxa"/>
            <w:gridSpan w:val="2"/>
          </w:tcPr>
          <w:p w:rsidR="00612AAE" w:rsidRPr="00860DDE" w:rsidRDefault="00FA6F45" w:rsidP="00FA6F45">
            <w:pPr>
              <w:pStyle w:val="S1-subpara"/>
              <w:numPr>
                <w:ilvl w:val="0"/>
                <w:numId w:val="0"/>
              </w:numPr>
              <w:ind w:left="644" w:hanging="644"/>
              <w:rPr>
                <w:lang w:val="es-CO"/>
              </w:rPr>
            </w:pPr>
            <w:r>
              <w:rPr>
                <w:lang w:val="es-CO"/>
              </w:rPr>
              <w:t>39.1</w:t>
            </w:r>
            <w:r>
              <w:rPr>
                <w:lang w:val="es-CO"/>
              </w:rPr>
              <w:tab/>
            </w:r>
            <w:r w:rsidR="00612AAE" w:rsidRPr="00860DDE">
              <w:rPr>
                <w:lang w:val="es-CO"/>
              </w:rPr>
              <w:t xml:space="preserve">Antes de la expiración </w:t>
            </w:r>
            <w:r w:rsidR="00612AAE" w:rsidRPr="00860DDE">
              <w:rPr>
                <w:lang w:val="es-ES_tradnl"/>
              </w:rPr>
              <w:t>del período  de validez de las Ofertas, el  Contratante notificará por escrito al Licitante seleccionado que su Oferta ha sido aceptada</w:t>
            </w:r>
            <w:r w:rsidR="007B5829">
              <w:rPr>
                <w:lang w:val="es-ES_tradnl"/>
              </w:rPr>
              <w:t xml:space="preserve"> </w:t>
            </w:r>
            <w:r w:rsidR="009D380A">
              <w:rPr>
                <w:lang w:val="es-ES_tradnl"/>
              </w:rPr>
              <w:t>utilizando</w:t>
            </w:r>
            <w:r w:rsidR="00612AAE" w:rsidRPr="00860DDE">
              <w:rPr>
                <w:lang w:val="es-ES_tradnl"/>
              </w:rPr>
              <w:t xml:space="preserve"> la carta de aceptación incluida en los Formularios del Contrato. Al mismo tiempo, el Contratante también notificará los resultados de la licitación a todos los demás </w:t>
            </w:r>
            <w:r w:rsidR="00BC7407">
              <w:rPr>
                <w:lang w:val="es-ES_tradnl"/>
              </w:rPr>
              <w:t>Licitante</w:t>
            </w:r>
            <w:r w:rsidR="00612AAE" w:rsidRPr="00860DDE">
              <w:rPr>
                <w:lang w:val="es-ES_tradnl"/>
              </w:rPr>
              <w:t xml:space="preserve">s y publicará en los sitios de Internet de </w:t>
            </w:r>
            <w:proofErr w:type="spellStart"/>
            <w:r w:rsidR="00612AAE" w:rsidRPr="00860DDE">
              <w:rPr>
                <w:lang w:val="es-ES_tradnl"/>
              </w:rPr>
              <w:t>United</w:t>
            </w:r>
            <w:proofErr w:type="spellEnd"/>
            <w:r w:rsidR="00612AAE" w:rsidRPr="00860DDE">
              <w:rPr>
                <w:lang w:val="es-ES_tradnl"/>
              </w:rPr>
              <w:t xml:space="preserve"> </w:t>
            </w:r>
            <w:proofErr w:type="spellStart"/>
            <w:r w:rsidR="00612AAE" w:rsidRPr="00860DDE">
              <w:rPr>
                <w:lang w:val="es-ES_tradnl"/>
              </w:rPr>
              <w:t>Nations</w:t>
            </w:r>
            <w:proofErr w:type="spellEnd"/>
            <w:r w:rsidR="00612AAE" w:rsidRPr="00860DDE">
              <w:rPr>
                <w:lang w:val="es-ES_tradnl"/>
              </w:rPr>
              <w:t xml:space="preserve"> </w:t>
            </w:r>
            <w:proofErr w:type="spellStart"/>
            <w:r w:rsidR="00612AAE" w:rsidRPr="00860DDE">
              <w:rPr>
                <w:lang w:val="es-ES_tradnl"/>
              </w:rPr>
              <w:t>Development</w:t>
            </w:r>
            <w:proofErr w:type="spellEnd"/>
            <w:r w:rsidR="00612AAE" w:rsidRPr="00860DDE">
              <w:rPr>
                <w:lang w:val="es-ES_tradnl"/>
              </w:rPr>
              <w:t xml:space="preserve"> Business y </w:t>
            </w:r>
            <w:proofErr w:type="spellStart"/>
            <w:r w:rsidR="00612AAE" w:rsidRPr="00860DDE">
              <w:rPr>
                <w:lang w:val="es-ES_tradnl"/>
              </w:rPr>
              <w:t>dgMarket</w:t>
            </w:r>
            <w:proofErr w:type="spellEnd"/>
            <w:r w:rsidR="00612AAE" w:rsidRPr="00860DDE">
              <w:rPr>
                <w:lang w:val="es-ES_tradnl"/>
              </w:rPr>
              <w:t xml:space="preserve"> los datos de identificación de la Oferta y de los lotes, junto con la siguiente información: (i) nombre de cada uno de los </w:t>
            </w:r>
            <w:r w:rsidR="00BC7407">
              <w:rPr>
                <w:lang w:val="es-ES_tradnl"/>
              </w:rPr>
              <w:t>Licitante</w:t>
            </w:r>
            <w:r w:rsidR="00612AAE" w:rsidRPr="00860DDE">
              <w:rPr>
                <w:lang w:val="es-ES_tradnl"/>
              </w:rPr>
              <w:t>s que presentó una Oferta; (</w:t>
            </w:r>
            <w:proofErr w:type="spellStart"/>
            <w:r w:rsidR="00612AAE" w:rsidRPr="00860DDE">
              <w:rPr>
                <w:lang w:val="es-ES_tradnl"/>
              </w:rPr>
              <w:t>ii</w:t>
            </w:r>
            <w:proofErr w:type="spellEnd"/>
            <w:r w:rsidR="00612AAE" w:rsidRPr="00860DDE">
              <w:rPr>
                <w:lang w:val="es-ES_tradnl"/>
              </w:rPr>
              <w:t>) precios de las Ofertas conforme se leyeron en el acto de apertura de las Ofertas; (</w:t>
            </w:r>
            <w:proofErr w:type="spellStart"/>
            <w:r w:rsidR="00612AAE" w:rsidRPr="00860DDE">
              <w:rPr>
                <w:lang w:val="es-ES_tradnl"/>
              </w:rPr>
              <w:t>iii</w:t>
            </w:r>
            <w:proofErr w:type="spellEnd"/>
            <w:r w:rsidR="00612AAE" w:rsidRPr="00860DDE">
              <w:rPr>
                <w:lang w:val="es-ES_tradnl"/>
              </w:rPr>
              <w:t>) nombre y precios evaluados de cada Oferta considerada; (</w:t>
            </w:r>
            <w:proofErr w:type="spellStart"/>
            <w:r w:rsidR="00612AAE" w:rsidRPr="00860DDE">
              <w:rPr>
                <w:lang w:val="es-ES_tradnl"/>
              </w:rPr>
              <w:t>iv</w:t>
            </w:r>
            <w:proofErr w:type="spellEnd"/>
            <w:r w:rsidR="00612AAE" w:rsidRPr="00860DDE">
              <w:rPr>
                <w:lang w:val="es-ES_tradnl"/>
              </w:rPr>
              <w:t xml:space="preserve">) nombre de los </w:t>
            </w:r>
            <w:r w:rsidR="00BC7407">
              <w:rPr>
                <w:lang w:val="es-ES_tradnl"/>
              </w:rPr>
              <w:t>Licitante</w:t>
            </w:r>
            <w:r w:rsidR="00612AAE" w:rsidRPr="00860DDE">
              <w:rPr>
                <w:lang w:val="es-ES_tradnl"/>
              </w:rPr>
              <w:t xml:space="preserve">s cuyas Ofertas fueron rechazadas, y el motivo de los rechazos; y (v) nombre del </w:t>
            </w:r>
            <w:r w:rsidR="00BC7407">
              <w:rPr>
                <w:lang w:val="es-ES_tradnl"/>
              </w:rPr>
              <w:t>Licitante</w:t>
            </w:r>
            <w:r w:rsidR="00612AAE" w:rsidRPr="00860DDE">
              <w:rPr>
                <w:lang w:val="es-ES_tradnl"/>
              </w:rPr>
              <w:t xml:space="preserve"> seleccionado y el precio que ofreció, así como la duración y el resumen del alcance del contrato adjudicado.</w:t>
            </w:r>
          </w:p>
          <w:p w:rsidR="00612AAE" w:rsidRPr="00860DDE" w:rsidRDefault="00FA6F45" w:rsidP="00FA6F45">
            <w:pPr>
              <w:pStyle w:val="S1-subpara"/>
              <w:numPr>
                <w:ilvl w:val="0"/>
                <w:numId w:val="0"/>
              </w:numPr>
              <w:ind w:left="644" w:hanging="644"/>
              <w:rPr>
                <w:lang w:val="es-CO"/>
              </w:rPr>
            </w:pPr>
            <w:r>
              <w:rPr>
                <w:lang w:val="es-ES_tradnl"/>
              </w:rPr>
              <w:t>39.2</w:t>
            </w:r>
            <w:r>
              <w:rPr>
                <w:lang w:val="es-ES_tradnl"/>
              </w:rPr>
              <w:tab/>
            </w:r>
            <w:r w:rsidR="00612AAE" w:rsidRPr="00860DDE">
              <w:rPr>
                <w:lang w:val="es-ES_tradnl"/>
              </w:rPr>
              <w:t xml:space="preserve">Mientras se prepara y </w:t>
            </w:r>
            <w:r w:rsidR="00263673">
              <w:rPr>
                <w:lang w:val="es-ES_tradnl"/>
              </w:rPr>
              <w:t>hace efectivo</w:t>
            </w:r>
            <w:r w:rsidR="00263673" w:rsidRPr="00860DDE">
              <w:rPr>
                <w:lang w:val="es-ES_tradnl"/>
              </w:rPr>
              <w:t xml:space="preserve"> </w:t>
            </w:r>
            <w:r w:rsidR="00612AAE" w:rsidRPr="00860DDE">
              <w:rPr>
                <w:lang w:val="es-ES_tradnl"/>
              </w:rPr>
              <w:t>un contrato formal, la notificación de adjudicación constituirá un  contrato vinculante.</w:t>
            </w:r>
          </w:p>
          <w:p w:rsidR="00103052" w:rsidRDefault="00FA6F45" w:rsidP="00FA6F45">
            <w:pPr>
              <w:pStyle w:val="S1-subpara"/>
              <w:numPr>
                <w:ilvl w:val="0"/>
                <w:numId w:val="0"/>
              </w:numPr>
              <w:ind w:left="644" w:hanging="644"/>
              <w:rPr>
                <w:lang w:val="es-CO"/>
              </w:rPr>
            </w:pPr>
            <w:r>
              <w:rPr>
                <w:iCs/>
                <w:lang w:val="es-ES_tradnl"/>
              </w:rPr>
              <w:t>39.3</w:t>
            </w:r>
            <w:r>
              <w:rPr>
                <w:iCs/>
                <w:lang w:val="es-ES_tradnl"/>
              </w:rPr>
              <w:tab/>
            </w:r>
            <w:r w:rsidR="00612AAE" w:rsidRPr="00860DDE">
              <w:rPr>
                <w:iCs/>
                <w:lang w:val="es-ES_tradnl"/>
              </w:rPr>
              <w:t xml:space="preserve">El  Contratante responderá prontamente por escrito a todos los Licitantes cuyas Ofertas no hayan sido seleccionadas y que, con posterioridad a la notificación de la adjudicación según la </w:t>
            </w:r>
            <w:proofErr w:type="spellStart"/>
            <w:r w:rsidR="00612AAE" w:rsidRPr="00860DDE">
              <w:rPr>
                <w:iCs/>
                <w:lang w:val="es-ES_tradnl"/>
              </w:rPr>
              <w:t>subcláusula</w:t>
            </w:r>
            <w:proofErr w:type="spellEnd"/>
            <w:r w:rsidR="00612AAE" w:rsidRPr="00860DDE">
              <w:rPr>
                <w:iCs/>
                <w:lang w:val="es-ES_tradnl"/>
              </w:rPr>
              <w:t xml:space="preserve"> 39.1 de las IAL, soliciten por escrito las razones por las cuales sus Ofertas no fueron seleccionadas</w:t>
            </w:r>
            <w:r w:rsidR="00612AAE" w:rsidRPr="00860DDE">
              <w:rPr>
                <w:lang w:val="es-ES_tradnl"/>
              </w:rPr>
              <w:t xml:space="preserve">. </w:t>
            </w:r>
          </w:p>
        </w:tc>
      </w:tr>
      <w:tr w:rsidR="00612AAE" w:rsidRPr="00860DDE" w:rsidTr="00D009DB">
        <w:tc>
          <w:tcPr>
            <w:tcW w:w="2776" w:type="dxa"/>
          </w:tcPr>
          <w:p w:rsidR="00612AAE" w:rsidRPr="00860DDE" w:rsidRDefault="009A0F77" w:rsidP="009A0F77">
            <w:pPr>
              <w:pStyle w:val="Ttulo3"/>
            </w:pPr>
            <w:r>
              <w:t>40.</w:t>
            </w:r>
            <w:r>
              <w:tab/>
            </w:r>
            <w:r w:rsidR="00612AAE" w:rsidRPr="00860DDE">
              <w:t xml:space="preserve">Firma del Contrato </w:t>
            </w:r>
          </w:p>
        </w:tc>
        <w:tc>
          <w:tcPr>
            <w:tcW w:w="6800" w:type="dxa"/>
            <w:gridSpan w:val="2"/>
          </w:tcPr>
          <w:p w:rsidR="00612AAE" w:rsidRPr="00860DDE" w:rsidRDefault="009A0F77" w:rsidP="009A0F77">
            <w:pPr>
              <w:pStyle w:val="S1-subpara"/>
              <w:numPr>
                <w:ilvl w:val="0"/>
                <w:numId w:val="0"/>
              </w:numPr>
              <w:ind w:left="644" w:hanging="644"/>
              <w:rPr>
                <w:lang w:val="es-CO"/>
              </w:rPr>
            </w:pPr>
            <w:r>
              <w:rPr>
                <w:lang w:val="es-ES_tradnl"/>
              </w:rPr>
              <w:t>40.1</w:t>
            </w:r>
            <w:r>
              <w:rPr>
                <w:lang w:val="es-ES_tradnl"/>
              </w:rPr>
              <w:tab/>
            </w:r>
            <w:r w:rsidR="00612AAE" w:rsidRPr="00860DDE">
              <w:rPr>
                <w:lang w:val="es-ES_tradnl"/>
              </w:rPr>
              <w:t xml:space="preserve">Inmediatamente después de la notificación, el Contratante enviará el Contrato al </w:t>
            </w:r>
            <w:r w:rsidR="00BC7407">
              <w:rPr>
                <w:lang w:val="es-ES_tradnl"/>
              </w:rPr>
              <w:t>Licitante</w:t>
            </w:r>
            <w:r w:rsidR="00612AAE" w:rsidRPr="00860DDE">
              <w:rPr>
                <w:lang w:val="es-ES_tradnl"/>
              </w:rPr>
              <w:t xml:space="preserve"> seleccionado.</w:t>
            </w:r>
          </w:p>
          <w:p w:rsidR="00612AAE" w:rsidRPr="00860DDE" w:rsidRDefault="009A0F77" w:rsidP="009A0F77">
            <w:pPr>
              <w:pStyle w:val="S1-subpara"/>
              <w:numPr>
                <w:ilvl w:val="0"/>
                <w:numId w:val="0"/>
              </w:numPr>
              <w:ind w:left="644" w:hanging="644"/>
              <w:rPr>
                <w:lang w:val="es-CO"/>
              </w:rPr>
            </w:pPr>
            <w:r>
              <w:rPr>
                <w:lang w:val="es-ES_tradnl"/>
              </w:rPr>
              <w:t>40.2</w:t>
            </w:r>
            <w:r>
              <w:rPr>
                <w:lang w:val="es-ES_tradnl"/>
              </w:rPr>
              <w:tab/>
            </w:r>
            <w:r w:rsidR="00612AAE" w:rsidRPr="00860DDE">
              <w:rPr>
                <w:lang w:val="es-ES_tradnl"/>
              </w:rPr>
              <w:t>Dentro del plazo de veintiocho (28) días después de haber recibido el Contrato, el Licitante seleccionado deberá firmarlo, fecharlo y devolverlo al  Contratante.</w:t>
            </w:r>
          </w:p>
        </w:tc>
      </w:tr>
      <w:tr w:rsidR="00612AAE" w:rsidRPr="00860DDE" w:rsidTr="00D009DB">
        <w:tc>
          <w:tcPr>
            <w:tcW w:w="2776" w:type="dxa"/>
          </w:tcPr>
          <w:p w:rsidR="00612AAE" w:rsidRPr="00860DDE" w:rsidRDefault="009A0F77" w:rsidP="009A0F77">
            <w:pPr>
              <w:pStyle w:val="Ttulo3"/>
            </w:pPr>
            <w:r>
              <w:t>41.</w:t>
            </w:r>
            <w:r>
              <w:tab/>
            </w:r>
            <w:r w:rsidR="00535092">
              <w:t>Garantía de C</w:t>
            </w:r>
            <w:r w:rsidR="00612AAE" w:rsidRPr="00860DDE">
              <w:t>umplimiento</w:t>
            </w:r>
          </w:p>
        </w:tc>
        <w:tc>
          <w:tcPr>
            <w:tcW w:w="6800" w:type="dxa"/>
            <w:gridSpan w:val="2"/>
          </w:tcPr>
          <w:p w:rsidR="00612AAE" w:rsidRPr="00860DDE" w:rsidRDefault="009A0F77" w:rsidP="009A0F77">
            <w:pPr>
              <w:pStyle w:val="S1-subpara"/>
              <w:numPr>
                <w:ilvl w:val="0"/>
                <w:numId w:val="0"/>
              </w:numPr>
              <w:ind w:left="644" w:hanging="644"/>
              <w:rPr>
                <w:lang w:val="es-CO"/>
              </w:rPr>
            </w:pPr>
            <w:r>
              <w:rPr>
                <w:lang w:val="es-ES_tradnl"/>
              </w:rPr>
              <w:t>41.1</w:t>
            </w:r>
            <w:r>
              <w:rPr>
                <w:lang w:val="es-ES_tradnl"/>
              </w:rPr>
              <w:tab/>
            </w:r>
            <w:r w:rsidR="00612AAE" w:rsidRPr="00860DDE">
              <w:rPr>
                <w:lang w:val="es-ES_tradnl"/>
              </w:rPr>
              <w:t xml:space="preserve">Dentro de los veintiocho (28) días siguientes al recibo de la notificación de adjudicación enviada por el Comprador, el Licitante seleccionado deberá presentar la Garantía de Cumplimiento del Contrato, con arreglo a las Condiciones Generales y según se estipula en la </w:t>
            </w:r>
            <w:proofErr w:type="spellStart"/>
            <w:r w:rsidR="00612AAE" w:rsidRPr="00860DDE">
              <w:rPr>
                <w:lang w:val="es-ES_tradnl"/>
              </w:rPr>
              <w:t>subcláusula</w:t>
            </w:r>
            <w:proofErr w:type="spellEnd"/>
            <w:r w:rsidR="00612AAE" w:rsidRPr="00860DDE">
              <w:rPr>
                <w:lang w:val="es-ES_tradnl"/>
              </w:rPr>
              <w:t> 34.5 de las IAL, utilizando para dicho propósito el formulario de Garantía de Cumplimiento incluido en la Sección IX, Formularios del Contrato, u otro formulario  aceptable para el</w:t>
            </w:r>
            <w:r w:rsidR="00612AAE" w:rsidRPr="00860DDE">
              <w:rPr>
                <w:color w:val="548DD4"/>
                <w:lang w:val="es-ES_tradnl"/>
              </w:rPr>
              <w:t xml:space="preserve"> </w:t>
            </w:r>
            <w:r w:rsidR="00612AAE" w:rsidRPr="00860DDE">
              <w:rPr>
                <w:lang w:val="es-ES_tradnl"/>
              </w:rPr>
              <w:t>Contratante. Si la Garantía de Cumplimiento suministrada por el Licitante seleccionado consiste en una fianza éste deberá emitirse por una compañía avalista o aseguradora de la que el Licitante seleccionado haya establecido que es aceptable para el Contratante. Si la Garantía de Cumplimiento ha sido otorgada por una institución de otro país, ésta deberá contar con una institución financiera corresponsal en el país del Contratante.</w:t>
            </w:r>
            <w:r w:rsidR="00612AAE" w:rsidRPr="00860DDE">
              <w:rPr>
                <w:spacing w:val="-3"/>
                <w:lang w:val="es-CO"/>
              </w:rPr>
              <w:t xml:space="preserve"> </w:t>
            </w:r>
          </w:p>
          <w:p w:rsidR="00612AAE" w:rsidRPr="00860DDE" w:rsidRDefault="009A0F77" w:rsidP="009A0F77">
            <w:pPr>
              <w:pStyle w:val="S1-subpara"/>
              <w:numPr>
                <w:ilvl w:val="0"/>
                <w:numId w:val="0"/>
              </w:numPr>
              <w:ind w:left="644" w:hanging="644"/>
              <w:rPr>
                <w:lang w:val="es-CO"/>
              </w:rPr>
            </w:pPr>
            <w:r>
              <w:rPr>
                <w:lang w:val="es-ES_tradnl"/>
              </w:rPr>
              <w:t>41.2</w:t>
            </w:r>
            <w:r>
              <w:rPr>
                <w:lang w:val="es-ES_tradnl"/>
              </w:rPr>
              <w:tab/>
            </w:r>
            <w:r w:rsidR="00612AAE" w:rsidRPr="00860DDE">
              <w:rPr>
                <w:lang w:val="es-ES_tradnl"/>
              </w:rPr>
              <w:t xml:space="preserve">El incumplimiento por parte del </w:t>
            </w:r>
            <w:r w:rsidR="00BC7407">
              <w:rPr>
                <w:lang w:val="es-ES_tradnl"/>
              </w:rPr>
              <w:t>Licitante</w:t>
            </w:r>
            <w:r w:rsidR="00612AAE" w:rsidRPr="00860DDE">
              <w:rPr>
                <w:lang w:val="es-ES_tradnl"/>
              </w:rPr>
              <w:t xml:space="preserve"> seleccionado de sus obligaciones de presentar la Garantía de Cumplimiento antes mencionada o de firmar el Contrato será causa suficiente para anular la adjudicación y hacer efectiva la Garantía de Seriedad de Oferta. En tal caso, el Contratante podrá adjudicar el contrato al </w:t>
            </w:r>
            <w:r w:rsidR="00BC7407">
              <w:rPr>
                <w:lang w:val="es-ES_tradnl"/>
              </w:rPr>
              <w:t>Licitante</w:t>
            </w:r>
            <w:r w:rsidR="00612AAE" w:rsidRPr="00860DDE">
              <w:rPr>
                <w:lang w:val="es-ES_tradnl"/>
              </w:rPr>
              <w:t xml:space="preserve"> que haya presentado la Oferta sustancialmente conforme evaluada como la siguiente más baja, y que el Contratante considere calificado para ejecutar el Contrato de manera satisfactoria.</w:t>
            </w:r>
          </w:p>
        </w:tc>
      </w:tr>
      <w:tr w:rsidR="00612AAE" w:rsidRPr="00860DDE" w:rsidTr="00D009DB">
        <w:tc>
          <w:tcPr>
            <w:tcW w:w="2776" w:type="dxa"/>
          </w:tcPr>
          <w:p w:rsidR="00612AAE" w:rsidRPr="00860DDE" w:rsidRDefault="009A0F77" w:rsidP="009A0F77">
            <w:pPr>
              <w:pStyle w:val="Ttulo3"/>
            </w:pPr>
            <w:r>
              <w:t>42.</w:t>
            </w:r>
            <w:r>
              <w:tab/>
            </w:r>
            <w:r w:rsidR="00612AAE" w:rsidRPr="00860DDE">
              <w:t>Conciliador</w:t>
            </w:r>
          </w:p>
        </w:tc>
        <w:tc>
          <w:tcPr>
            <w:tcW w:w="6800" w:type="dxa"/>
            <w:gridSpan w:val="2"/>
          </w:tcPr>
          <w:p w:rsidR="00612AAE" w:rsidRPr="00860DDE" w:rsidRDefault="009A0F77" w:rsidP="009A0F77">
            <w:pPr>
              <w:pStyle w:val="S1-subpara"/>
              <w:numPr>
                <w:ilvl w:val="0"/>
                <w:numId w:val="0"/>
              </w:numPr>
              <w:ind w:left="644" w:hanging="644"/>
              <w:rPr>
                <w:spacing w:val="-3"/>
                <w:lang w:val="es-CO"/>
              </w:rPr>
            </w:pPr>
            <w:r>
              <w:rPr>
                <w:spacing w:val="-3"/>
                <w:lang w:val="es-CO"/>
              </w:rPr>
              <w:t>42.1</w:t>
            </w:r>
            <w:r>
              <w:rPr>
                <w:spacing w:val="-3"/>
                <w:lang w:val="es-CO"/>
              </w:rPr>
              <w:tab/>
            </w:r>
            <w:r w:rsidR="00612AAE" w:rsidRPr="00860DDE">
              <w:rPr>
                <w:spacing w:val="-3"/>
                <w:lang w:val="es-CO"/>
              </w:rPr>
              <w:t xml:space="preserve">El Contratante propone que se designe como Conciliador bajo el Contrato a la persona </w:t>
            </w:r>
            <w:r w:rsidR="00612AAE" w:rsidRPr="00860DDE">
              <w:rPr>
                <w:b/>
                <w:spacing w:val="-3"/>
                <w:lang w:val="es-CO"/>
              </w:rPr>
              <w:t>nombrada en los DDL</w:t>
            </w:r>
            <w:r w:rsidR="00612AAE" w:rsidRPr="00860DDE">
              <w:rPr>
                <w:spacing w:val="-3"/>
                <w:lang w:val="es-CO"/>
              </w:rPr>
              <w:t xml:space="preserve">, a quien se le pagarán los honorarios por hora </w:t>
            </w:r>
            <w:r w:rsidR="00612AAE" w:rsidRPr="00860DDE">
              <w:rPr>
                <w:b/>
                <w:spacing w:val="-3"/>
                <w:lang w:val="es-CO"/>
              </w:rPr>
              <w:t>estipulados en</w:t>
            </w:r>
            <w:r w:rsidR="00612AAE" w:rsidRPr="00860DDE">
              <w:rPr>
                <w:spacing w:val="-3"/>
                <w:lang w:val="es-CO"/>
              </w:rPr>
              <w:t xml:space="preserve"> </w:t>
            </w:r>
            <w:r w:rsidR="00612AAE" w:rsidRPr="00860DDE">
              <w:rPr>
                <w:b/>
                <w:bCs/>
                <w:spacing w:val="-3"/>
                <w:lang w:val="es-CO"/>
              </w:rPr>
              <w:t>los DDL</w:t>
            </w:r>
            <w:r w:rsidR="00612AAE" w:rsidRPr="00860DDE">
              <w:rPr>
                <w:spacing w:val="-3"/>
                <w:lang w:val="es-CO"/>
              </w:rPr>
              <w:t xml:space="preserve">, más gastos reembolsables.  Si el Licitante no estuviera de acuerdo con esta propuesta, deberá manifestarlo en su Oferta.  Si en la Carta de Aceptación el Contratante no expresa estar de acuerdo con la designación del Conciliador, el </w:t>
            </w:r>
            <w:proofErr w:type="spellStart"/>
            <w:r w:rsidR="00612AAE" w:rsidRPr="00860DDE">
              <w:rPr>
                <w:spacing w:val="-3"/>
                <w:lang w:val="es-CO"/>
              </w:rPr>
              <w:t>Contrantante</w:t>
            </w:r>
            <w:proofErr w:type="spellEnd"/>
            <w:r w:rsidR="00612AAE" w:rsidRPr="00860DDE">
              <w:rPr>
                <w:spacing w:val="-3"/>
                <w:lang w:val="es-CO"/>
              </w:rPr>
              <w:t xml:space="preserve"> solicitará que el Conciliador se</w:t>
            </w:r>
            <w:r w:rsidR="006957FA">
              <w:rPr>
                <w:spacing w:val="-3"/>
                <w:lang w:val="es-CO"/>
              </w:rPr>
              <w:t>a</w:t>
            </w:r>
            <w:r w:rsidR="00612AAE" w:rsidRPr="00860DDE">
              <w:rPr>
                <w:spacing w:val="-3"/>
                <w:lang w:val="es-CO"/>
              </w:rPr>
              <w:t xml:space="preserve"> nombrado por la autoridad </w:t>
            </w:r>
            <w:r w:rsidR="00612AAE" w:rsidRPr="00860DDE">
              <w:rPr>
                <w:b/>
                <w:spacing w:val="-3"/>
                <w:lang w:val="es-CO"/>
              </w:rPr>
              <w:t>designada en los DDL</w:t>
            </w:r>
            <w:r w:rsidR="00612AAE" w:rsidRPr="00860DDE">
              <w:rPr>
                <w:b/>
                <w:bCs/>
                <w:spacing w:val="-3"/>
                <w:lang w:val="es-CO"/>
              </w:rPr>
              <w:t xml:space="preserve"> </w:t>
            </w:r>
            <w:r w:rsidR="00612AAE" w:rsidRPr="00860DDE">
              <w:rPr>
                <w:spacing w:val="-3"/>
                <w:lang w:val="es-CO"/>
              </w:rPr>
              <w:t>y las CEC.</w:t>
            </w:r>
          </w:p>
        </w:tc>
      </w:tr>
    </w:tbl>
    <w:p w:rsidR="00612AAE" w:rsidRPr="00860DDE" w:rsidRDefault="00612AAE" w:rsidP="00612AAE">
      <w:pPr>
        <w:rPr>
          <w:b/>
          <w:bCs/>
          <w:lang w:val="es-CO"/>
        </w:rPr>
      </w:pPr>
    </w:p>
    <w:p w:rsidR="00612AAE" w:rsidRPr="00860DDE" w:rsidRDefault="00612AAE" w:rsidP="00612AAE">
      <w:pPr>
        <w:rPr>
          <w:b/>
          <w:bCs/>
          <w:lang w:val="es-CO"/>
        </w:rPr>
        <w:sectPr w:rsidR="00612AAE" w:rsidRPr="00860DDE" w:rsidSect="006B77F5">
          <w:headerReference w:type="first" r:id="rId16"/>
          <w:footnotePr>
            <w:numRestart w:val="eachSect"/>
          </w:footnotePr>
          <w:endnotePr>
            <w:numFmt w:val="decimal"/>
          </w:endnotePr>
          <w:type w:val="oddPage"/>
          <w:pgSz w:w="12240" w:h="15840" w:code="1"/>
          <w:pgMar w:top="1440" w:right="1440" w:bottom="1440" w:left="1440" w:header="720" w:footer="720" w:gutter="0"/>
          <w:cols w:space="720"/>
          <w:titlePg/>
        </w:sectPr>
      </w:pPr>
    </w:p>
    <w:p w:rsidR="00612AAE" w:rsidRPr="00860DDE" w:rsidRDefault="00612AAE" w:rsidP="00612AAE">
      <w:pPr>
        <w:pStyle w:val="Ttulo1"/>
        <w:rPr>
          <w:rFonts w:ascii="Times New Roman" w:hAnsi="Times New Roman"/>
          <w:lang w:val="es-CO"/>
        </w:rPr>
      </w:pPr>
      <w:bookmarkStart w:id="150" w:name="_Toc215304901"/>
      <w:r w:rsidRPr="00860DDE">
        <w:rPr>
          <w:rFonts w:ascii="Times New Roman" w:hAnsi="Times New Roman"/>
          <w:lang w:val="es-CO"/>
        </w:rPr>
        <w:t>Sección II. Datos de la Licitación (DDL)</w:t>
      </w:r>
      <w:bookmarkEnd w:id="150"/>
    </w:p>
    <w:p w:rsidR="00612AAE" w:rsidRPr="00860DDE" w:rsidRDefault="00612AAE" w:rsidP="00612AAE">
      <w:pPr>
        <w:keepNext/>
        <w:jc w:val="center"/>
        <w:rPr>
          <w:b/>
          <w:bCs/>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6"/>
        <w:gridCol w:w="7470"/>
      </w:tblGrid>
      <w:tr w:rsidR="00612AAE" w:rsidRPr="00860DDE" w:rsidTr="00A0086C">
        <w:trPr>
          <w:cantSplit/>
        </w:trPr>
        <w:tc>
          <w:tcPr>
            <w:tcW w:w="9468" w:type="dxa"/>
            <w:gridSpan w:val="2"/>
          </w:tcPr>
          <w:p w:rsidR="00612AAE" w:rsidRPr="00860DDE" w:rsidRDefault="00612AAE" w:rsidP="00A0086C">
            <w:pPr>
              <w:keepNext/>
              <w:jc w:val="center"/>
              <w:rPr>
                <w:b/>
                <w:bCs/>
                <w:sz w:val="28"/>
                <w:lang w:val="es-CO"/>
              </w:rPr>
            </w:pPr>
          </w:p>
          <w:p w:rsidR="00612AAE" w:rsidRPr="00860DDE" w:rsidRDefault="00612AAE" w:rsidP="00C751E5">
            <w:pPr>
              <w:pStyle w:val="Ttulo4"/>
              <w:widowControl w:val="0"/>
              <w:numPr>
                <w:ilvl w:val="0"/>
                <w:numId w:val="6"/>
              </w:numPr>
              <w:ind w:left="778" w:hanging="418"/>
              <w:rPr>
                <w:lang w:val="es-CO"/>
              </w:rPr>
            </w:pPr>
            <w:r w:rsidRPr="00860DDE">
              <w:rPr>
                <w:lang w:val="es-CO"/>
              </w:rPr>
              <w:t>Introducción</w:t>
            </w:r>
          </w:p>
          <w:p w:rsidR="00612AAE" w:rsidRPr="00860DDE" w:rsidRDefault="00612AAE" w:rsidP="00A0086C">
            <w:pPr>
              <w:keepNext/>
              <w:ind w:left="360"/>
              <w:jc w:val="center"/>
              <w:rPr>
                <w:b/>
                <w:bCs/>
                <w:sz w:val="28"/>
                <w:lang w:val="es-CO"/>
              </w:rPr>
            </w:pPr>
          </w:p>
        </w:tc>
      </w:tr>
      <w:tr w:rsidR="00612AAE" w:rsidRPr="00FC7FCF" w:rsidTr="00A0086C">
        <w:tc>
          <w:tcPr>
            <w:tcW w:w="2171" w:type="dxa"/>
            <w:tcBorders>
              <w:bottom w:val="single" w:sz="4" w:space="0" w:color="auto"/>
            </w:tcBorders>
          </w:tcPr>
          <w:p w:rsidR="00612AAE" w:rsidRPr="00860DDE" w:rsidRDefault="00612AAE" w:rsidP="00A0086C">
            <w:pPr>
              <w:rPr>
                <w:b/>
                <w:bCs/>
                <w:lang w:val="es-CO"/>
              </w:rPr>
            </w:pPr>
            <w:r w:rsidRPr="00860DDE">
              <w:rPr>
                <w:b/>
                <w:bCs/>
                <w:lang w:val="es-CO"/>
              </w:rPr>
              <w:t>IAL 1.1</w:t>
            </w:r>
          </w:p>
        </w:tc>
        <w:tc>
          <w:tcPr>
            <w:tcW w:w="7297" w:type="dxa"/>
          </w:tcPr>
          <w:p w:rsidR="00612AAE" w:rsidRPr="00B21E3C" w:rsidRDefault="00612AAE" w:rsidP="00A0086C">
            <w:pPr>
              <w:keepNext/>
              <w:rPr>
                <w:b/>
                <w:i/>
                <w:iCs/>
                <w:lang w:val="es-CO"/>
              </w:rPr>
            </w:pPr>
            <w:r w:rsidRPr="00860DDE">
              <w:rPr>
                <w:lang w:val="es-CO"/>
              </w:rPr>
              <w:t xml:space="preserve">El Contratante es: </w:t>
            </w:r>
            <w:r w:rsidR="00B03ECD" w:rsidRPr="000D0E0D">
              <w:rPr>
                <w:rFonts w:ascii="Arial" w:hAnsi="Arial"/>
                <w:spacing w:val="-3"/>
                <w:sz w:val="22"/>
              </w:rPr>
              <w:t xml:space="preserve"> </w:t>
            </w:r>
            <w:r w:rsidR="00B03ECD" w:rsidRPr="00B21E3C">
              <w:rPr>
                <w:b/>
                <w:spacing w:val="-3"/>
                <w:sz w:val="22"/>
              </w:rPr>
              <w:t>Administración de las Obras Sanitarias del Estado</w:t>
            </w:r>
          </w:p>
          <w:p w:rsidR="00612AAE" w:rsidRPr="00860DDE" w:rsidRDefault="00612AAE" w:rsidP="00A0086C">
            <w:pPr>
              <w:keepNext/>
              <w:rPr>
                <w:i/>
                <w:iCs/>
                <w:lang w:val="es-CO"/>
              </w:rPr>
            </w:pPr>
          </w:p>
        </w:tc>
      </w:tr>
      <w:tr w:rsidR="00612AAE" w:rsidRPr="00860DDE" w:rsidTr="00A0086C">
        <w:tc>
          <w:tcPr>
            <w:tcW w:w="2171" w:type="dxa"/>
            <w:tcBorders>
              <w:bottom w:val="single" w:sz="4" w:space="0" w:color="auto"/>
            </w:tcBorders>
          </w:tcPr>
          <w:p w:rsidR="00612AAE" w:rsidRPr="00860DDE" w:rsidRDefault="00612AAE" w:rsidP="00A0086C">
            <w:pPr>
              <w:rPr>
                <w:b/>
                <w:bCs/>
                <w:lang w:val="es-CO"/>
              </w:rPr>
            </w:pPr>
            <w:r w:rsidRPr="00860DDE">
              <w:rPr>
                <w:b/>
                <w:bCs/>
                <w:lang w:val="es-CO"/>
              </w:rPr>
              <w:t>IAL 1.1</w:t>
            </w:r>
          </w:p>
        </w:tc>
        <w:tc>
          <w:tcPr>
            <w:tcW w:w="7297" w:type="dxa"/>
          </w:tcPr>
          <w:p w:rsidR="00B03ECD" w:rsidRPr="00B21E3C" w:rsidRDefault="00612AAE" w:rsidP="00B03ECD">
            <w:pPr>
              <w:keepNext/>
              <w:rPr>
                <w:iCs/>
                <w:lang w:val="es-CO"/>
              </w:rPr>
            </w:pPr>
            <w:r w:rsidRPr="00860DDE">
              <w:rPr>
                <w:lang w:val="es-CO"/>
              </w:rPr>
              <w:t xml:space="preserve">El nombre de la licitación es: </w:t>
            </w:r>
            <w:r w:rsidR="008F2E56" w:rsidRPr="00B21E3C">
              <w:rPr>
                <w:b/>
              </w:rPr>
              <w:t xml:space="preserve">Suministro y Ejecución de Obras Civiles para la Detección y Reducción de Agua No Contabilizada en la Ciudad de </w:t>
            </w:r>
            <w:r w:rsidR="00CC1CF5" w:rsidRPr="00B21E3C">
              <w:rPr>
                <w:b/>
              </w:rPr>
              <w:t>Rivera</w:t>
            </w:r>
            <w:r w:rsidR="008F2E56" w:rsidRPr="00B21E3C">
              <w:rPr>
                <w:b/>
              </w:rPr>
              <w:t xml:space="preserve"> (</w:t>
            </w:r>
            <w:proofErr w:type="spellStart"/>
            <w:r w:rsidR="008F2E56" w:rsidRPr="00B21E3C">
              <w:rPr>
                <w:b/>
              </w:rPr>
              <w:t>Dpto</w:t>
            </w:r>
            <w:proofErr w:type="spellEnd"/>
            <w:r w:rsidR="008F2E56" w:rsidRPr="00B21E3C">
              <w:rPr>
                <w:b/>
              </w:rPr>
              <w:t xml:space="preserve"> de </w:t>
            </w:r>
            <w:r w:rsidR="00CC1CF5" w:rsidRPr="00B21E3C">
              <w:rPr>
                <w:b/>
              </w:rPr>
              <w:t>Rivera</w:t>
            </w:r>
            <w:r w:rsidR="008F2E56" w:rsidRPr="00B21E3C">
              <w:rPr>
                <w:b/>
              </w:rPr>
              <w:t>).</w:t>
            </w:r>
            <w:r w:rsidR="00B03ECD" w:rsidRPr="00B21E3C">
              <w:rPr>
                <w:i/>
                <w:iCs/>
                <w:lang w:val="es-CO"/>
              </w:rPr>
              <w:t xml:space="preserve"> </w:t>
            </w:r>
          </w:p>
          <w:p w:rsidR="00612AAE" w:rsidRPr="00860DDE" w:rsidRDefault="00B03ECD" w:rsidP="00A0086C">
            <w:pPr>
              <w:keepNext/>
              <w:rPr>
                <w:i/>
                <w:iCs/>
                <w:lang w:val="es-CO"/>
              </w:rPr>
            </w:pPr>
            <w:r w:rsidRPr="00860DDE">
              <w:rPr>
                <w:i/>
                <w:iCs/>
                <w:lang w:val="es-CO"/>
              </w:rPr>
              <w:t xml:space="preserve"> </w:t>
            </w:r>
          </w:p>
          <w:p w:rsidR="00612AAE" w:rsidRPr="00860DDE" w:rsidRDefault="00612AAE" w:rsidP="00A0086C">
            <w:pPr>
              <w:keepNext/>
              <w:rPr>
                <w:i/>
                <w:iCs/>
                <w:lang w:val="es-CO"/>
              </w:rPr>
            </w:pPr>
            <w:r w:rsidRPr="00860DDE">
              <w:rPr>
                <w:lang w:val="es-CO"/>
              </w:rPr>
              <w:t xml:space="preserve">El número de identificación de la licitación es </w:t>
            </w:r>
            <w:r w:rsidR="005E7964" w:rsidRPr="00B21E3C">
              <w:rPr>
                <w:b/>
                <w:lang w:val="es-CO"/>
              </w:rPr>
              <w:t xml:space="preserve">LPI Nº </w:t>
            </w:r>
            <w:r w:rsidR="00B21E3C" w:rsidRPr="00B21E3C">
              <w:rPr>
                <w:b/>
                <w:lang w:val="es-CO"/>
              </w:rPr>
              <w:t>15.292</w:t>
            </w:r>
          </w:p>
          <w:p w:rsidR="00612AAE" w:rsidRPr="00860DDE" w:rsidRDefault="00612AAE" w:rsidP="008F2E56">
            <w:pPr>
              <w:keepNext/>
              <w:rPr>
                <w:lang w:val="es-CO"/>
              </w:rPr>
            </w:pPr>
          </w:p>
        </w:tc>
      </w:tr>
      <w:tr w:rsidR="00612AAE" w:rsidRPr="00860DDE" w:rsidTr="00A0086C">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2.1</w:t>
            </w:r>
          </w:p>
        </w:tc>
        <w:tc>
          <w:tcPr>
            <w:tcW w:w="7297" w:type="dxa"/>
          </w:tcPr>
          <w:p w:rsidR="00612AAE" w:rsidRPr="00B21E3C" w:rsidRDefault="00612AAE" w:rsidP="00B03ECD">
            <w:pPr>
              <w:rPr>
                <w:i/>
                <w:iCs/>
                <w:lang w:val="es-CO"/>
              </w:rPr>
            </w:pPr>
            <w:r w:rsidRPr="00860DDE">
              <w:rPr>
                <w:lang w:val="es-CO"/>
              </w:rPr>
              <w:t xml:space="preserve">El Prestatario </w:t>
            </w:r>
            <w:r w:rsidRPr="00992735">
              <w:rPr>
                <w:lang w:val="es-CO"/>
              </w:rPr>
              <w:t>es</w:t>
            </w:r>
            <w:r w:rsidR="00B21E3C">
              <w:rPr>
                <w:lang w:val="es-CO"/>
              </w:rPr>
              <w:t>:</w:t>
            </w:r>
            <w:r w:rsidR="00B03ECD" w:rsidRPr="00B21E3C">
              <w:rPr>
                <w:spacing w:val="-3"/>
                <w:sz w:val="22"/>
              </w:rPr>
              <w:t xml:space="preserve"> </w:t>
            </w:r>
            <w:r w:rsidR="00B03ECD" w:rsidRPr="00B21E3C">
              <w:rPr>
                <w:b/>
                <w:spacing w:val="-3"/>
              </w:rPr>
              <w:t>Administración de las Obras Sanitarias del Estado</w:t>
            </w:r>
            <w:r w:rsidR="00B03ECD" w:rsidRPr="00B21E3C">
              <w:rPr>
                <w:i/>
                <w:iCs/>
                <w:lang w:val="es-CO"/>
              </w:rPr>
              <w:t xml:space="preserve"> </w:t>
            </w:r>
          </w:p>
          <w:p w:rsidR="00B03ECD" w:rsidRPr="00860DDE" w:rsidRDefault="00B03ECD" w:rsidP="00B03ECD">
            <w:pPr>
              <w:rPr>
                <w:i/>
                <w:iCs/>
                <w:lang w:val="es-CO"/>
              </w:rPr>
            </w:pPr>
          </w:p>
        </w:tc>
      </w:tr>
      <w:tr w:rsidR="00612AAE" w:rsidRPr="00860DDE" w:rsidTr="00A0086C">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2.1</w:t>
            </w:r>
          </w:p>
        </w:tc>
        <w:tc>
          <w:tcPr>
            <w:tcW w:w="7297" w:type="dxa"/>
          </w:tcPr>
          <w:p w:rsidR="00612AAE" w:rsidRPr="00860DDE" w:rsidRDefault="00612AAE" w:rsidP="001E246C">
            <w:pPr>
              <w:jc w:val="both"/>
              <w:rPr>
                <w:i/>
                <w:iCs/>
                <w:lang w:val="es-CO"/>
              </w:rPr>
            </w:pPr>
            <w:r w:rsidRPr="00860DDE">
              <w:rPr>
                <w:lang w:val="es-CO"/>
              </w:rPr>
              <w:t xml:space="preserve">El nombre del Proyecto es </w:t>
            </w:r>
            <w:r w:rsidR="001E246C" w:rsidRPr="00B21E3C">
              <w:rPr>
                <w:b/>
                <w:lang w:val="es-CO"/>
              </w:rPr>
              <w:t>“OSE Sustentable y Eficiente”</w:t>
            </w:r>
            <w:r w:rsidR="001E246C" w:rsidRPr="00860DDE">
              <w:rPr>
                <w:i/>
                <w:iCs/>
                <w:lang w:val="es-CO"/>
              </w:rPr>
              <w:t xml:space="preserve"> </w:t>
            </w:r>
          </w:p>
          <w:p w:rsidR="00612AAE" w:rsidRPr="00860DDE" w:rsidRDefault="00612AAE" w:rsidP="00A0086C">
            <w:pPr>
              <w:rPr>
                <w:i/>
                <w:iCs/>
                <w:lang w:val="es-CO"/>
              </w:rPr>
            </w:pPr>
          </w:p>
        </w:tc>
      </w:tr>
      <w:tr w:rsidR="00612AAE" w:rsidRPr="00860DDE" w:rsidTr="00A0086C">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4.1 (a)</w:t>
            </w:r>
          </w:p>
        </w:tc>
        <w:tc>
          <w:tcPr>
            <w:tcW w:w="7297" w:type="dxa"/>
          </w:tcPr>
          <w:p w:rsidR="00612AAE" w:rsidRPr="00860DDE" w:rsidRDefault="00612AAE" w:rsidP="009555BA">
            <w:pPr>
              <w:rPr>
                <w:lang w:val="es-CO"/>
              </w:rPr>
            </w:pPr>
            <w:r w:rsidRPr="00860DDE">
              <w:rPr>
                <w:iCs/>
              </w:rPr>
              <w:t xml:space="preserve">Las personas </w:t>
            </w:r>
            <w:r w:rsidRPr="00860DDE">
              <w:rPr>
                <w:iCs/>
                <w:lang w:val="es-ES"/>
              </w:rPr>
              <w:t>físicas o jurídicas integrantes de</w:t>
            </w:r>
            <w:r w:rsidRPr="00860DDE">
              <w:rPr>
                <w:iCs/>
              </w:rPr>
              <w:t xml:space="preserve"> una asociación en participación, consorcio o asociación</w:t>
            </w:r>
            <w:r w:rsidRPr="00860DDE">
              <w:t xml:space="preserve"> </w:t>
            </w:r>
            <w:r w:rsidR="009555BA">
              <w:t>son</w:t>
            </w:r>
            <w:r w:rsidRPr="00860DDE">
              <w:t xml:space="preserve"> </w:t>
            </w:r>
            <w:r w:rsidR="00BE5F15" w:rsidRPr="00860DDE">
              <w:t>co</w:t>
            </w:r>
            <w:r w:rsidRPr="00860DDE">
              <w:rPr>
                <w:iCs/>
              </w:rPr>
              <w:t>njunta y solidariamente responsables.</w:t>
            </w:r>
          </w:p>
        </w:tc>
      </w:tr>
      <w:tr w:rsidR="00612AAE" w:rsidRPr="00860DDE" w:rsidTr="00A0086C">
        <w:trPr>
          <w:cantSplit/>
          <w:trHeight w:val="710"/>
        </w:trPr>
        <w:tc>
          <w:tcPr>
            <w:tcW w:w="9468" w:type="dxa"/>
            <w:gridSpan w:val="2"/>
            <w:tcBorders>
              <w:top w:val="single" w:sz="4" w:space="0" w:color="auto"/>
              <w:bottom w:val="single" w:sz="4" w:space="0" w:color="auto"/>
            </w:tcBorders>
          </w:tcPr>
          <w:p w:rsidR="00612AAE" w:rsidRPr="00860DDE" w:rsidRDefault="00612AAE" w:rsidP="00A0086C">
            <w:pPr>
              <w:rPr>
                <w:lang w:val="es-CO"/>
              </w:rPr>
            </w:pPr>
          </w:p>
          <w:p w:rsidR="00612AAE" w:rsidRPr="00860DDE" w:rsidRDefault="00612AAE" w:rsidP="00C751E5">
            <w:pPr>
              <w:pStyle w:val="Ttulo4"/>
              <w:numPr>
                <w:ilvl w:val="0"/>
                <w:numId w:val="6"/>
              </w:numPr>
              <w:rPr>
                <w:lang w:val="es-CO"/>
              </w:rPr>
            </w:pPr>
            <w:r w:rsidRPr="00860DDE">
              <w:rPr>
                <w:lang w:val="es-CO"/>
              </w:rPr>
              <w:t>Los Documentos de Licitación</w:t>
            </w:r>
          </w:p>
          <w:p w:rsidR="00612AAE" w:rsidRPr="00860DDE" w:rsidRDefault="00612AAE" w:rsidP="00A0086C">
            <w:pPr>
              <w:jc w:val="center"/>
              <w:rPr>
                <w:b/>
                <w:bCs/>
                <w:sz w:val="28"/>
                <w:lang w:val="es-CO"/>
              </w:rPr>
            </w:pPr>
          </w:p>
        </w:tc>
      </w:tr>
      <w:tr w:rsidR="00612AAE" w:rsidRPr="00860DDE" w:rsidTr="007778E9">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7.1</w:t>
            </w:r>
          </w:p>
        </w:tc>
        <w:tc>
          <w:tcPr>
            <w:tcW w:w="7297" w:type="dxa"/>
            <w:tcBorders>
              <w:top w:val="single" w:sz="4" w:space="0" w:color="auto"/>
              <w:bottom w:val="single" w:sz="4" w:space="0" w:color="auto"/>
            </w:tcBorders>
          </w:tcPr>
          <w:p w:rsidR="00612AAE" w:rsidRDefault="00612AAE" w:rsidP="00A0086C">
            <w:pPr>
              <w:tabs>
                <w:tab w:val="right" w:pos="7254"/>
              </w:tabs>
              <w:spacing w:before="60" w:after="60"/>
              <w:rPr>
                <w:lang w:val="es-CO"/>
              </w:rPr>
            </w:pPr>
            <w:r w:rsidRPr="00860DDE">
              <w:rPr>
                <w:lang w:val="es-CO"/>
              </w:rPr>
              <w:t xml:space="preserve">La dirección del Contratista </w:t>
            </w:r>
            <w:r w:rsidRPr="00860DDE">
              <w:rPr>
                <w:b/>
                <w:lang w:val="es-CO"/>
              </w:rPr>
              <w:t xml:space="preserve">para solicitar aclaraciones exclusivamente </w:t>
            </w:r>
            <w:r w:rsidRPr="00860DDE">
              <w:rPr>
                <w:lang w:val="es-CO"/>
              </w:rPr>
              <w:t xml:space="preserve">es: </w:t>
            </w:r>
          </w:p>
          <w:p w:rsidR="00746EB7" w:rsidRDefault="00746EB7" w:rsidP="00A0086C">
            <w:pPr>
              <w:tabs>
                <w:tab w:val="right" w:pos="7254"/>
              </w:tabs>
              <w:spacing w:before="60" w:after="60"/>
              <w:rPr>
                <w:lang w:val="es-CO"/>
              </w:rPr>
            </w:pPr>
            <w:r>
              <w:t>Gerencia de Suministros. Sección Licitaciones</w:t>
            </w:r>
          </w:p>
          <w:p w:rsidR="00B2076C" w:rsidRPr="000C462A" w:rsidRDefault="00B2076C" w:rsidP="00B2076C">
            <w:pPr>
              <w:tabs>
                <w:tab w:val="right" w:pos="7254"/>
              </w:tabs>
            </w:pPr>
            <w:r w:rsidRPr="000C462A">
              <w:t xml:space="preserve">Dirección: </w:t>
            </w:r>
            <w:r>
              <w:t xml:space="preserve"> </w:t>
            </w:r>
            <w:r w:rsidRPr="000C462A">
              <w:rPr>
                <w:i/>
                <w:iCs/>
                <w:lang w:val="es-CO"/>
              </w:rPr>
              <w:t>San Martín3235</w:t>
            </w:r>
            <w:r w:rsidRPr="000C462A">
              <w:tab/>
            </w:r>
          </w:p>
          <w:p w:rsidR="00B2076C" w:rsidRPr="000C462A" w:rsidRDefault="00B2076C" w:rsidP="00B2076C">
            <w:pPr>
              <w:tabs>
                <w:tab w:val="right" w:pos="7254"/>
              </w:tabs>
            </w:pPr>
            <w:r w:rsidRPr="000C462A">
              <w:t xml:space="preserve">Piso/Oficina: </w:t>
            </w:r>
            <w:r>
              <w:t xml:space="preserve"> </w:t>
            </w:r>
            <w:r w:rsidR="00746EB7">
              <w:t>Oficina</w:t>
            </w:r>
            <w:r w:rsidRPr="000C462A">
              <w:t xml:space="preserve"> 7</w:t>
            </w:r>
            <w:r w:rsidRPr="000C462A">
              <w:tab/>
            </w:r>
          </w:p>
          <w:p w:rsidR="00B2076C" w:rsidRPr="000C462A" w:rsidRDefault="00B2076C" w:rsidP="00B2076C">
            <w:pPr>
              <w:tabs>
                <w:tab w:val="right" w:pos="7254"/>
              </w:tabs>
              <w:rPr>
                <w:i/>
              </w:rPr>
            </w:pPr>
            <w:r w:rsidRPr="000C462A">
              <w:t xml:space="preserve">Ciudad: </w:t>
            </w:r>
            <w:r>
              <w:t xml:space="preserve"> </w:t>
            </w:r>
            <w:r w:rsidRPr="000C462A">
              <w:rPr>
                <w:i/>
                <w:iCs/>
                <w:lang w:val="es-CO"/>
              </w:rPr>
              <w:t>Montevideo</w:t>
            </w:r>
            <w:r w:rsidRPr="000C462A">
              <w:tab/>
            </w:r>
          </w:p>
          <w:p w:rsidR="00B2076C" w:rsidRPr="000C462A" w:rsidRDefault="00B2076C" w:rsidP="00B2076C">
            <w:pPr>
              <w:tabs>
                <w:tab w:val="right" w:pos="7254"/>
              </w:tabs>
              <w:rPr>
                <w:i/>
                <w:lang w:val="es-CO"/>
              </w:rPr>
            </w:pPr>
            <w:r w:rsidRPr="000C462A">
              <w:rPr>
                <w:lang w:val="es-CO"/>
              </w:rPr>
              <w:t>Código postal:</w:t>
            </w:r>
            <w:r>
              <w:rPr>
                <w:lang w:val="es-CO"/>
              </w:rPr>
              <w:t xml:space="preserve"> </w:t>
            </w:r>
            <w:r w:rsidRPr="000C462A">
              <w:rPr>
                <w:lang w:val="es-CO"/>
              </w:rPr>
              <w:t xml:space="preserve"> </w:t>
            </w:r>
            <w:r w:rsidRPr="000C462A">
              <w:rPr>
                <w:i/>
                <w:iCs/>
                <w:lang w:val="es-CO"/>
              </w:rPr>
              <w:t>11</w:t>
            </w:r>
            <w:r w:rsidR="002C3C2C">
              <w:rPr>
                <w:i/>
                <w:iCs/>
                <w:lang w:val="es-CO"/>
              </w:rPr>
              <w:t>7</w:t>
            </w:r>
            <w:r w:rsidRPr="000C462A">
              <w:rPr>
                <w:i/>
                <w:iCs/>
                <w:lang w:val="es-CO"/>
              </w:rPr>
              <w:t>00</w:t>
            </w:r>
            <w:r w:rsidRPr="000C462A">
              <w:rPr>
                <w:lang w:val="es-CO"/>
              </w:rPr>
              <w:tab/>
            </w:r>
          </w:p>
          <w:p w:rsidR="00B2076C" w:rsidRPr="000C462A" w:rsidRDefault="00B2076C" w:rsidP="00B2076C">
            <w:pPr>
              <w:tabs>
                <w:tab w:val="right" w:pos="7254"/>
              </w:tabs>
              <w:rPr>
                <w:i/>
                <w:lang w:val="es-CO"/>
              </w:rPr>
            </w:pPr>
            <w:r w:rsidRPr="000C462A">
              <w:rPr>
                <w:lang w:val="es-CO"/>
              </w:rPr>
              <w:t xml:space="preserve">País: </w:t>
            </w:r>
            <w:r>
              <w:rPr>
                <w:lang w:val="es-CO"/>
              </w:rPr>
              <w:t xml:space="preserve"> </w:t>
            </w:r>
            <w:r w:rsidRPr="000C462A">
              <w:rPr>
                <w:i/>
                <w:iCs/>
                <w:lang w:val="es-CO"/>
              </w:rPr>
              <w:t>Uruguay</w:t>
            </w:r>
            <w:r w:rsidRPr="000C462A">
              <w:rPr>
                <w:lang w:val="es-CO"/>
              </w:rPr>
              <w:tab/>
            </w:r>
          </w:p>
          <w:p w:rsidR="00B2076C" w:rsidRDefault="00B2076C" w:rsidP="00B2076C">
            <w:pPr>
              <w:tabs>
                <w:tab w:val="right" w:pos="7254"/>
              </w:tabs>
              <w:rPr>
                <w:i/>
                <w:iCs/>
                <w:lang w:val="es-CO"/>
              </w:rPr>
            </w:pPr>
            <w:r w:rsidRPr="000C462A">
              <w:rPr>
                <w:lang w:val="es-CO"/>
              </w:rPr>
              <w:t xml:space="preserve">Teléfono: </w:t>
            </w:r>
            <w:r>
              <w:rPr>
                <w:lang w:val="es-CO"/>
              </w:rPr>
              <w:t xml:space="preserve"> </w:t>
            </w:r>
            <w:r w:rsidRPr="000C462A">
              <w:rPr>
                <w:i/>
                <w:iCs/>
                <w:lang w:val="es-CO"/>
              </w:rPr>
              <w:t xml:space="preserve">2203 7405 </w:t>
            </w:r>
            <w:proofErr w:type="spellStart"/>
            <w:r w:rsidRPr="000C462A">
              <w:rPr>
                <w:i/>
                <w:iCs/>
                <w:lang w:val="es-CO"/>
              </w:rPr>
              <w:t>int</w:t>
            </w:r>
            <w:proofErr w:type="spellEnd"/>
            <w:r w:rsidRPr="000C462A">
              <w:rPr>
                <w:i/>
                <w:iCs/>
                <w:lang w:val="es-CO"/>
              </w:rPr>
              <w:t xml:space="preserve"> 145</w:t>
            </w:r>
          </w:p>
          <w:p w:rsidR="00752C45" w:rsidRPr="000C462A" w:rsidRDefault="00752C45" w:rsidP="00B2076C">
            <w:pPr>
              <w:tabs>
                <w:tab w:val="right" w:pos="7254"/>
              </w:tabs>
              <w:rPr>
                <w:i/>
                <w:iCs/>
                <w:lang w:val="es-CO"/>
              </w:rPr>
            </w:pPr>
            <w:r w:rsidRPr="00752C45">
              <w:rPr>
                <w:iCs/>
                <w:lang w:val="es-CO"/>
              </w:rPr>
              <w:t>Correo electrónico</w:t>
            </w:r>
            <w:r>
              <w:rPr>
                <w:i/>
                <w:iCs/>
                <w:lang w:val="es-CO"/>
              </w:rPr>
              <w:t xml:space="preserve">: </w:t>
            </w:r>
            <w:r w:rsidRPr="00B21E3C">
              <w:rPr>
                <w:b/>
                <w:i/>
                <w:iCs/>
                <w:lang w:val="es-CO"/>
              </w:rPr>
              <w:t>licitaciones@ose.com.uy</w:t>
            </w:r>
          </w:p>
          <w:p w:rsidR="00612AAE" w:rsidRPr="00860DDE" w:rsidRDefault="00612AAE" w:rsidP="00A0086C">
            <w:pPr>
              <w:rPr>
                <w:i/>
                <w:iCs/>
                <w:lang w:val="es-CO"/>
              </w:rPr>
            </w:pPr>
          </w:p>
          <w:p w:rsidR="00612AAE" w:rsidRPr="00860DDE" w:rsidRDefault="00612AAE" w:rsidP="00A0086C">
            <w:pPr>
              <w:rPr>
                <w:iCs/>
                <w:lang w:val="es-CO"/>
              </w:rPr>
            </w:pPr>
            <w:r w:rsidRPr="00860DDE">
              <w:rPr>
                <w:iCs/>
                <w:lang w:val="es-CO"/>
              </w:rPr>
              <w:t xml:space="preserve">Las solicitudes de aclaración deben ser recibidas por el Contratante </w:t>
            </w:r>
            <w:r w:rsidR="007F3340">
              <w:rPr>
                <w:iCs/>
                <w:lang w:val="es-CO"/>
              </w:rPr>
              <w:t xml:space="preserve">como </w:t>
            </w:r>
            <w:r w:rsidRPr="00860DDE">
              <w:rPr>
                <w:iCs/>
                <w:lang w:val="es-CO"/>
              </w:rPr>
              <w:t xml:space="preserve">máximo </w:t>
            </w:r>
            <w:r w:rsidR="00B2076C" w:rsidRPr="00B21E3C">
              <w:rPr>
                <w:b/>
                <w:iCs/>
                <w:lang w:val="es-CO"/>
              </w:rPr>
              <w:t>10 días</w:t>
            </w:r>
            <w:r w:rsidR="00D0572C" w:rsidRPr="00B21E3C">
              <w:rPr>
                <w:b/>
                <w:iCs/>
                <w:lang w:val="es-CO"/>
              </w:rPr>
              <w:t xml:space="preserve"> hábiles</w:t>
            </w:r>
            <w:r w:rsidR="00D0572C">
              <w:rPr>
                <w:iCs/>
                <w:lang w:val="es-CO"/>
              </w:rPr>
              <w:t xml:space="preserve"> </w:t>
            </w:r>
            <w:r w:rsidRPr="00860DDE">
              <w:rPr>
                <w:iCs/>
                <w:lang w:val="es-CO"/>
              </w:rPr>
              <w:t>antes de la fecha límite de presentación de ofertas</w:t>
            </w:r>
            <w:r w:rsidRPr="00860DDE">
              <w:rPr>
                <w:i/>
                <w:iCs/>
                <w:lang w:val="es-CO"/>
              </w:rPr>
              <w:t>.</w:t>
            </w:r>
          </w:p>
          <w:p w:rsidR="00612AAE" w:rsidRPr="00860DDE" w:rsidRDefault="00612AAE" w:rsidP="00A0086C">
            <w:pPr>
              <w:rPr>
                <w:i/>
                <w:iCs/>
                <w:lang w:val="es-CO"/>
              </w:rPr>
            </w:pPr>
          </w:p>
        </w:tc>
      </w:tr>
      <w:tr w:rsidR="00612AAE" w:rsidRPr="00860DDE" w:rsidTr="00A0086C">
        <w:trPr>
          <w:cantSplit/>
        </w:trPr>
        <w:tc>
          <w:tcPr>
            <w:tcW w:w="2171" w:type="dxa"/>
            <w:tcBorders>
              <w:top w:val="single" w:sz="4" w:space="0" w:color="auto"/>
              <w:bottom w:val="single" w:sz="4" w:space="0" w:color="auto"/>
            </w:tcBorders>
          </w:tcPr>
          <w:p w:rsidR="00612AAE" w:rsidRPr="00860DDE" w:rsidRDefault="00612AAE" w:rsidP="00A0086C">
            <w:pPr>
              <w:rPr>
                <w:b/>
                <w:bCs/>
                <w:lang w:val="es-CO"/>
              </w:rPr>
            </w:pPr>
            <w:r w:rsidRPr="00860DDE">
              <w:rPr>
                <w:b/>
                <w:bCs/>
                <w:lang w:val="es-CO"/>
              </w:rPr>
              <w:t>IAL 7.4</w:t>
            </w:r>
          </w:p>
        </w:tc>
        <w:tc>
          <w:tcPr>
            <w:tcW w:w="7297" w:type="dxa"/>
            <w:tcBorders>
              <w:top w:val="single" w:sz="4" w:space="0" w:color="auto"/>
              <w:bottom w:val="single" w:sz="4" w:space="0" w:color="auto"/>
            </w:tcBorders>
          </w:tcPr>
          <w:p w:rsidR="00646603" w:rsidRPr="00D645F3" w:rsidRDefault="00646603" w:rsidP="00D13993">
            <w:pPr>
              <w:tabs>
                <w:tab w:val="right" w:pos="7254"/>
              </w:tabs>
              <w:spacing w:before="60" w:after="60"/>
              <w:jc w:val="both"/>
            </w:pPr>
            <w:r w:rsidRPr="009809BE">
              <w:rPr>
                <w:b/>
              </w:rPr>
              <w:t>Se realizará</w:t>
            </w:r>
            <w:r w:rsidRPr="009809BE">
              <w:t xml:space="preserve"> una reunión previa a la licitación </w:t>
            </w:r>
            <w:r w:rsidR="009809BE">
              <w:t xml:space="preserve">el día </w:t>
            </w:r>
            <w:r w:rsidR="004F4D6F" w:rsidRPr="00D13993">
              <w:rPr>
                <w:b/>
              </w:rPr>
              <w:t>25 de marzo de 2015</w:t>
            </w:r>
            <w:r w:rsidR="004F4D6F">
              <w:t xml:space="preserve"> a las </w:t>
            </w:r>
            <w:r w:rsidR="004F4D6F" w:rsidRPr="00D13993">
              <w:rPr>
                <w:b/>
              </w:rPr>
              <w:t>10:30 horas</w:t>
            </w:r>
            <w:r w:rsidR="004F4D6F">
              <w:t xml:space="preserve"> en Oficinas de OSE de la ciudad de Rivera </w:t>
            </w:r>
            <w:r w:rsidR="004F4D6F" w:rsidRPr="00D13993">
              <w:t>cita</w:t>
            </w:r>
            <w:r w:rsidR="00D13993">
              <w:t xml:space="preserve"> Lavalleja 1112.</w:t>
            </w:r>
          </w:p>
        </w:tc>
      </w:tr>
      <w:tr w:rsidR="00612AAE" w:rsidRPr="00860DDE" w:rsidTr="00A0086C">
        <w:trPr>
          <w:cantSplit/>
        </w:trPr>
        <w:tc>
          <w:tcPr>
            <w:tcW w:w="9468" w:type="dxa"/>
            <w:gridSpan w:val="2"/>
            <w:tcBorders>
              <w:top w:val="single" w:sz="4" w:space="0" w:color="auto"/>
              <w:bottom w:val="single" w:sz="4" w:space="0" w:color="auto"/>
            </w:tcBorders>
          </w:tcPr>
          <w:p w:rsidR="00612AAE" w:rsidRPr="004F4D6F" w:rsidRDefault="00612AAE" w:rsidP="00A0086C"/>
          <w:p w:rsidR="00612AAE" w:rsidRPr="00860DDE" w:rsidRDefault="00612AAE" w:rsidP="00A0086C">
            <w:pPr>
              <w:pStyle w:val="Ttulo4"/>
              <w:numPr>
                <w:ilvl w:val="0"/>
                <w:numId w:val="0"/>
              </w:numPr>
              <w:rPr>
                <w:lang w:val="es-CO"/>
              </w:rPr>
            </w:pPr>
            <w:r w:rsidRPr="00860DDE">
              <w:rPr>
                <w:lang w:val="es-CO"/>
              </w:rPr>
              <w:t>C. Preparación de las Ofertas</w:t>
            </w:r>
          </w:p>
          <w:p w:rsidR="00612AAE" w:rsidRPr="00860DDE" w:rsidRDefault="00612AAE" w:rsidP="00A0086C">
            <w:pPr>
              <w:jc w:val="center"/>
              <w:rPr>
                <w:b/>
                <w:bCs/>
                <w:lang w:val="es-CO"/>
              </w:rPr>
            </w:pPr>
          </w:p>
        </w:tc>
      </w:tr>
      <w:tr w:rsidR="00612AAE" w:rsidRPr="00860DDE" w:rsidTr="00A0086C">
        <w:tc>
          <w:tcPr>
            <w:tcW w:w="2171" w:type="dxa"/>
            <w:tcBorders>
              <w:top w:val="single" w:sz="4" w:space="0" w:color="auto"/>
              <w:bottom w:val="single" w:sz="4" w:space="0" w:color="auto"/>
            </w:tcBorders>
          </w:tcPr>
          <w:p w:rsidR="00612AAE" w:rsidRPr="00EF585A" w:rsidRDefault="00612AAE" w:rsidP="00A0086C">
            <w:pPr>
              <w:rPr>
                <w:b/>
                <w:bCs/>
                <w:lang w:val="es-CO"/>
              </w:rPr>
            </w:pPr>
            <w:r w:rsidRPr="00EF585A">
              <w:rPr>
                <w:b/>
                <w:bCs/>
                <w:lang w:val="es-CO"/>
              </w:rPr>
              <w:t>IAL 10.1</w:t>
            </w:r>
          </w:p>
        </w:tc>
        <w:tc>
          <w:tcPr>
            <w:tcW w:w="7297" w:type="dxa"/>
            <w:tcBorders>
              <w:top w:val="single" w:sz="4" w:space="0" w:color="auto"/>
              <w:bottom w:val="single" w:sz="4" w:space="0" w:color="auto"/>
            </w:tcBorders>
          </w:tcPr>
          <w:p w:rsidR="00612AAE" w:rsidRPr="00EF585A" w:rsidRDefault="00612AAE" w:rsidP="00A0086C">
            <w:pPr>
              <w:rPr>
                <w:i/>
                <w:iCs/>
                <w:lang w:val="es-CO"/>
              </w:rPr>
            </w:pPr>
            <w:r w:rsidRPr="00EF585A">
              <w:rPr>
                <w:lang w:val="es-CO"/>
              </w:rPr>
              <w:t xml:space="preserve">El idioma en que deben estar redactadas las Ofertas es: </w:t>
            </w:r>
            <w:r w:rsidR="00424577" w:rsidRPr="00EF585A">
              <w:rPr>
                <w:lang w:val="es-CO"/>
              </w:rPr>
              <w:t>español</w:t>
            </w:r>
            <w:r w:rsidRPr="00EF585A">
              <w:rPr>
                <w:i/>
                <w:iCs/>
                <w:sz w:val="22"/>
                <w:lang w:val="es-CO"/>
              </w:rPr>
              <w:t xml:space="preserve"> </w:t>
            </w:r>
          </w:p>
          <w:p w:rsidR="00612AAE" w:rsidRPr="00EF585A" w:rsidRDefault="00612AAE" w:rsidP="00A0086C">
            <w:pPr>
              <w:jc w:val="both"/>
              <w:rPr>
                <w:i/>
                <w:iCs/>
                <w:lang w:val="es-CO"/>
              </w:rPr>
            </w:pPr>
          </w:p>
        </w:tc>
      </w:tr>
      <w:tr w:rsidR="00612AAE" w:rsidRPr="00860DDE" w:rsidTr="00A0086C">
        <w:tc>
          <w:tcPr>
            <w:tcW w:w="2171" w:type="dxa"/>
            <w:tcBorders>
              <w:top w:val="single" w:sz="4" w:space="0" w:color="auto"/>
              <w:bottom w:val="single" w:sz="4" w:space="0" w:color="auto"/>
            </w:tcBorders>
          </w:tcPr>
          <w:p w:rsidR="00612AAE" w:rsidRPr="00EF585A" w:rsidRDefault="00612AAE" w:rsidP="00A0086C">
            <w:pPr>
              <w:rPr>
                <w:bCs/>
                <w:lang w:val="es-CO"/>
              </w:rPr>
            </w:pPr>
            <w:r w:rsidRPr="00EF585A">
              <w:rPr>
                <w:b/>
                <w:bCs/>
                <w:lang w:val="es-CO"/>
              </w:rPr>
              <w:t>IAL 11.1 (b)</w:t>
            </w:r>
          </w:p>
        </w:tc>
        <w:tc>
          <w:tcPr>
            <w:tcW w:w="7297" w:type="dxa"/>
            <w:tcBorders>
              <w:top w:val="single" w:sz="4" w:space="0" w:color="auto"/>
              <w:bottom w:val="single" w:sz="4" w:space="0" w:color="auto"/>
            </w:tcBorders>
          </w:tcPr>
          <w:p w:rsidR="008F6872" w:rsidRPr="00EF585A" w:rsidRDefault="00612AAE" w:rsidP="00A0086C">
            <w:pPr>
              <w:tabs>
                <w:tab w:val="right" w:pos="7254"/>
              </w:tabs>
              <w:spacing w:before="60"/>
              <w:jc w:val="both"/>
              <w:rPr>
                <w:lang w:val="es-CO"/>
              </w:rPr>
            </w:pPr>
            <w:r w:rsidRPr="000825AB">
              <w:rPr>
                <w:lang w:val="es-CO"/>
              </w:rPr>
              <w:t>Los siguientes formularios de la oferta deberán presentarse junto con la oferta</w:t>
            </w:r>
            <w:r w:rsidR="00E01623">
              <w:rPr>
                <w:lang w:val="es-CO"/>
              </w:rPr>
              <w:t xml:space="preserve"> </w:t>
            </w:r>
            <w:r w:rsidR="00EE7E48" w:rsidRPr="000825AB">
              <w:rPr>
                <w:lang w:val="es-CO"/>
              </w:rPr>
              <w:t>debidamente firmados como originales</w:t>
            </w:r>
            <w:r w:rsidR="00E01623">
              <w:rPr>
                <w:lang w:val="es-CO"/>
              </w:rPr>
              <w:t xml:space="preserve">, y </w:t>
            </w:r>
            <w:r w:rsidR="00E01623" w:rsidRPr="000825AB">
              <w:rPr>
                <w:lang w:val="es-CO"/>
              </w:rPr>
              <w:t>en forma magnética</w:t>
            </w:r>
            <w:r w:rsidR="00E01623">
              <w:rPr>
                <w:lang w:val="es-CO"/>
              </w:rPr>
              <w:t xml:space="preserve"> </w:t>
            </w:r>
            <w:r w:rsidR="001344BB">
              <w:rPr>
                <w:lang w:val="es-CO"/>
              </w:rPr>
              <w:t xml:space="preserve">(como copia) </w:t>
            </w:r>
            <w:r w:rsidR="00E01623">
              <w:rPr>
                <w:lang w:val="es-CO"/>
              </w:rPr>
              <w:t>en los formatos que se especifican</w:t>
            </w:r>
            <w:r w:rsidRPr="000825AB">
              <w:rPr>
                <w:lang w:val="es-CO"/>
              </w:rPr>
              <w:t>:</w:t>
            </w:r>
            <w:r w:rsidRPr="00EF585A">
              <w:rPr>
                <w:lang w:val="es-CO"/>
              </w:rPr>
              <w:t xml:space="preserve"> </w:t>
            </w:r>
          </w:p>
          <w:p w:rsidR="008F6872" w:rsidRPr="00EF585A" w:rsidRDefault="008F6872" w:rsidP="00A0086C">
            <w:pPr>
              <w:tabs>
                <w:tab w:val="right" w:pos="7254"/>
              </w:tabs>
              <w:spacing w:before="60"/>
              <w:jc w:val="both"/>
              <w:rPr>
                <w:lang w:val="es-CO"/>
              </w:rPr>
            </w:pPr>
          </w:p>
          <w:p w:rsidR="00CC2A5D" w:rsidRPr="00EF585A" w:rsidRDefault="00CC2A5D" w:rsidP="00CC2A5D">
            <w:pPr>
              <w:numPr>
                <w:ilvl w:val="0"/>
                <w:numId w:val="11"/>
              </w:numPr>
              <w:tabs>
                <w:tab w:val="right" w:pos="7254"/>
              </w:tabs>
              <w:spacing w:before="60"/>
              <w:jc w:val="both"/>
              <w:rPr>
                <w:lang w:val="es-CO"/>
              </w:rPr>
            </w:pPr>
            <w:r w:rsidRPr="00EF585A">
              <w:rPr>
                <w:lang w:val="es-CO"/>
              </w:rPr>
              <w:t>Lista de Cantidades / Lista de Precios</w:t>
            </w:r>
            <w:r w:rsidR="00E01623">
              <w:rPr>
                <w:lang w:val="es-CO"/>
              </w:rPr>
              <w:t xml:space="preserve"> (formato </w:t>
            </w:r>
            <w:proofErr w:type="spellStart"/>
            <w:r w:rsidR="00E01623">
              <w:rPr>
                <w:lang w:val="es-CO"/>
              </w:rPr>
              <w:t>xls</w:t>
            </w:r>
            <w:proofErr w:type="spellEnd"/>
            <w:r w:rsidR="00E01623">
              <w:rPr>
                <w:lang w:val="es-CO"/>
              </w:rPr>
              <w:t xml:space="preserve">, o </w:t>
            </w:r>
            <w:proofErr w:type="spellStart"/>
            <w:r w:rsidR="00E01623">
              <w:rPr>
                <w:lang w:val="es-CO"/>
              </w:rPr>
              <w:t>xlsx</w:t>
            </w:r>
            <w:proofErr w:type="spellEnd"/>
            <w:r w:rsidR="00E01623">
              <w:rPr>
                <w:lang w:val="es-CO"/>
              </w:rPr>
              <w:t xml:space="preserve"> exclusivamente)</w:t>
            </w:r>
          </w:p>
          <w:p w:rsidR="00CC2A5D" w:rsidRPr="00EF585A" w:rsidRDefault="00CC2A5D" w:rsidP="00CC2A5D">
            <w:pPr>
              <w:tabs>
                <w:tab w:val="right" w:pos="7254"/>
              </w:tabs>
              <w:spacing w:before="60"/>
              <w:jc w:val="both"/>
              <w:rPr>
                <w:lang w:val="es-CO"/>
              </w:rPr>
            </w:pPr>
          </w:p>
          <w:p w:rsidR="00AA6EC3" w:rsidRDefault="00986823" w:rsidP="00AA6EC3">
            <w:pPr>
              <w:tabs>
                <w:tab w:val="right" w:pos="7254"/>
              </w:tabs>
              <w:ind w:right="181"/>
              <w:jc w:val="both"/>
              <w:rPr>
                <w:lang w:val="es-CO"/>
              </w:rPr>
            </w:pPr>
            <w:r>
              <w:rPr>
                <w:lang w:val="es-CO"/>
              </w:rPr>
              <w:t>Oferta</w:t>
            </w:r>
            <w:r w:rsidR="00CC2A5D" w:rsidRPr="00EF585A">
              <w:rPr>
                <w:lang w:val="es-CO"/>
              </w:rPr>
              <w:t xml:space="preserve"> Técnica</w:t>
            </w:r>
            <w:r w:rsidR="00AA6EC3">
              <w:rPr>
                <w:lang w:val="es-CO"/>
              </w:rPr>
              <w:t xml:space="preserve">: (Formatos </w:t>
            </w:r>
            <w:proofErr w:type="spellStart"/>
            <w:r w:rsidR="00AA6EC3">
              <w:rPr>
                <w:lang w:val="es-CO"/>
              </w:rPr>
              <w:t>xls</w:t>
            </w:r>
            <w:proofErr w:type="spellEnd"/>
            <w:r w:rsidR="00AA6EC3">
              <w:rPr>
                <w:lang w:val="es-CO"/>
              </w:rPr>
              <w:t xml:space="preserve">, o </w:t>
            </w:r>
            <w:proofErr w:type="spellStart"/>
            <w:r w:rsidR="00AA6EC3">
              <w:rPr>
                <w:lang w:val="es-CO"/>
              </w:rPr>
              <w:t>xlsx</w:t>
            </w:r>
            <w:proofErr w:type="spellEnd"/>
            <w:r w:rsidR="00AA6EC3">
              <w:rPr>
                <w:lang w:val="es-CO"/>
              </w:rPr>
              <w:t xml:space="preserve">, o </w:t>
            </w:r>
            <w:proofErr w:type="spellStart"/>
            <w:r w:rsidR="00AA6EC3">
              <w:rPr>
                <w:lang w:val="es-CO"/>
              </w:rPr>
              <w:t>doc</w:t>
            </w:r>
            <w:proofErr w:type="spellEnd"/>
            <w:r w:rsidR="00AA6EC3">
              <w:rPr>
                <w:lang w:val="es-CO"/>
              </w:rPr>
              <w:t xml:space="preserve">, o </w:t>
            </w:r>
            <w:proofErr w:type="spellStart"/>
            <w:r w:rsidR="00AA6EC3">
              <w:rPr>
                <w:lang w:val="es-CO"/>
              </w:rPr>
              <w:t>docx</w:t>
            </w:r>
            <w:proofErr w:type="spellEnd"/>
            <w:r w:rsidR="00AA6EC3">
              <w:rPr>
                <w:lang w:val="es-CO"/>
              </w:rPr>
              <w:t>)</w:t>
            </w:r>
          </w:p>
          <w:p w:rsidR="00CC2A5D" w:rsidRPr="00EF585A" w:rsidRDefault="00CC2A5D" w:rsidP="00CC2A5D">
            <w:pPr>
              <w:tabs>
                <w:tab w:val="right" w:pos="7254"/>
              </w:tabs>
              <w:spacing w:before="60"/>
              <w:jc w:val="both"/>
              <w:rPr>
                <w:lang w:val="es-CO"/>
              </w:rPr>
            </w:pPr>
          </w:p>
          <w:p w:rsidR="00CC2A5D" w:rsidRPr="00EF585A" w:rsidRDefault="00CC2A5D" w:rsidP="00CC2A5D">
            <w:pPr>
              <w:numPr>
                <w:ilvl w:val="0"/>
                <w:numId w:val="11"/>
              </w:numPr>
              <w:tabs>
                <w:tab w:val="right" w:pos="7254"/>
              </w:tabs>
              <w:spacing w:before="60"/>
              <w:jc w:val="both"/>
              <w:rPr>
                <w:lang w:val="es-CO"/>
              </w:rPr>
            </w:pPr>
            <w:r w:rsidRPr="00EF585A">
              <w:rPr>
                <w:lang w:val="es-CO"/>
              </w:rPr>
              <w:t>Formularios de la Propuesta Técnica</w:t>
            </w:r>
          </w:p>
          <w:p w:rsidR="00CC2A5D" w:rsidRPr="00EF585A" w:rsidRDefault="00CC2A5D" w:rsidP="00CC2A5D">
            <w:pPr>
              <w:numPr>
                <w:ilvl w:val="0"/>
                <w:numId w:val="11"/>
              </w:numPr>
              <w:tabs>
                <w:tab w:val="right" w:pos="7254"/>
              </w:tabs>
              <w:spacing w:before="60"/>
              <w:jc w:val="both"/>
              <w:rPr>
                <w:lang w:val="es-CO"/>
              </w:rPr>
            </w:pPr>
            <w:r w:rsidRPr="00EF585A">
              <w:rPr>
                <w:lang w:val="es-CO"/>
              </w:rPr>
              <w:t>Formularios para el Personal</w:t>
            </w:r>
          </w:p>
          <w:p w:rsidR="00CC2A5D" w:rsidRDefault="00CC2A5D" w:rsidP="00CC2A5D">
            <w:pPr>
              <w:numPr>
                <w:ilvl w:val="0"/>
                <w:numId w:val="11"/>
              </w:numPr>
              <w:tabs>
                <w:tab w:val="right" w:pos="7254"/>
              </w:tabs>
              <w:spacing w:before="60"/>
              <w:jc w:val="both"/>
              <w:rPr>
                <w:lang w:val="es-CO"/>
              </w:rPr>
            </w:pPr>
            <w:r w:rsidRPr="00EF585A">
              <w:rPr>
                <w:lang w:val="es-CO"/>
              </w:rPr>
              <w:t>Formularios para los Equipos</w:t>
            </w:r>
          </w:p>
          <w:p w:rsidR="005C0CFE" w:rsidRDefault="005C0CFE" w:rsidP="005C0CFE">
            <w:pPr>
              <w:numPr>
                <w:ilvl w:val="0"/>
                <w:numId w:val="11"/>
              </w:numPr>
              <w:tabs>
                <w:tab w:val="right" w:pos="7254"/>
              </w:tabs>
              <w:spacing w:before="60"/>
              <w:jc w:val="both"/>
              <w:rPr>
                <w:lang w:val="es-CO"/>
              </w:rPr>
            </w:pPr>
            <w:r w:rsidRPr="00FE3138">
              <w:rPr>
                <w:lang w:val="es-CO"/>
              </w:rPr>
              <w:t>Formularios de Suministros</w:t>
            </w:r>
          </w:p>
          <w:p w:rsidR="004B173F" w:rsidRDefault="004B173F" w:rsidP="00CC2A5D">
            <w:pPr>
              <w:tabs>
                <w:tab w:val="right" w:pos="7254"/>
              </w:tabs>
              <w:spacing w:before="60"/>
              <w:jc w:val="both"/>
              <w:rPr>
                <w:lang w:val="es-CO"/>
              </w:rPr>
            </w:pPr>
          </w:p>
          <w:p w:rsidR="00CC2A5D" w:rsidRPr="00EF585A" w:rsidRDefault="00CC2A5D" w:rsidP="00CC2A5D">
            <w:pPr>
              <w:tabs>
                <w:tab w:val="right" w:pos="7254"/>
              </w:tabs>
              <w:spacing w:before="60"/>
              <w:jc w:val="both"/>
              <w:rPr>
                <w:lang w:val="es-CO"/>
              </w:rPr>
            </w:pPr>
            <w:r w:rsidRPr="00EF585A">
              <w:rPr>
                <w:lang w:val="es-CO"/>
              </w:rPr>
              <w:t>Calificación del Licitante</w:t>
            </w:r>
            <w:r w:rsidR="00AA6EC3">
              <w:rPr>
                <w:lang w:val="es-CO"/>
              </w:rPr>
              <w:t xml:space="preserve"> (Formato Libre)</w:t>
            </w:r>
          </w:p>
          <w:p w:rsidR="00CC2A5D" w:rsidRPr="00EF585A" w:rsidRDefault="00CC2A5D" w:rsidP="00CC2A5D">
            <w:pPr>
              <w:numPr>
                <w:ilvl w:val="0"/>
                <w:numId w:val="11"/>
              </w:numPr>
              <w:tabs>
                <w:tab w:val="right" w:pos="7254"/>
              </w:tabs>
              <w:spacing w:before="60"/>
              <w:jc w:val="both"/>
              <w:rPr>
                <w:lang w:val="es-CO"/>
              </w:rPr>
            </w:pPr>
            <w:r w:rsidRPr="00EF585A">
              <w:rPr>
                <w:lang w:val="es-CO"/>
              </w:rPr>
              <w:t>Información del Licitante</w:t>
            </w:r>
          </w:p>
          <w:p w:rsidR="00CC2A5D" w:rsidRPr="00EF585A" w:rsidRDefault="00CC2A5D" w:rsidP="00CC2A5D">
            <w:pPr>
              <w:numPr>
                <w:ilvl w:val="0"/>
                <w:numId w:val="11"/>
              </w:numPr>
              <w:tabs>
                <w:tab w:val="right" w:pos="7254"/>
              </w:tabs>
              <w:spacing w:before="60"/>
              <w:jc w:val="both"/>
              <w:rPr>
                <w:lang w:val="es-CO"/>
              </w:rPr>
            </w:pPr>
            <w:r w:rsidRPr="00EF585A">
              <w:rPr>
                <w:lang w:val="es-CO"/>
              </w:rPr>
              <w:t>Información sobre los Miembros de una APCA</w:t>
            </w:r>
          </w:p>
          <w:p w:rsidR="00CC2A5D" w:rsidRPr="00EF585A" w:rsidRDefault="00CC2A5D" w:rsidP="00CC2A5D">
            <w:pPr>
              <w:numPr>
                <w:ilvl w:val="0"/>
                <w:numId w:val="11"/>
              </w:numPr>
              <w:tabs>
                <w:tab w:val="right" w:pos="7254"/>
              </w:tabs>
              <w:spacing w:before="60"/>
              <w:jc w:val="both"/>
              <w:rPr>
                <w:lang w:val="es-CO"/>
              </w:rPr>
            </w:pPr>
            <w:r w:rsidRPr="00EF585A">
              <w:rPr>
                <w:lang w:val="es-CO"/>
              </w:rPr>
              <w:t>Historial de Incumplimientos de Contratos</w:t>
            </w:r>
          </w:p>
          <w:p w:rsidR="00CC2A5D" w:rsidRPr="00EF585A" w:rsidRDefault="00CC2A5D" w:rsidP="00CC2A5D">
            <w:pPr>
              <w:numPr>
                <w:ilvl w:val="0"/>
                <w:numId w:val="11"/>
              </w:numPr>
              <w:tabs>
                <w:tab w:val="right" w:pos="7254"/>
              </w:tabs>
              <w:spacing w:before="60"/>
              <w:jc w:val="both"/>
              <w:rPr>
                <w:lang w:val="es-CO"/>
              </w:rPr>
            </w:pPr>
            <w:r w:rsidRPr="00EF585A">
              <w:rPr>
                <w:lang w:val="es-CO"/>
              </w:rPr>
              <w:t>Compromisos Contractuales Vigentes/Obras en Ejecución</w:t>
            </w:r>
          </w:p>
          <w:p w:rsidR="00CC2A5D" w:rsidRPr="00EF585A" w:rsidRDefault="00CC2A5D" w:rsidP="00CC2A5D">
            <w:pPr>
              <w:numPr>
                <w:ilvl w:val="0"/>
                <w:numId w:val="11"/>
              </w:numPr>
              <w:tabs>
                <w:tab w:val="right" w:pos="7254"/>
              </w:tabs>
              <w:spacing w:before="60"/>
              <w:jc w:val="both"/>
              <w:rPr>
                <w:lang w:val="es-CO"/>
              </w:rPr>
            </w:pPr>
            <w:r w:rsidRPr="00EF585A">
              <w:rPr>
                <w:lang w:val="es-CO"/>
              </w:rPr>
              <w:t>Situación Financiera</w:t>
            </w:r>
          </w:p>
          <w:p w:rsidR="00CC2A5D" w:rsidRPr="00EF585A" w:rsidRDefault="00CC2A5D" w:rsidP="00CC2A5D">
            <w:pPr>
              <w:numPr>
                <w:ilvl w:val="0"/>
                <w:numId w:val="11"/>
              </w:numPr>
              <w:tabs>
                <w:tab w:val="right" w:pos="7254"/>
              </w:tabs>
              <w:spacing w:before="60"/>
              <w:jc w:val="both"/>
              <w:rPr>
                <w:lang w:val="es-CO"/>
              </w:rPr>
            </w:pPr>
            <w:r w:rsidRPr="00EF585A">
              <w:rPr>
                <w:lang w:val="es-CO"/>
              </w:rPr>
              <w:t>Facturación Promedio de Construcción Anual</w:t>
            </w:r>
          </w:p>
          <w:p w:rsidR="00CC2A5D" w:rsidRPr="00EF585A" w:rsidRDefault="00CC2A5D" w:rsidP="00CC2A5D">
            <w:pPr>
              <w:numPr>
                <w:ilvl w:val="0"/>
                <w:numId w:val="11"/>
              </w:numPr>
              <w:tabs>
                <w:tab w:val="right" w:pos="7254"/>
              </w:tabs>
              <w:spacing w:before="60"/>
              <w:jc w:val="both"/>
              <w:rPr>
                <w:lang w:val="es-CO"/>
              </w:rPr>
            </w:pPr>
            <w:r w:rsidRPr="00EF585A">
              <w:rPr>
                <w:lang w:val="es-CO"/>
              </w:rPr>
              <w:t>Recursos Financieros</w:t>
            </w:r>
          </w:p>
          <w:p w:rsidR="00CC2A5D" w:rsidRPr="00EF585A" w:rsidRDefault="00CC2A5D" w:rsidP="00CC2A5D">
            <w:pPr>
              <w:numPr>
                <w:ilvl w:val="0"/>
                <w:numId w:val="11"/>
              </w:numPr>
              <w:tabs>
                <w:tab w:val="right" w:pos="7254"/>
              </w:tabs>
              <w:spacing w:before="60"/>
              <w:jc w:val="both"/>
              <w:rPr>
                <w:lang w:val="es-CO"/>
              </w:rPr>
            </w:pPr>
            <w:r w:rsidRPr="00EF585A">
              <w:rPr>
                <w:lang w:val="es-CO"/>
              </w:rPr>
              <w:t>Experiencia General</w:t>
            </w:r>
          </w:p>
          <w:p w:rsidR="00CC2A5D" w:rsidRPr="00EF585A" w:rsidRDefault="00CC2A5D" w:rsidP="00CC2A5D">
            <w:pPr>
              <w:numPr>
                <w:ilvl w:val="0"/>
                <w:numId w:val="11"/>
              </w:numPr>
              <w:tabs>
                <w:tab w:val="right" w:pos="7254"/>
              </w:tabs>
              <w:spacing w:before="60"/>
              <w:jc w:val="both"/>
              <w:rPr>
                <w:lang w:val="es-CO"/>
              </w:rPr>
            </w:pPr>
            <w:r w:rsidRPr="00EF585A">
              <w:rPr>
                <w:lang w:val="es-CO"/>
              </w:rPr>
              <w:t>Experiencia Específica</w:t>
            </w:r>
          </w:p>
          <w:p w:rsidR="008F6872" w:rsidRPr="00DB14D8" w:rsidRDefault="00CC2A5D" w:rsidP="00A0086C">
            <w:pPr>
              <w:numPr>
                <w:ilvl w:val="0"/>
                <w:numId w:val="11"/>
              </w:numPr>
              <w:tabs>
                <w:tab w:val="right" w:pos="7254"/>
              </w:tabs>
              <w:spacing w:before="60"/>
              <w:jc w:val="both"/>
              <w:rPr>
                <w:lang w:val="es-CO"/>
              </w:rPr>
            </w:pPr>
            <w:r w:rsidRPr="00DB14D8">
              <w:rPr>
                <w:lang w:val="es-CO"/>
              </w:rPr>
              <w:t>Experiencia Específica en Actividades Clave</w:t>
            </w:r>
          </w:p>
          <w:p w:rsidR="00C54F3C" w:rsidRPr="00EF585A" w:rsidRDefault="00C54F3C" w:rsidP="00A0086C">
            <w:pPr>
              <w:tabs>
                <w:tab w:val="right" w:pos="7254"/>
              </w:tabs>
              <w:spacing w:before="60"/>
              <w:jc w:val="both"/>
              <w:rPr>
                <w:lang w:val="es-CO"/>
              </w:rPr>
            </w:pPr>
          </w:p>
        </w:tc>
      </w:tr>
      <w:tr w:rsidR="004749D7" w:rsidRPr="00860DDE" w:rsidTr="00A0086C">
        <w:trPr>
          <w:cantSplit/>
        </w:trPr>
        <w:tc>
          <w:tcPr>
            <w:tcW w:w="2171" w:type="dxa"/>
            <w:tcBorders>
              <w:top w:val="single" w:sz="4" w:space="0" w:color="auto"/>
              <w:bottom w:val="single" w:sz="4" w:space="0" w:color="auto"/>
            </w:tcBorders>
          </w:tcPr>
          <w:p w:rsidR="004749D7" w:rsidRPr="00860DDE" w:rsidRDefault="004749D7" w:rsidP="00A0086C">
            <w:pPr>
              <w:rPr>
                <w:b/>
                <w:bCs/>
                <w:lang w:val="es-CO"/>
              </w:rPr>
            </w:pPr>
            <w:r w:rsidRPr="00860DDE">
              <w:rPr>
                <w:b/>
                <w:bCs/>
                <w:lang w:val="es-CO"/>
              </w:rPr>
              <w:t>IAL 11.1 (i)</w:t>
            </w:r>
          </w:p>
        </w:tc>
        <w:tc>
          <w:tcPr>
            <w:tcW w:w="7297" w:type="dxa"/>
            <w:tcBorders>
              <w:top w:val="single" w:sz="4" w:space="0" w:color="auto"/>
              <w:bottom w:val="single" w:sz="4" w:space="0" w:color="auto"/>
            </w:tcBorders>
          </w:tcPr>
          <w:p w:rsidR="004749D7" w:rsidRPr="009E28AE" w:rsidRDefault="004749D7" w:rsidP="00AE3AC5">
            <w:pPr>
              <w:jc w:val="both"/>
              <w:rPr>
                <w:lang w:val="es-CO"/>
              </w:rPr>
            </w:pPr>
            <w:r w:rsidRPr="009E28AE">
              <w:rPr>
                <w:lang w:val="es-CO"/>
              </w:rPr>
              <w:t xml:space="preserve">Los Licitantes deberán presentar los siguientes documentos adicionales con su Oferta: </w:t>
            </w:r>
          </w:p>
          <w:p w:rsidR="00CB5858" w:rsidRPr="009E28AE" w:rsidRDefault="00CB5858" w:rsidP="00AE3AC5">
            <w:pPr>
              <w:jc w:val="both"/>
              <w:rPr>
                <w:lang w:val="es-CO"/>
              </w:rPr>
            </w:pPr>
          </w:p>
          <w:p w:rsidR="00CB5858" w:rsidRPr="009E28AE" w:rsidRDefault="00CB5858" w:rsidP="006C25BD">
            <w:pPr>
              <w:numPr>
                <w:ilvl w:val="0"/>
                <w:numId w:val="42"/>
              </w:numPr>
              <w:spacing w:after="40"/>
              <w:ind w:left="619"/>
              <w:jc w:val="both"/>
              <w:rPr>
                <w:lang w:val="es-ES"/>
              </w:rPr>
            </w:pPr>
            <w:r w:rsidRPr="009E28AE">
              <w:rPr>
                <w:lang w:val="es-ES"/>
              </w:rPr>
              <w:t xml:space="preserve">Fotocopias de los documentos originales relativos a la constitución o condición jurídica del Licitante,  lugar de inscripción y principal sede de sus actividades; </w:t>
            </w:r>
          </w:p>
          <w:p w:rsidR="00CB5858" w:rsidRPr="009E28AE" w:rsidRDefault="00CB5858" w:rsidP="006C25BD">
            <w:pPr>
              <w:numPr>
                <w:ilvl w:val="0"/>
                <w:numId w:val="42"/>
              </w:numPr>
              <w:spacing w:after="40"/>
              <w:ind w:left="619"/>
              <w:jc w:val="both"/>
              <w:rPr>
                <w:lang w:val="es-ES"/>
              </w:rPr>
            </w:pPr>
            <w:r w:rsidRPr="009E28AE">
              <w:rPr>
                <w:lang w:val="es-ES"/>
              </w:rPr>
              <w:t xml:space="preserve">Nómina de los titulares que la componen, en caso de ser una sociedad personal o nóminas de sus representantes autorizados y de integrantes de su directorio, en caso de ser sociedades anónimas; </w:t>
            </w:r>
          </w:p>
          <w:p w:rsidR="00CB5858" w:rsidRPr="009E28AE" w:rsidRDefault="00CB5858" w:rsidP="006C25BD">
            <w:pPr>
              <w:numPr>
                <w:ilvl w:val="0"/>
                <w:numId w:val="42"/>
              </w:numPr>
              <w:tabs>
                <w:tab w:val="clear" w:pos="720"/>
                <w:tab w:val="right" w:pos="713"/>
              </w:tabs>
              <w:spacing w:after="40"/>
              <w:ind w:left="619"/>
              <w:jc w:val="both"/>
              <w:rPr>
                <w:lang w:val="es-ES"/>
              </w:rPr>
            </w:pPr>
            <w:r w:rsidRPr="009E28AE">
              <w:rPr>
                <w:lang w:val="es-ES"/>
              </w:rPr>
              <w:t>Fotocopia de poder escrito en que se le otorguen facultades al firmante de la oferta para comprometer al Licitante;</w:t>
            </w:r>
          </w:p>
          <w:p w:rsidR="008B18F5" w:rsidRPr="009E28AE" w:rsidRDefault="008B18F5" w:rsidP="008B18F5">
            <w:pPr>
              <w:spacing w:after="40"/>
              <w:ind w:left="720"/>
              <w:jc w:val="both"/>
              <w:rPr>
                <w:highlight w:val="cyan"/>
                <w:lang w:val="es-ES"/>
              </w:rPr>
            </w:pPr>
          </w:p>
          <w:p w:rsidR="0024239A" w:rsidRPr="009E28AE" w:rsidRDefault="0024239A" w:rsidP="00AE3AC5">
            <w:pPr>
              <w:jc w:val="both"/>
              <w:rPr>
                <w:lang w:val="es-ES"/>
              </w:rPr>
            </w:pPr>
          </w:p>
          <w:p w:rsidR="00CB5858" w:rsidRPr="009E28AE" w:rsidRDefault="008C6B6E" w:rsidP="00AE3AC5">
            <w:pPr>
              <w:jc w:val="both"/>
              <w:rPr>
                <w:lang w:val="es-ES"/>
              </w:rPr>
            </w:pPr>
            <w:r w:rsidRPr="009E28AE">
              <w:rPr>
                <w:lang w:val="es-ES"/>
              </w:rPr>
              <w:t>---------------------------------------------------------</w:t>
            </w:r>
          </w:p>
          <w:p w:rsidR="008C6B6E" w:rsidRPr="009E28AE" w:rsidRDefault="008C6B6E" w:rsidP="00D63392">
            <w:pPr>
              <w:spacing w:after="40"/>
              <w:jc w:val="both"/>
            </w:pPr>
          </w:p>
          <w:p w:rsidR="008C6B6E" w:rsidRPr="009E28AE" w:rsidRDefault="00D63392" w:rsidP="00D63392">
            <w:pPr>
              <w:spacing w:after="40"/>
              <w:jc w:val="both"/>
            </w:pPr>
            <w:r w:rsidRPr="009E28AE">
              <w:t>En caso de resultar adjudicado, el Licitante deberá presentar para la firma del contrato, las copias legalizadas de los documentos</w:t>
            </w:r>
            <w:r w:rsidR="008C6B6E" w:rsidRPr="009E28AE">
              <w:t xml:space="preserve">  mencionados en los incisos a) y</w:t>
            </w:r>
            <w:r w:rsidRPr="009E28AE">
              <w:t xml:space="preserve"> c)</w:t>
            </w:r>
            <w:r w:rsidR="008C6B6E" w:rsidRPr="009E28AE">
              <w:t>.</w:t>
            </w:r>
            <w:r w:rsidR="0024239A" w:rsidRPr="009E28AE">
              <w:t xml:space="preserve"> </w:t>
            </w:r>
            <w:r w:rsidR="00AA6EC3">
              <w:t>Adicionalmente</w:t>
            </w:r>
            <w:r w:rsidR="0024239A" w:rsidRPr="009E28AE">
              <w:t>, el adjudicatario deberá presentar para la firma del contrato, los siguientes documentos:</w:t>
            </w:r>
          </w:p>
          <w:p w:rsidR="008C6B6E" w:rsidRPr="009E28AE" w:rsidRDefault="008C6B6E" w:rsidP="00D63392">
            <w:pPr>
              <w:spacing w:after="40"/>
              <w:jc w:val="both"/>
            </w:pPr>
          </w:p>
          <w:p w:rsidR="008C6B6E" w:rsidRPr="009E28AE" w:rsidRDefault="0024239A" w:rsidP="00D63392">
            <w:pPr>
              <w:spacing w:after="40"/>
              <w:jc w:val="both"/>
            </w:pPr>
            <w:r w:rsidRPr="009E28AE">
              <w:t xml:space="preserve">i) </w:t>
            </w:r>
            <w:r w:rsidR="008C6B6E" w:rsidRPr="009E28AE">
              <w:t xml:space="preserve"> Certificado de inscripción en el Registro Nacional de Empresas Constructoras de Obras Públicas del M.T.O.P., acreditando de acuerdo a los </w:t>
            </w:r>
            <w:r w:rsidR="008C6B6E" w:rsidRPr="00584B85">
              <w:t xml:space="preserve">artículos 21 al </w:t>
            </w:r>
            <w:r w:rsidR="00584B85">
              <w:t>39</w:t>
            </w:r>
            <w:r w:rsidR="008C6B6E" w:rsidRPr="00584B85">
              <w:t xml:space="preserve"> del</w:t>
            </w:r>
            <w:r w:rsidR="008C6B6E" w:rsidRPr="009E28AE">
              <w:t xml:space="preserve"> Decreto No. 208 de 2009</w:t>
            </w:r>
            <w:r w:rsidRPr="009E28AE">
              <w:t xml:space="preserve">, del Adjudicatario y los subcontratistas si </w:t>
            </w:r>
            <w:r w:rsidR="00AA6EC3">
              <w:t xml:space="preserve">los </w:t>
            </w:r>
            <w:r w:rsidRPr="009E28AE">
              <w:t>hubieren</w:t>
            </w:r>
            <w:r w:rsidR="008C6B6E" w:rsidRPr="009E28AE">
              <w:t xml:space="preserve">. </w:t>
            </w:r>
          </w:p>
          <w:p w:rsidR="008C6B6E" w:rsidRPr="009E28AE" w:rsidRDefault="008C6B6E" w:rsidP="00D63392">
            <w:pPr>
              <w:spacing w:after="40"/>
              <w:jc w:val="both"/>
            </w:pPr>
          </w:p>
          <w:p w:rsidR="008C6B6E" w:rsidRPr="009E28AE" w:rsidRDefault="0024239A" w:rsidP="00D63392">
            <w:pPr>
              <w:spacing w:after="40"/>
              <w:jc w:val="both"/>
            </w:pPr>
            <w:proofErr w:type="spellStart"/>
            <w:r w:rsidRPr="009E28AE">
              <w:t>ii</w:t>
            </w:r>
            <w:proofErr w:type="spellEnd"/>
            <w:r w:rsidRPr="009E28AE">
              <w:t xml:space="preserve">) </w:t>
            </w:r>
            <w:r w:rsidR="008C6B6E" w:rsidRPr="009E28AE">
              <w:rPr>
                <w:lang w:val="es-ES"/>
              </w:rPr>
              <w:t>Certificado de inscripción en el Registro d</w:t>
            </w:r>
            <w:r w:rsidR="00AA6EC3">
              <w:rPr>
                <w:lang w:val="es-ES"/>
              </w:rPr>
              <w:t>e Empresas Constructoras de OSE y/o RUPE.</w:t>
            </w:r>
          </w:p>
          <w:p w:rsidR="008C6B6E" w:rsidRPr="009E28AE" w:rsidRDefault="008C6B6E" w:rsidP="00D63392">
            <w:pPr>
              <w:spacing w:after="40"/>
              <w:jc w:val="both"/>
            </w:pPr>
          </w:p>
          <w:p w:rsidR="00D63392" w:rsidRDefault="0024239A" w:rsidP="00D63392">
            <w:pPr>
              <w:spacing w:after="40"/>
              <w:jc w:val="both"/>
              <w:rPr>
                <w:lang w:val="es-ES"/>
              </w:rPr>
            </w:pPr>
            <w:proofErr w:type="spellStart"/>
            <w:r w:rsidRPr="009E28AE">
              <w:rPr>
                <w:lang w:val="es-ES"/>
              </w:rPr>
              <w:t>iii</w:t>
            </w:r>
            <w:proofErr w:type="spellEnd"/>
            <w:r w:rsidRPr="009E28AE">
              <w:rPr>
                <w:lang w:val="es-ES"/>
              </w:rPr>
              <w:t>) D</w:t>
            </w:r>
            <w:r w:rsidR="00D63392" w:rsidRPr="009E28AE">
              <w:rPr>
                <w:lang w:val="es-ES"/>
              </w:rPr>
              <w:t xml:space="preserve">ocumentación que acredite el cumplimiento con el Art. 61 de la Ley Nº16074 de fecha 10/10/89 que establece la obligatoriedad del Seguro sobre Accidentes de Trabajo y Enfermedades Profesionales. </w:t>
            </w:r>
          </w:p>
          <w:p w:rsidR="00AA6EC3" w:rsidRDefault="00AA6EC3" w:rsidP="00D63392">
            <w:pPr>
              <w:spacing w:after="40"/>
              <w:jc w:val="both"/>
              <w:rPr>
                <w:lang w:val="es-ES"/>
              </w:rPr>
            </w:pPr>
          </w:p>
          <w:p w:rsidR="00AA6EC3" w:rsidRDefault="00AA6EC3" w:rsidP="00D63392">
            <w:pPr>
              <w:spacing w:after="40"/>
              <w:jc w:val="both"/>
              <w:rPr>
                <w:lang w:val="es-ES"/>
              </w:rPr>
            </w:pPr>
            <w:proofErr w:type="spellStart"/>
            <w:r>
              <w:rPr>
                <w:lang w:val="es-ES"/>
              </w:rPr>
              <w:t>iv</w:t>
            </w:r>
            <w:proofErr w:type="spellEnd"/>
            <w:r>
              <w:rPr>
                <w:lang w:val="es-ES"/>
              </w:rPr>
              <w:t>) Cualquier otro documento exigido por las Normativa Nacional Vigente al momento de la adjudicación.</w:t>
            </w:r>
          </w:p>
          <w:p w:rsidR="004749D7" w:rsidRPr="009E28AE" w:rsidRDefault="004749D7" w:rsidP="0024239A">
            <w:pPr>
              <w:spacing w:after="40"/>
              <w:jc w:val="both"/>
              <w:rPr>
                <w:i/>
                <w:iCs/>
                <w:lang w:val="es-CO"/>
              </w:rPr>
            </w:pPr>
          </w:p>
        </w:tc>
      </w:tr>
      <w:tr w:rsidR="004749D7" w:rsidRPr="00860DDE" w:rsidTr="00A0086C">
        <w:trPr>
          <w:cantSplit/>
        </w:trPr>
        <w:tc>
          <w:tcPr>
            <w:tcW w:w="2171" w:type="dxa"/>
            <w:tcBorders>
              <w:top w:val="single" w:sz="4" w:space="0" w:color="auto"/>
              <w:bottom w:val="single" w:sz="4" w:space="0" w:color="auto"/>
            </w:tcBorders>
          </w:tcPr>
          <w:p w:rsidR="004749D7" w:rsidRPr="00860DDE" w:rsidRDefault="004749D7" w:rsidP="00A0086C">
            <w:pPr>
              <w:rPr>
                <w:b/>
                <w:bCs/>
                <w:lang w:val="es-CO"/>
              </w:rPr>
            </w:pPr>
            <w:r w:rsidRPr="00860DDE">
              <w:rPr>
                <w:b/>
                <w:bCs/>
                <w:lang w:val="es-CO"/>
              </w:rPr>
              <w:t xml:space="preserve">IAL 13.1 </w:t>
            </w:r>
          </w:p>
        </w:tc>
        <w:tc>
          <w:tcPr>
            <w:tcW w:w="7297" w:type="dxa"/>
            <w:tcBorders>
              <w:top w:val="single" w:sz="4" w:space="0" w:color="auto"/>
              <w:bottom w:val="single" w:sz="4" w:space="0" w:color="auto"/>
            </w:tcBorders>
          </w:tcPr>
          <w:p w:rsidR="00D63392" w:rsidRPr="00860DDE" w:rsidRDefault="00D63392" w:rsidP="00D63392">
            <w:pPr>
              <w:jc w:val="both"/>
              <w:rPr>
                <w:i/>
                <w:iCs/>
                <w:lang w:val="pt-BR"/>
              </w:rPr>
            </w:pPr>
            <w:r w:rsidRPr="00EF1786">
              <w:rPr>
                <w:b/>
              </w:rPr>
              <w:t>No se permitirá</w:t>
            </w:r>
            <w:r w:rsidRPr="00EF1786">
              <w:rPr>
                <w:lang w:val="pt-BR"/>
              </w:rPr>
              <w:t xml:space="preserve"> </w:t>
            </w:r>
            <w:r w:rsidRPr="00EF1786">
              <w:rPr>
                <w:lang w:val="es-ES"/>
              </w:rPr>
              <w:t>presentar</w:t>
            </w:r>
            <w:r w:rsidRPr="00EF1786">
              <w:rPr>
                <w:lang w:val="pt-BR"/>
              </w:rPr>
              <w:t xml:space="preserve"> ofertas alternativas</w:t>
            </w:r>
            <w:r w:rsidRPr="00860DDE">
              <w:rPr>
                <w:lang w:val="pt-BR"/>
              </w:rPr>
              <w:t xml:space="preserve">. </w:t>
            </w:r>
          </w:p>
          <w:p w:rsidR="004749D7" w:rsidRPr="00D63392" w:rsidRDefault="004749D7" w:rsidP="00AE3AC5">
            <w:pPr>
              <w:jc w:val="both"/>
              <w:rPr>
                <w:b/>
                <w:lang w:val="pt-BR"/>
              </w:rPr>
            </w:pPr>
          </w:p>
        </w:tc>
      </w:tr>
      <w:tr w:rsidR="00D63392" w:rsidRPr="00860DDE" w:rsidTr="00A0086C">
        <w:trPr>
          <w:cantSplit/>
        </w:trPr>
        <w:tc>
          <w:tcPr>
            <w:tcW w:w="2171" w:type="dxa"/>
            <w:tcBorders>
              <w:top w:val="single" w:sz="4" w:space="0" w:color="auto"/>
              <w:bottom w:val="single" w:sz="4" w:space="0" w:color="auto"/>
            </w:tcBorders>
          </w:tcPr>
          <w:p w:rsidR="00D63392" w:rsidRPr="00860DDE" w:rsidRDefault="00D63392" w:rsidP="00A0086C">
            <w:pPr>
              <w:rPr>
                <w:b/>
                <w:bCs/>
                <w:lang w:val="es-CO"/>
              </w:rPr>
            </w:pPr>
            <w:r w:rsidRPr="00860DDE">
              <w:rPr>
                <w:b/>
                <w:bCs/>
                <w:lang w:val="es-CO"/>
              </w:rPr>
              <w:t>IAL 13.2</w:t>
            </w:r>
          </w:p>
        </w:tc>
        <w:tc>
          <w:tcPr>
            <w:tcW w:w="7297" w:type="dxa"/>
            <w:tcBorders>
              <w:top w:val="single" w:sz="4" w:space="0" w:color="auto"/>
              <w:bottom w:val="single" w:sz="4" w:space="0" w:color="auto"/>
            </w:tcBorders>
          </w:tcPr>
          <w:p w:rsidR="00D63392" w:rsidRPr="00860DDE" w:rsidRDefault="00D63392" w:rsidP="00D63392">
            <w:pPr>
              <w:tabs>
                <w:tab w:val="right" w:pos="7254"/>
              </w:tabs>
              <w:spacing w:before="60" w:after="60"/>
              <w:jc w:val="both"/>
            </w:pPr>
            <w:r w:rsidRPr="00F421CC">
              <w:rPr>
                <w:b/>
              </w:rPr>
              <w:t>No se permitirá</w:t>
            </w:r>
            <w:r w:rsidRPr="00F421CC">
              <w:t xml:space="preserve"> presentar</w:t>
            </w:r>
            <w:r w:rsidRPr="00860DDE">
              <w:t xml:space="preserve"> planes de ejecución alternativos.</w:t>
            </w:r>
          </w:p>
          <w:p w:rsidR="00D63392" w:rsidRPr="00860DDE" w:rsidRDefault="00D63392" w:rsidP="00D63392">
            <w:pPr>
              <w:jc w:val="both"/>
              <w:rPr>
                <w:lang w:val="pt-BR"/>
              </w:rPr>
            </w:pPr>
          </w:p>
        </w:tc>
      </w:tr>
      <w:tr w:rsidR="00D63392" w:rsidRPr="00860DDE" w:rsidTr="00A0086C">
        <w:trPr>
          <w:cantSplit/>
        </w:trPr>
        <w:tc>
          <w:tcPr>
            <w:tcW w:w="2171" w:type="dxa"/>
            <w:tcBorders>
              <w:top w:val="single" w:sz="4" w:space="0" w:color="auto"/>
              <w:bottom w:val="single" w:sz="4" w:space="0" w:color="auto"/>
            </w:tcBorders>
          </w:tcPr>
          <w:p w:rsidR="00D63392" w:rsidRPr="00860DDE" w:rsidRDefault="00D63392" w:rsidP="00A0086C">
            <w:pPr>
              <w:rPr>
                <w:b/>
                <w:bCs/>
                <w:lang w:val="es-CO"/>
              </w:rPr>
            </w:pPr>
            <w:r w:rsidRPr="00860DDE">
              <w:rPr>
                <w:b/>
                <w:bCs/>
                <w:lang w:val="es-CO"/>
              </w:rPr>
              <w:t>IAL 13.4</w:t>
            </w:r>
          </w:p>
        </w:tc>
        <w:tc>
          <w:tcPr>
            <w:tcW w:w="7297" w:type="dxa"/>
            <w:tcBorders>
              <w:top w:val="single" w:sz="4" w:space="0" w:color="auto"/>
              <w:bottom w:val="single" w:sz="4" w:space="0" w:color="auto"/>
            </w:tcBorders>
          </w:tcPr>
          <w:p w:rsidR="00D63392" w:rsidRPr="00F421CC" w:rsidRDefault="00D63392" w:rsidP="00D63392">
            <w:pPr>
              <w:tabs>
                <w:tab w:val="right" w:pos="7254"/>
              </w:tabs>
              <w:spacing w:before="60" w:after="60"/>
              <w:jc w:val="both"/>
              <w:rPr>
                <w:iCs/>
              </w:rPr>
            </w:pPr>
            <w:r w:rsidRPr="00F421CC">
              <w:rPr>
                <w:iCs/>
              </w:rPr>
              <w:t>Se permitirán ofertas alternativas para los siguientes elementos de las Obras: No Aplica</w:t>
            </w:r>
          </w:p>
          <w:p w:rsidR="00D63392" w:rsidRPr="0064654F" w:rsidRDefault="00D63392" w:rsidP="00430411">
            <w:pPr>
              <w:tabs>
                <w:tab w:val="right" w:pos="7254"/>
              </w:tabs>
              <w:spacing w:before="60" w:after="60"/>
              <w:jc w:val="both"/>
              <w:rPr>
                <w:sz w:val="16"/>
                <w:szCs w:val="16"/>
              </w:rPr>
            </w:pPr>
          </w:p>
        </w:tc>
      </w:tr>
      <w:tr w:rsidR="00E60B55" w:rsidRPr="00860DDE" w:rsidTr="00A0086C">
        <w:trPr>
          <w:cantSplit/>
        </w:trPr>
        <w:tc>
          <w:tcPr>
            <w:tcW w:w="2171" w:type="dxa"/>
            <w:tcBorders>
              <w:top w:val="single" w:sz="4" w:space="0" w:color="auto"/>
              <w:bottom w:val="single" w:sz="4" w:space="0" w:color="auto"/>
            </w:tcBorders>
          </w:tcPr>
          <w:p w:rsidR="00E60B55" w:rsidRPr="00860DDE" w:rsidRDefault="00E60B55" w:rsidP="00A0086C">
            <w:pPr>
              <w:rPr>
                <w:b/>
                <w:bCs/>
                <w:lang w:val="es-CO"/>
              </w:rPr>
            </w:pPr>
            <w:r>
              <w:rPr>
                <w:b/>
                <w:bCs/>
                <w:lang w:val="es-CO"/>
              </w:rPr>
              <w:t>IAL 14.2</w:t>
            </w:r>
          </w:p>
        </w:tc>
        <w:tc>
          <w:tcPr>
            <w:tcW w:w="7297" w:type="dxa"/>
            <w:tcBorders>
              <w:top w:val="single" w:sz="4" w:space="0" w:color="auto"/>
              <w:bottom w:val="single" w:sz="4" w:space="0" w:color="auto"/>
            </w:tcBorders>
          </w:tcPr>
          <w:p w:rsidR="00E60B55" w:rsidRPr="008F4150" w:rsidRDefault="00E60B55" w:rsidP="00E60B55">
            <w:pPr>
              <w:autoSpaceDE w:val="0"/>
              <w:autoSpaceDN w:val="0"/>
              <w:adjustRightInd w:val="0"/>
              <w:rPr>
                <w:lang w:val="es-CO"/>
              </w:rPr>
            </w:pPr>
            <w:r w:rsidRPr="008F4150">
              <w:rPr>
                <w:lang w:val="es-CO"/>
              </w:rPr>
              <w:t>El Licitante deberá incluir en su oferta  la Lista de Cantidades con los precios y tarifas para cada rubro sin IVA (Impuesto al Valor agregado), y declarando para cada rubro el monto imponible respectivo de la mano de obra (personal obrero y capataces, excluido personal de dirección)  empleada directamente en la obra</w:t>
            </w:r>
            <w:r w:rsidR="0022193E">
              <w:rPr>
                <w:lang w:val="es-CO"/>
              </w:rPr>
              <w:t>, de acuerdo a la planilla que se detalla en el artículo 8 del Volumen II.</w:t>
            </w:r>
          </w:p>
          <w:p w:rsidR="00E60B55" w:rsidRPr="008F4150" w:rsidRDefault="00E60B55" w:rsidP="00E60B55">
            <w:pPr>
              <w:autoSpaceDE w:val="0"/>
              <w:autoSpaceDN w:val="0"/>
              <w:adjustRightInd w:val="0"/>
              <w:rPr>
                <w:lang w:val="es-CO"/>
              </w:rPr>
            </w:pPr>
            <w:r w:rsidRPr="008F4150">
              <w:rPr>
                <w:lang w:val="es-CO"/>
              </w:rPr>
              <w:t xml:space="preserve"> </w:t>
            </w:r>
          </w:p>
          <w:p w:rsidR="00E60B55" w:rsidRPr="008F4150" w:rsidRDefault="00E60B55" w:rsidP="00E60B55">
            <w:pPr>
              <w:autoSpaceDE w:val="0"/>
              <w:autoSpaceDN w:val="0"/>
              <w:adjustRightInd w:val="0"/>
              <w:rPr>
                <w:lang w:val="es-CO"/>
              </w:rPr>
            </w:pPr>
            <w:r w:rsidRPr="008F4150">
              <w:rPr>
                <w:lang w:val="es-CO"/>
              </w:rPr>
              <w:t xml:space="preserve">Al final de la Lista de Cantidades, el Licitante deberá incluir la siguiente información: </w:t>
            </w:r>
          </w:p>
          <w:p w:rsidR="00E60B55" w:rsidRPr="008F4150" w:rsidRDefault="00E60B55" w:rsidP="00E60B55">
            <w:pPr>
              <w:autoSpaceDE w:val="0"/>
              <w:autoSpaceDN w:val="0"/>
              <w:adjustRightInd w:val="0"/>
              <w:rPr>
                <w:lang w:val="es-CO"/>
              </w:rPr>
            </w:pPr>
            <w:r w:rsidRPr="008F4150">
              <w:rPr>
                <w:lang w:val="es-CO"/>
              </w:rPr>
              <w:t xml:space="preserve"> </w:t>
            </w:r>
          </w:p>
          <w:p w:rsidR="00E60B55" w:rsidRPr="008F4150" w:rsidRDefault="00E60B55" w:rsidP="00E60B55">
            <w:pPr>
              <w:autoSpaceDE w:val="0"/>
              <w:autoSpaceDN w:val="0"/>
              <w:adjustRightInd w:val="0"/>
              <w:rPr>
                <w:lang w:val="es-CO"/>
              </w:rPr>
            </w:pPr>
            <w:r w:rsidRPr="008F4150">
              <w:rPr>
                <w:lang w:val="es-CO"/>
              </w:rPr>
              <w:t xml:space="preserve">(i)       la suma de los valores totales de los rubros sin IVA; </w:t>
            </w:r>
          </w:p>
          <w:p w:rsidR="00E60B55" w:rsidRPr="008F4150" w:rsidRDefault="00E60B55" w:rsidP="00E60B55">
            <w:pPr>
              <w:autoSpaceDE w:val="0"/>
              <w:autoSpaceDN w:val="0"/>
              <w:adjustRightInd w:val="0"/>
              <w:rPr>
                <w:lang w:val="es-CO"/>
              </w:rPr>
            </w:pPr>
            <w:r w:rsidRPr="008F4150">
              <w:rPr>
                <w:lang w:val="es-CO"/>
              </w:rPr>
              <w:t xml:space="preserve"> </w:t>
            </w:r>
          </w:p>
          <w:p w:rsidR="00E60B55" w:rsidRPr="008F4150" w:rsidRDefault="00E60B55" w:rsidP="00E60B55">
            <w:pPr>
              <w:autoSpaceDE w:val="0"/>
              <w:autoSpaceDN w:val="0"/>
              <w:adjustRightInd w:val="0"/>
              <w:rPr>
                <w:lang w:val="es-CO"/>
              </w:rPr>
            </w:pPr>
            <w:r w:rsidRPr="008F4150">
              <w:rPr>
                <w:lang w:val="es-CO"/>
              </w:rPr>
              <w:t>(</w:t>
            </w:r>
            <w:proofErr w:type="spellStart"/>
            <w:r w:rsidRPr="008F4150">
              <w:rPr>
                <w:lang w:val="es-CO"/>
              </w:rPr>
              <w:t>ii</w:t>
            </w:r>
            <w:proofErr w:type="spellEnd"/>
            <w:r w:rsidRPr="008F4150">
              <w:rPr>
                <w:lang w:val="es-CO"/>
              </w:rPr>
              <w:t xml:space="preserve">)      el valor total del IVA (22%) correspondiente a la suma de los valores totales de los rubros; </w:t>
            </w:r>
          </w:p>
          <w:p w:rsidR="00E60B55" w:rsidRPr="008F4150" w:rsidRDefault="00E60B55" w:rsidP="00E60B55">
            <w:pPr>
              <w:autoSpaceDE w:val="0"/>
              <w:autoSpaceDN w:val="0"/>
              <w:adjustRightInd w:val="0"/>
              <w:rPr>
                <w:lang w:val="es-CO"/>
              </w:rPr>
            </w:pPr>
            <w:r w:rsidRPr="008F4150">
              <w:rPr>
                <w:lang w:val="es-CO"/>
              </w:rPr>
              <w:t xml:space="preserve"> </w:t>
            </w:r>
          </w:p>
          <w:p w:rsidR="00E60B55" w:rsidRPr="008F4150" w:rsidRDefault="00E60B55" w:rsidP="00E60B55">
            <w:pPr>
              <w:autoSpaceDE w:val="0"/>
              <w:autoSpaceDN w:val="0"/>
              <w:adjustRightInd w:val="0"/>
              <w:rPr>
                <w:lang w:val="es-CO"/>
              </w:rPr>
            </w:pPr>
            <w:r w:rsidRPr="008F4150">
              <w:rPr>
                <w:lang w:val="es-CO"/>
              </w:rPr>
              <w:t>(</w:t>
            </w:r>
            <w:proofErr w:type="spellStart"/>
            <w:r w:rsidRPr="008F4150">
              <w:rPr>
                <w:lang w:val="es-CO"/>
              </w:rPr>
              <w:t>iii</w:t>
            </w:r>
            <w:proofErr w:type="spellEnd"/>
            <w:r w:rsidRPr="008F4150">
              <w:rPr>
                <w:lang w:val="es-CO"/>
              </w:rPr>
              <w:t xml:space="preserve">)     la suma total de los montos imponibles de la mano de obra declarados para cada rubro; </w:t>
            </w:r>
          </w:p>
          <w:p w:rsidR="00E60B55" w:rsidRPr="008F4150" w:rsidRDefault="00E60B55" w:rsidP="00E60B55">
            <w:pPr>
              <w:autoSpaceDE w:val="0"/>
              <w:autoSpaceDN w:val="0"/>
              <w:adjustRightInd w:val="0"/>
              <w:rPr>
                <w:lang w:val="es-CO"/>
              </w:rPr>
            </w:pPr>
            <w:r w:rsidRPr="008F4150">
              <w:rPr>
                <w:lang w:val="es-CO"/>
              </w:rPr>
              <w:t xml:space="preserve"> </w:t>
            </w:r>
          </w:p>
          <w:p w:rsidR="00E60B55" w:rsidRPr="008F4150" w:rsidRDefault="00E60B55" w:rsidP="00E60B55">
            <w:pPr>
              <w:autoSpaceDE w:val="0"/>
              <w:autoSpaceDN w:val="0"/>
              <w:adjustRightInd w:val="0"/>
              <w:rPr>
                <w:lang w:val="es-CO"/>
              </w:rPr>
            </w:pPr>
            <w:r w:rsidRPr="008F4150">
              <w:rPr>
                <w:lang w:val="es-CO"/>
              </w:rPr>
              <w:t>(</w:t>
            </w:r>
            <w:proofErr w:type="spellStart"/>
            <w:r w:rsidRPr="008F4150">
              <w:rPr>
                <w:lang w:val="es-CO"/>
              </w:rPr>
              <w:t>iv</w:t>
            </w:r>
            <w:proofErr w:type="spellEnd"/>
            <w:r w:rsidRPr="008F4150">
              <w:rPr>
                <w:lang w:val="es-CO"/>
              </w:rPr>
              <w:t>)     el monto por concepto de Aportes por Leyes Sociales y complemento a las Leyes sociales por Cuota Mutual que equivale al 75,8% (setenta y cinco con ocho por ciento) de la suma total de los montos imponibles de la mano de obra;</w:t>
            </w:r>
          </w:p>
          <w:p w:rsidR="00E60B55" w:rsidRPr="008F4150" w:rsidRDefault="00E60B55" w:rsidP="00E60B55">
            <w:pPr>
              <w:autoSpaceDE w:val="0"/>
              <w:autoSpaceDN w:val="0"/>
              <w:adjustRightInd w:val="0"/>
              <w:rPr>
                <w:lang w:val="es-CO"/>
              </w:rPr>
            </w:pPr>
            <w:r w:rsidRPr="008F4150">
              <w:rPr>
                <w:lang w:val="es-CO"/>
              </w:rPr>
              <w:t xml:space="preserve"> </w:t>
            </w:r>
          </w:p>
          <w:p w:rsidR="00E60B55" w:rsidRPr="008F4150" w:rsidRDefault="00E60B55" w:rsidP="00E60B55">
            <w:pPr>
              <w:autoSpaceDE w:val="0"/>
              <w:autoSpaceDN w:val="0"/>
              <w:adjustRightInd w:val="0"/>
              <w:rPr>
                <w:lang w:val="es-CO"/>
              </w:rPr>
            </w:pPr>
            <w:r w:rsidRPr="008F4150">
              <w:rPr>
                <w:lang w:val="es-CO"/>
              </w:rPr>
              <w:t xml:space="preserve">(v)      y el Precio total de la oferta que corresponde a la suma de valores totales de los rubros sin IVA, más el valor total del IVA, más el monto por concepto de Aportes por Leyes Sociales y complemento a las </w:t>
            </w:r>
            <w:r w:rsidR="008F4150">
              <w:rPr>
                <w:lang w:val="es-CO"/>
              </w:rPr>
              <w:t>Leyes sociales por Cuota Mutual</w:t>
            </w:r>
            <w:r w:rsidRPr="008F4150">
              <w:rPr>
                <w:lang w:val="es-CO"/>
              </w:rPr>
              <w:t>.</w:t>
            </w:r>
          </w:p>
          <w:p w:rsidR="00E60B55" w:rsidRPr="00E60B55" w:rsidRDefault="00E60B55" w:rsidP="00D63392">
            <w:pPr>
              <w:tabs>
                <w:tab w:val="right" w:pos="7254"/>
              </w:tabs>
              <w:spacing w:before="60" w:after="60"/>
              <w:jc w:val="both"/>
              <w:rPr>
                <w:iCs/>
                <w:lang w:val="es-UY"/>
              </w:rPr>
            </w:pPr>
          </w:p>
        </w:tc>
      </w:tr>
      <w:tr w:rsidR="00D63392" w:rsidRPr="00860DDE" w:rsidTr="00A0086C">
        <w:trPr>
          <w:cantSplit/>
        </w:trPr>
        <w:tc>
          <w:tcPr>
            <w:tcW w:w="2171" w:type="dxa"/>
            <w:tcBorders>
              <w:top w:val="single" w:sz="4" w:space="0" w:color="auto"/>
              <w:bottom w:val="single" w:sz="4" w:space="0" w:color="auto"/>
            </w:tcBorders>
          </w:tcPr>
          <w:p w:rsidR="00D63392" w:rsidRPr="00987485" w:rsidRDefault="00D63392" w:rsidP="00A0086C">
            <w:pPr>
              <w:rPr>
                <w:b/>
                <w:bCs/>
                <w:lang w:val="es-CO"/>
              </w:rPr>
            </w:pPr>
            <w:r w:rsidRPr="00987485">
              <w:rPr>
                <w:b/>
                <w:bCs/>
                <w:lang w:val="es-CO"/>
              </w:rPr>
              <w:t>IAL 14.6</w:t>
            </w:r>
          </w:p>
        </w:tc>
        <w:tc>
          <w:tcPr>
            <w:tcW w:w="7297" w:type="dxa"/>
            <w:tcBorders>
              <w:top w:val="single" w:sz="4" w:space="0" w:color="auto"/>
              <w:bottom w:val="single" w:sz="4" w:space="0" w:color="auto"/>
            </w:tcBorders>
          </w:tcPr>
          <w:p w:rsidR="00D63392" w:rsidRDefault="00AA6EC3" w:rsidP="00341ACB">
            <w:pPr>
              <w:jc w:val="both"/>
              <w:rPr>
                <w:lang w:val="es-CO"/>
              </w:rPr>
            </w:pPr>
            <w:r w:rsidRPr="00B3509C">
              <w:rPr>
                <w:lang w:val="es-CO"/>
              </w:rPr>
              <w:t xml:space="preserve">Los precios cotizados por el Licitante  estarán sujetos a ajuste según los coeficientes y las fórmulas de ajuste previstos en la cláusula </w:t>
            </w:r>
            <w:r w:rsidRPr="00B3509C">
              <w:rPr>
                <w:b/>
                <w:lang w:val="es-CO"/>
              </w:rPr>
              <w:t xml:space="preserve">44.1 de la </w:t>
            </w:r>
            <w:r w:rsidRPr="00B3509C">
              <w:rPr>
                <w:lang w:val="es-CO"/>
              </w:rPr>
              <w:t xml:space="preserve"> Sección VIII Condiciones Especiales del Contrato, por lo que no será de aplicación lo establecido en la segunda oración de la cláusula 14.6 de las IAL. </w:t>
            </w:r>
            <w:r w:rsidRPr="00B3509C">
              <w:rPr>
                <w:u w:val="single"/>
                <w:lang w:val="es-CO"/>
              </w:rPr>
              <w:t>El Licitante no deberá proponer en su Oferta índices ni coeficientes de ponderación de las fórmulas de ajuste de precios</w:t>
            </w:r>
            <w:proofErr w:type="gramStart"/>
            <w:r w:rsidRPr="00B3509C">
              <w:rPr>
                <w:lang w:val="es-CO"/>
              </w:rPr>
              <w:t>.</w:t>
            </w:r>
            <w:r w:rsidR="00D63392" w:rsidRPr="00987485">
              <w:rPr>
                <w:lang w:val="es-CO"/>
              </w:rPr>
              <w:t>.</w:t>
            </w:r>
            <w:proofErr w:type="gramEnd"/>
          </w:p>
          <w:p w:rsidR="00341ACB" w:rsidRPr="00987485" w:rsidRDefault="00341ACB" w:rsidP="00341ACB">
            <w:pPr>
              <w:jc w:val="both"/>
              <w:rPr>
                <w:i/>
                <w:iCs/>
                <w:lang w:val="es-CO"/>
              </w:rPr>
            </w:pPr>
          </w:p>
        </w:tc>
      </w:tr>
      <w:tr w:rsidR="00D63392" w:rsidRPr="00860DDE" w:rsidTr="00A0086C">
        <w:trPr>
          <w:cantSplit/>
        </w:trPr>
        <w:tc>
          <w:tcPr>
            <w:tcW w:w="2171" w:type="dxa"/>
            <w:tcBorders>
              <w:top w:val="single" w:sz="4" w:space="0" w:color="auto"/>
              <w:bottom w:val="single" w:sz="4" w:space="0" w:color="auto"/>
            </w:tcBorders>
          </w:tcPr>
          <w:p w:rsidR="00D63392" w:rsidRPr="00860DDE" w:rsidRDefault="00D63392" w:rsidP="00A0086C">
            <w:pPr>
              <w:rPr>
                <w:b/>
                <w:bCs/>
                <w:lang w:val="es-CO"/>
              </w:rPr>
            </w:pPr>
            <w:r w:rsidRPr="00860DDE">
              <w:rPr>
                <w:b/>
                <w:bCs/>
                <w:lang w:val="es-CO"/>
              </w:rPr>
              <w:t>IAL 15.1</w:t>
            </w:r>
          </w:p>
        </w:tc>
        <w:tc>
          <w:tcPr>
            <w:tcW w:w="7297" w:type="dxa"/>
            <w:tcBorders>
              <w:top w:val="single" w:sz="4" w:space="0" w:color="auto"/>
              <w:bottom w:val="single" w:sz="4" w:space="0" w:color="auto"/>
            </w:tcBorders>
          </w:tcPr>
          <w:p w:rsidR="007B37BE" w:rsidRPr="007B37BE" w:rsidRDefault="007B37BE" w:rsidP="007B37BE">
            <w:pPr>
              <w:ind w:right="182"/>
              <w:jc w:val="both"/>
            </w:pPr>
            <w:r w:rsidRPr="007B37BE">
              <w:rPr>
                <w:iCs/>
              </w:rPr>
              <w:t>El Licitante debe cotizar sus precios en</w:t>
            </w:r>
            <w:r w:rsidRPr="007B37BE">
              <w:rPr>
                <w:i/>
                <w:iCs/>
              </w:rPr>
              <w:t xml:space="preserve"> </w:t>
            </w:r>
            <w:r w:rsidRPr="007B37BE">
              <w:rPr>
                <w:iCs/>
              </w:rPr>
              <w:t>Pesos Uruguayos</w:t>
            </w:r>
            <w:r w:rsidRPr="007B37BE">
              <w:rPr>
                <w:i/>
                <w:iCs/>
                <w:lang w:val="es-CO"/>
              </w:rPr>
              <w:t>.</w:t>
            </w:r>
            <w:r w:rsidRPr="007B37BE">
              <w:rPr>
                <w:lang w:val="es-CO"/>
              </w:rPr>
              <w:t xml:space="preserve"> El Licitante que desee incurrir en gastos en otra moneda para suministros </w:t>
            </w:r>
            <w:r w:rsidRPr="009177F4">
              <w:rPr>
                <w:lang w:val="es-CO"/>
              </w:rPr>
              <w:t xml:space="preserve">(Rubros </w:t>
            </w:r>
            <w:r w:rsidR="00D10033" w:rsidRPr="009177F4">
              <w:rPr>
                <w:lang w:val="es-CO"/>
              </w:rPr>
              <w:t>3,</w:t>
            </w:r>
            <w:r w:rsidR="003C0756" w:rsidRPr="009177F4">
              <w:rPr>
                <w:lang w:val="es-CO"/>
              </w:rPr>
              <w:t xml:space="preserve"> </w:t>
            </w:r>
            <w:r w:rsidR="00D10033" w:rsidRPr="009177F4">
              <w:rPr>
                <w:lang w:val="es-CO"/>
              </w:rPr>
              <w:t>4, 5 y 6</w:t>
            </w:r>
            <w:r w:rsidRPr="009177F4">
              <w:rPr>
                <w:lang w:val="es-CO"/>
              </w:rPr>
              <w:t xml:space="preserve"> de la lista de cantidades)</w:t>
            </w:r>
            <w:r w:rsidRPr="007B37BE">
              <w:rPr>
                <w:lang w:val="es-CO"/>
              </w:rPr>
              <w:t xml:space="preserve"> a las actividades que tengan origen fuera del país del contratante (“requerimientos en moneda extranjera”) deberá indicar s</w:t>
            </w:r>
            <w:proofErr w:type="spellStart"/>
            <w:r w:rsidRPr="007B37BE">
              <w:t>u</w:t>
            </w:r>
            <w:r>
              <w:t>s</w:t>
            </w:r>
            <w:proofErr w:type="spellEnd"/>
            <w:r w:rsidRPr="007B37BE">
              <w:t xml:space="preserve"> requerimiento</w:t>
            </w:r>
            <w:r>
              <w:t>s</w:t>
            </w:r>
            <w:r w:rsidRPr="007B37BE">
              <w:t xml:space="preserve"> para que los pagos se efectúen hasta en tres monedas extranjeras de su elección, expresados en porcentajes del precio de la oferta. </w:t>
            </w:r>
          </w:p>
          <w:p w:rsidR="007C127A" w:rsidRDefault="007C127A" w:rsidP="007C127A">
            <w:pPr>
              <w:rPr>
                <w:lang w:val="es-CO"/>
              </w:rPr>
            </w:pPr>
            <w:r>
              <w:rPr>
                <w:lang w:val="es-CO"/>
              </w:rPr>
              <w:t xml:space="preserve">Los tipos de cambio, fuente  y fecha de tasa de cambio que se utilizarán para calcular las sumas pagaderas cuando los pagos se deban hacer en monedas diferentes a la del país del Contratante, serán; </w:t>
            </w:r>
          </w:p>
          <w:p w:rsidR="007C127A" w:rsidRPr="00860DDE" w:rsidRDefault="007C127A" w:rsidP="007C127A">
            <w:pPr>
              <w:tabs>
                <w:tab w:val="right" w:pos="7254"/>
              </w:tabs>
              <w:spacing w:before="60" w:after="60"/>
            </w:pPr>
            <w:r w:rsidRPr="00860DDE">
              <w:t xml:space="preserve">La fuente de la tasa de cambio será:  </w:t>
            </w:r>
            <w:r w:rsidRPr="006C6428">
              <w:rPr>
                <w:i/>
              </w:rPr>
              <w:t>El Banco Central del Uruguay</w:t>
            </w:r>
          </w:p>
          <w:p w:rsidR="007C127A" w:rsidRDefault="007C127A" w:rsidP="007C127A">
            <w:pPr>
              <w:rPr>
                <w:lang w:val="es-CO"/>
              </w:rPr>
            </w:pPr>
            <w:r w:rsidRPr="00860DDE">
              <w:t xml:space="preserve">La fecha de la tasa de cambio será: </w:t>
            </w:r>
            <w:r w:rsidRPr="00C6692F">
              <w:rPr>
                <w:lang w:val="es-CO"/>
              </w:rPr>
              <w:t>14 días calendario antes de la fecha límite de recepción de ofertas.</w:t>
            </w:r>
          </w:p>
          <w:p w:rsidR="007C127A" w:rsidRDefault="007C127A" w:rsidP="007C127A">
            <w:pPr>
              <w:rPr>
                <w:lang w:val="es-CO"/>
              </w:rPr>
            </w:pPr>
            <w:r>
              <w:rPr>
                <w:lang w:val="es-UY"/>
              </w:rPr>
              <w:t>E</w:t>
            </w:r>
            <w:r w:rsidRPr="00A43D4C">
              <w:rPr>
                <w:lang w:val="es-UY"/>
              </w:rPr>
              <w:t>l  tipo de cambio</w:t>
            </w:r>
            <w:r>
              <w:rPr>
                <w:lang w:val="es-UY"/>
              </w:rPr>
              <w:t xml:space="preserve"> será</w:t>
            </w:r>
            <w:r w:rsidRPr="00A43D4C">
              <w:rPr>
                <w:lang w:val="es-UY"/>
              </w:rPr>
              <w:t xml:space="preserve"> interbancario</w:t>
            </w:r>
            <w:r>
              <w:rPr>
                <w:lang w:val="es-UY"/>
              </w:rPr>
              <w:t xml:space="preserve">, </w:t>
            </w:r>
            <w:r w:rsidRPr="00A43D4C">
              <w:rPr>
                <w:lang w:val="es-UY"/>
              </w:rPr>
              <w:t xml:space="preserve">vendedor y  arbitraje, vigente  al cierre de la Mesa de cambio del Banco Central del Uruguay  </w:t>
            </w:r>
            <w:r>
              <w:rPr>
                <w:lang w:val="es-UY"/>
              </w:rPr>
              <w:t>del</w:t>
            </w:r>
            <w:r w:rsidRPr="00A43D4C">
              <w:rPr>
                <w:lang w:val="es-UY"/>
              </w:rPr>
              <w:t xml:space="preserve"> día </w:t>
            </w:r>
            <w:r>
              <w:rPr>
                <w:lang w:val="es-UY"/>
              </w:rPr>
              <w:t>indicado en la fecha de la tasa de cambio</w:t>
            </w:r>
            <w:r w:rsidRPr="00A43D4C">
              <w:rPr>
                <w:lang w:val="es-UY"/>
              </w:rPr>
              <w:t>.</w:t>
            </w:r>
          </w:p>
          <w:p w:rsidR="00D63392" w:rsidRPr="00FD2AEB" w:rsidRDefault="00D63392" w:rsidP="00FD2AEB">
            <w:pPr>
              <w:jc w:val="both"/>
              <w:rPr>
                <w:i/>
                <w:iCs/>
                <w:lang w:val="es-CO"/>
              </w:rPr>
            </w:pP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18</w:t>
            </w:r>
            <w:r>
              <w:rPr>
                <w:b/>
                <w:bCs/>
                <w:lang w:val="es-CO"/>
              </w:rPr>
              <w:t>.</w:t>
            </w:r>
            <w:r w:rsidRPr="00860DDE">
              <w:rPr>
                <w:b/>
                <w:bCs/>
                <w:lang w:val="es-CO"/>
              </w:rPr>
              <w:t>1</w:t>
            </w:r>
          </w:p>
        </w:tc>
        <w:tc>
          <w:tcPr>
            <w:tcW w:w="7297" w:type="dxa"/>
            <w:tcBorders>
              <w:top w:val="single" w:sz="4" w:space="0" w:color="auto"/>
              <w:bottom w:val="single" w:sz="4" w:space="0" w:color="auto"/>
            </w:tcBorders>
          </w:tcPr>
          <w:p w:rsidR="00840CF3" w:rsidRDefault="00840CF3" w:rsidP="00815DC9">
            <w:pPr>
              <w:jc w:val="both"/>
              <w:rPr>
                <w:iCs/>
                <w:lang w:val="es-CO"/>
              </w:rPr>
            </w:pPr>
            <w:r w:rsidRPr="00860DDE">
              <w:rPr>
                <w:lang w:val="es-CO"/>
              </w:rPr>
              <w:t xml:space="preserve">El período de validez de las Ofertas será de </w:t>
            </w:r>
            <w:r w:rsidRPr="00447657">
              <w:rPr>
                <w:i/>
                <w:iCs/>
                <w:lang w:val="es-CO"/>
              </w:rPr>
              <w:t>180 días calendario</w:t>
            </w:r>
            <w:r>
              <w:rPr>
                <w:i/>
                <w:iCs/>
                <w:lang w:val="es-CO"/>
              </w:rPr>
              <w:t>.</w:t>
            </w:r>
          </w:p>
          <w:p w:rsidR="00840CF3" w:rsidRPr="00860DDE" w:rsidRDefault="00840CF3" w:rsidP="00815DC9">
            <w:pPr>
              <w:jc w:val="both"/>
              <w:rPr>
                <w:i/>
                <w:iCs/>
                <w:lang w:val="es-CO"/>
              </w:rPr>
            </w:pPr>
          </w:p>
        </w:tc>
      </w:tr>
      <w:tr w:rsidR="00840CF3" w:rsidRPr="007D59C4" w:rsidTr="00705E1E">
        <w:trPr>
          <w:cantSplit/>
          <w:trHeight w:val="1137"/>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19.1</w:t>
            </w:r>
          </w:p>
        </w:tc>
        <w:tc>
          <w:tcPr>
            <w:tcW w:w="7297" w:type="dxa"/>
            <w:tcBorders>
              <w:top w:val="single" w:sz="4" w:space="0" w:color="auto"/>
              <w:bottom w:val="single" w:sz="4" w:space="0" w:color="auto"/>
            </w:tcBorders>
          </w:tcPr>
          <w:p w:rsidR="006147EC" w:rsidRPr="006147EC" w:rsidRDefault="006147EC" w:rsidP="006147EC">
            <w:pPr>
              <w:jc w:val="both"/>
              <w:rPr>
                <w:lang w:val="es-CO"/>
              </w:rPr>
            </w:pPr>
            <w:r w:rsidRPr="006147EC">
              <w:rPr>
                <w:lang w:val="es-CO"/>
              </w:rPr>
              <w:t xml:space="preserve">El Licitante deberá incluir con su oferta una Garantía de Seriedad  de la Oferta por un valor de </w:t>
            </w:r>
            <w:r w:rsidR="00CD3B35">
              <w:rPr>
                <w:lang w:val="es-CO"/>
              </w:rPr>
              <w:t>USD</w:t>
            </w:r>
            <w:r w:rsidRPr="006147EC">
              <w:rPr>
                <w:lang w:val="es-CO"/>
              </w:rPr>
              <w:t xml:space="preserve"> </w:t>
            </w:r>
            <w:r w:rsidR="0022193E">
              <w:rPr>
                <w:lang w:val="es-CO"/>
              </w:rPr>
              <w:t>10</w:t>
            </w:r>
            <w:r w:rsidRPr="006147EC">
              <w:rPr>
                <w:lang w:val="es-CO"/>
              </w:rPr>
              <w:t xml:space="preserve">0.000 </w:t>
            </w:r>
            <w:r w:rsidR="00546FBC">
              <w:rPr>
                <w:lang w:val="es-CO"/>
              </w:rPr>
              <w:t xml:space="preserve">(dólares </w:t>
            </w:r>
            <w:r w:rsidR="001344BB">
              <w:rPr>
                <w:lang w:val="es-CO"/>
              </w:rPr>
              <w:t>estadounidenses</w:t>
            </w:r>
            <w:r w:rsidR="00546FBC">
              <w:rPr>
                <w:lang w:val="es-CO"/>
              </w:rPr>
              <w:t xml:space="preserve"> ci</w:t>
            </w:r>
            <w:r w:rsidR="0022193E">
              <w:rPr>
                <w:lang w:val="es-CO"/>
              </w:rPr>
              <w:t>e</w:t>
            </w:r>
            <w:r w:rsidR="00546FBC">
              <w:rPr>
                <w:lang w:val="es-CO"/>
              </w:rPr>
              <w:t>n</w:t>
            </w:r>
            <w:r w:rsidR="0022193E">
              <w:rPr>
                <w:lang w:val="es-CO"/>
              </w:rPr>
              <w:t xml:space="preserve"> mil</w:t>
            </w:r>
            <w:r w:rsidR="00546FBC">
              <w:rPr>
                <w:lang w:val="es-CO"/>
              </w:rPr>
              <w:t>)</w:t>
            </w:r>
            <w:r w:rsidRPr="006147EC">
              <w:rPr>
                <w:lang w:val="es-CO"/>
              </w:rPr>
              <w:t>.</w:t>
            </w:r>
          </w:p>
          <w:p w:rsidR="00840CF3" w:rsidRPr="006147EC" w:rsidRDefault="00840CF3" w:rsidP="006147EC">
            <w:pPr>
              <w:rPr>
                <w:i/>
                <w:iCs/>
                <w:sz w:val="22"/>
                <w:lang w:val="es-CO"/>
              </w:rPr>
            </w:pP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AA6EC3" w:rsidP="00A0086C">
            <w:pPr>
              <w:rPr>
                <w:b/>
                <w:bCs/>
                <w:lang w:val="es-CO"/>
              </w:rPr>
            </w:pPr>
            <w:r>
              <w:rPr>
                <w:b/>
                <w:bCs/>
                <w:lang w:val="es-CO"/>
              </w:rPr>
              <w:t xml:space="preserve">IAL 19.3 </w:t>
            </w:r>
          </w:p>
        </w:tc>
        <w:tc>
          <w:tcPr>
            <w:tcW w:w="7297" w:type="dxa"/>
            <w:tcBorders>
              <w:top w:val="single" w:sz="4" w:space="0" w:color="auto"/>
              <w:bottom w:val="single" w:sz="4" w:space="0" w:color="auto"/>
            </w:tcBorders>
          </w:tcPr>
          <w:p w:rsidR="00492FBB" w:rsidRDefault="00492FBB" w:rsidP="00492FBB">
            <w:pPr>
              <w:jc w:val="both"/>
              <w:rPr>
                <w:spacing w:val="-3"/>
              </w:rPr>
            </w:pPr>
            <w:r>
              <w:rPr>
                <w:spacing w:val="-3"/>
              </w:rPr>
              <w:t>Se sustituye lo establecido en la cláusula 19.3 de la Sección I. Instrucciones a los Licitantes, por la siguiente redacción:</w:t>
            </w:r>
          </w:p>
          <w:p w:rsidR="00492FBB" w:rsidRDefault="00492FBB" w:rsidP="00492FBB">
            <w:pPr>
              <w:jc w:val="both"/>
              <w:rPr>
                <w:spacing w:val="-3"/>
              </w:rPr>
            </w:pPr>
          </w:p>
          <w:p w:rsidR="00492FBB" w:rsidRPr="00546C8A" w:rsidRDefault="00492FBB" w:rsidP="00492FBB">
            <w:pPr>
              <w:jc w:val="both"/>
              <w:rPr>
                <w:spacing w:val="-3"/>
              </w:rPr>
            </w:pPr>
            <w:r w:rsidRPr="00546C8A">
              <w:rPr>
                <w:spacing w:val="-3"/>
              </w:rPr>
              <w:t>La Garantía de Seriedad de la Oferta se constituirá a la orden de la Administración de las Obras Sanitarias del Estado (OSE) y podrá consistir en:</w:t>
            </w:r>
          </w:p>
          <w:p w:rsidR="00492FBB" w:rsidRPr="00546C8A" w:rsidRDefault="00492FBB" w:rsidP="00492FBB">
            <w:pPr>
              <w:jc w:val="both"/>
              <w:rPr>
                <w:spacing w:val="-3"/>
              </w:rPr>
            </w:pPr>
            <w:r w:rsidRPr="00546C8A">
              <w:rPr>
                <w:spacing w:val="-3"/>
              </w:rPr>
              <w:t xml:space="preserve">a)  Fianza o aval de un Banco </w:t>
            </w:r>
            <w:r>
              <w:rPr>
                <w:spacing w:val="-3"/>
              </w:rPr>
              <w:t xml:space="preserve">(Garantía Bancaria) </w:t>
            </w:r>
            <w:r w:rsidRPr="00546C8A">
              <w:rPr>
                <w:spacing w:val="-3"/>
              </w:rPr>
              <w:t>establecido en el Uruguay.</w:t>
            </w:r>
          </w:p>
          <w:p w:rsidR="00492FBB" w:rsidRPr="00546C8A" w:rsidRDefault="00492FBB" w:rsidP="00492FBB">
            <w:pPr>
              <w:jc w:val="both"/>
              <w:rPr>
                <w:spacing w:val="-3"/>
              </w:rPr>
            </w:pPr>
            <w:r w:rsidRPr="00546C8A">
              <w:rPr>
                <w:spacing w:val="-3"/>
              </w:rPr>
              <w:t>b)  Póliza de seguro de fianza emitida por el Banco de Seguros del Estado de la República Oriental del Uruguay.</w:t>
            </w:r>
          </w:p>
          <w:p w:rsidR="00492FBB" w:rsidRDefault="00492FBB" w:rsidP="00492FBB">
            <w:pPr>
              <w:jc w:val="both"/>
              <w:rPr>
                <w:spacing w:val="-3"/>
              </w:rPr>
            </w:pPr>
          </w:p>
          <w:p w:rsidR="00492FBB" w:rsidRDefault="00492FBB" w:rsidP="00492FBB">
            <w:pPr>
              <w:jc w:val="both"/>
              <w:rPr>
                <w:spacing w:val="-3"/>
              </w:rPr>
            </w:pPr>
            <w:r w:rsidRPr="00546C8A">
              <w:rPr>
                <w:spacing w:val="-3"/>
              </w:rPr>
              <w:t xml:space="preserve">La Garantía de Seriedad de la Oferta en cualquiera de las modalidades descritas deberá ser </w:t>
            </w:r>
            <w:r w:rsidRPr="00CC1177">
              <w:rPr>
                <w:b/>
                <w:spacing w:val="-3"/>
                <w:u w:val="single"/>
              </w:rPr>
              <w:t>a la vista y a primer requerimiento</w:t>
            </w:r>
            <w:r w:rsidRPr="00546C8A">
              <w:rPr>
                <w:spacing w:val="-3"/>
              </w:rPr>
              <w:t>.</w:t>
            </w:r>
            <w:r>
              <w:rPr>
                <w:spacing w:val="-3"/>
              </w:rPr>
              <w:t xml:space="preserve"> </w:t>
            </w:r>
          </w:p>
          <w:p w:rsidR="00492FBB" w:rsidRDefault="00492FBB" w:rsidP="00492FBB">
            <w:pPr>
              <w:jc w:val="both"/>
              <w:rPr>
                <w:spacing w:val="-3"/>
              </w:rPr>
            </w:pPr>
          </w:p>
          <w:p w:rsidR="00492FBB" w:rsidRDefault="00492FBB" w:rsidP="00492FBB">
            <w:pPr>
              <w:jc w:val="both"/>
              <w:rPr>
                <w:spacing w:val="-3"/>
              </w:rPr>
            </w:pPr>
            <w:r>
              <w:rPr>
                <w:spacing w:val="-3"/>
              </w:rPr>
              <w:t>L</w:t>
            </w:r>
            <w:r w:rsidRPr="00546C8A">
              <w:rPr>
                <w:spacing w:val="-3"/>
              </w:rPr>
              <w:t xml:space="preserve">a garantía </w:t>
            </w:r>
            <w:r>
              <w:rPr>
                <w:spacing w:val="-3"/>
              </w:rPr>
              <w:t>correspondiente</w:t>
            </w:r>
            <w:r w:rsidRPr="00546C8A">
              <w:rPr>
                <w:spacing w:val="-3"/>
              </w:rPr>
              <w:t xml:space="preserve"> </w:t>
            </w:r>
            <w:r>
              <w:rPr>
                <w:spacing w:val="-3"/>
              </w:rPr>
              <w:t xml:space="preserve">deberá ser </w:t>
            </w:r>
            <w:r w:rsidRPr="00546C8A">
              <w:rPr>
                <w:spacing w:val="-3"/>
              </w:rPr>
              <w:t>establec</w:t>
            </w:r>
            <w:r>
              <w:rPr>
                <w:spacing w:val="-3"/>
              </w:rPr>
              <w:t xml:space="preserve">ida </w:t>
            </w:r>
            <w:r w:rsidRPr="00546C8A">
              <w:rPr>
                <w:spacing w:val="-3"/>
              </w:rPr>
              <w:t>en dólares estadounidenses, los que se computarán al tipo de cambio interbancario vendedor del Banco Central del Uruguay al cierre del último día hábil anterior al de la fecha del documento bancario.</w:t>
            </w:r>
          </w:p>
          <w:p w:rsidR="00492FBB" w:rsidRPr="00546C8A" w:rsidRDefault="00492FBB" w:rsidP="00492FBB">
            <w:pPr>
              <w:jc w:val="both"/>
              <w:rPr>
                <w:spacing w:val="-3"/>
              </w:rPr>
            </w:pPr>
          </w:p>
          <w:p w:rsidR="00492FBB" w:rsidRPr="00546C8A" w:rsidRDefault="00492FBB" w:rsidP="00492FBB">
            <w:pPr>
              <w:jc w:val="both"/>
              <w:rPr>
                <w:spacing w:val="-3"/>
              </w:rPr>
            </w:pPr>
            <w:r w:rsidRPr="00546C8A">
              <w:rPr>
                <w:spacing w:val="-3"/>
              </w:rPr>
              <w:t>Es admisible integrar la garantía en más de una de las modalidades indicadas siempre que cada una de ellas sea constituida a nombre de</w:t>
            </w:r>
            <w:r>
              <w:rPr>
                <w:spacing w:val="-3"/>
              </w:rPr>
              <w:t>l Licitante</w:t>
            </w:r>
            <w:r w:rsidRPr="00546C8A">
              <w:rPr>
                <w:spacing w:val="-3"/>
              </w:rPr>
              <w:t>.</w:t>
            </w:r>
          </w:p>
          <w:p w:rsidR="00492FBB" w:rsidRDefault="00492FBB" w:rsidP="00492FBB">
            <w:pPr>
              <w:jc w:val="both"/>
              <w:rPr>
                <w:spacing w:val="-3"/>
              </w:rPr>
            </w:pPr>
          </w:p>
          <w:p w:rsidR="00492FBB" w:rsidRDefault="00492FBB" w:rsidP="00492FBB">
            <w:pPr>
              <w:jc w:val="both"/>
              <w:rPr>
                <w:spacing w:val="-3"/>
              </w:rPr>
            </w:pPr>
            <w:r w:rsidRPr="00546C8A">
              <w:rPr>
                <w:spacing w:val="-3"/>
              </w:rPr>
              <w:t xml:space="preserve">Si se trata de una garantía bancaria, la Garantía de Seriedad de Oferta deberá presentarse utilizando ya sea el formulario de Garantía de Seriedad de Oferta que se incluye en la Sección IV, Formularios de la Oferta, u otro formato sustancialmente similar aprobado por el Contratante con anterioridad a la presentación de la Oferta. En cualquier caso, el formulario deberá incluir el nombre completo del Licitante. </w:t>
            </w:r>
          </w:p>
          <w:p w:rsidR="00492FBB" w:rsidRDefault="00492FBB" w:rsidP="00492FBB">
            <w:pPr>
              <w:jc w:val="both"/>
              <w:rPr>
                <w:spacing w:val="-3"/>
              </w:rPr>
            </w:pPr>
          </w:p>
          <w:p w:rsidR="00A43D4C" w:rsidRPr="00860DDE" w:rsidRDefault="00492FBB" w:rsidP="00492FBB">
            <w:pPr>
              <w:jc w:val="both"/>
              <w:rPr>
                <w:i/>
                <w:iCs/>
                <w:lang w:val="es-CO"/>
              </w:rPr>
            </w:pPr>
            <w:r w:rsidRPr="00546C8A">
              <w:rPr>
                <w:spacing w:val="-3"/>
              </w:rPr>
              <w:t xml:space="preserve">La Garantía de Seriedad de Oferta será válida por un período de veintiocho (28) días posteriores a la fecha límite de validez de la Oferta, o de cualquier período de prórroga, si ésta se hubiera solicitado de conformidad con la </w:t>
            </w:r>
            <w:proofErr w:type="spellStart"/>
            <w:r w:rsidRPr="00546C8A">
              <w:rPr>
                <w:spacing w:val="-3"/>
              </w:rPr>
              <w:t>subcláusula</w:t>
            </w:r>
            <w:proofErr w:type="spellEnd"/>
            <w:r w:rsidRPr="00546C8A">
              <w:rPr>
                <w:spacing w:val="-3"/>
              </w:rPr>
              <w:t xml:space="preserve"> 18.2 de las IAL</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02226F">
            <w:pPr>
              <w:rPr>
                <w:b/>
                <w:bCs/>
                <w:lang w:val="es-CO"/>
              </w:rPr>
            </w:pPr>
            <w:r w:rsidRPr="00860DDE">
              <w:rPr>
                <w:b/>
                <w:bCs/>
                <w:lang w:val="es-CO"/>
              </w:rPr>
              <w:t>IAL20.1</w:t>
            </w:r>
          </w:p>
        </w:tc>
        <w:tc>
          <w:tcPr>
            <w:tcW w:w="7297" w:type="dxa"/>
            <w:tcBorders>
              <w:top w:val="single" w:sz="4" w:space="0" w:color="auto"/>
              <w:bottom w:val="single" w:sz="4" w:space="0" w:color="auto"/>
            </w:tcBorders>
          </w:tcPr>
          <w:p w:rsidR="00840CF3" w:rsidRPr="00860DDE" w:rsidRDefault="00492FBB" w:rsidP="009A635D">
            <w:pPr>
              <w:rPr>
                <w:i/>
                <w:iCs/>
                <w:lang w:val="es-CO"/>
              </w:rPr>
            </w:pPr>
            <w:r w:rsidRPr="00E135BE">
              <w:t>Número de copias de la Oferta</w:t>
            </w:r>
            <w:r>
              <w:t xml:space="preserve"> (</w:t>
            </w:r>
            <w:r w:rsidRPr="00E135BE">
              <w:t>además del original</w:t>
            </w:r>
            <w:r>
              <w:t>)</w:t>
            </w:r>
            <w:r w:rsidRPr="00E135BE">
              <w:t xml:space="preserve">: </w:t>
            </w:r>
            <w:r w:rsidRPr="00E135BE">
              <w:rPr>
                <w:b/>
              </w:rPr>
              <w:t>3 (tres) copias impresas, más 1 (una) copia digital completa en formato PDF</w:t>
            </w:r>
            <w:r w:rsidRPr="00E135BE">
              <w:t xml:space="preserve"> debiéndose adjuntar</w:t>
            </w:r>
            <w:r>
              <w:t xml:space="preserve"> en ésta los documentos digitales solicitados en la IAL 11.1 (i). Todas las copias deberán presentarse separadas del original, en particular, la </w:t>
            </w:r>
            <w:r w:rsidRPr="00792444">
              <w:rPr>
                <w:b/>
              </w:rPr>
              <w:t>copia digital</w:t>
            </w:r>
            <w:r>
              <w:t xml:space="preserve"> deberá adjuntarse con las </w:t>
            </w:r>
            <w:r w:rsidRPr="00792444">
              <w:rPr>
                <w:b/>
              </w:rPr>
              <w:t>copias impresas</w:t>
            </w:r>
            <w:r>
              <w:t>.</w:t>
            </w:r>
          </w:p>
        </w:tc>
      </w:tr>
      <w:tr w:rsidR="00840CF3" w:rsidRPr="00860DDE" w:rsidTr="007778E9">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20.2</w:t>
            </w:r>
          </w:p>
        </w:tc>
        <w:tc>
          <w:tcPr>
            <w:tcW w:w="7297" w:type="dxa"/>
            <w:tcBorders>
              <w:top w:val="single" w:sz="4" w:space="0" w:color="auto"/>
              <w:bottom w:val="single" w:sz="4" w:space="0" w:color="auto"/>
            </w:tcBorders>
          </w:tcPr>
          <w:p w:rsidR="0002226F" w:rsidRPr="0002226F" w:rsidRDefault="0002226F" w:rsidP="0002226F">
            <w:pPr>
              <w:rPr>
                <w:lang w:val="es-CO"/>
              </w:rPr>
            </w:pPr>
            <w:r w:rsidRPr="0002226F">
              <w:t>La confirmación escrita o autorización para firmar en nombre del Licitante consistirá en:</w:t>
            </w:r>
            <w:r w:rsidRPr="0002226F">
              <w:rPr>
                <w:sz w:val="22"/>
              </w:rPr>
              <w:t xml:space="preserve"> </w:t>
            </w:r>
          </w:p>
          <w:p w:rsidR="0002226F" w:rsidRPr="0002226F" w:rsidRDefault="0002226F" w:rsidP="0002226F">
            <w:pPr>
              <w:rPr>
                <w:lang w:val="es-CO"/>
              </w:rPr>
            </w:pPr>
          </w:p>
          <w:p w:rsidR="00A16156" w:rsidRDefault="00A16156" w:rsidP="00815DC9">
            <w:pPr>
              <w:pStyle w:val="Piedepgina"/>
              <w:numPr>
                <w:ilvl w:val="0"/>
                <w:numId w:val="22"/>
              </w:numPr>
              <w:tabs>
                <w:tab w:val="clear" w:pos="4320"/>
                <w:tab w:val="clear" w:pos="8640"/>
                <w:tab w:val="right" w:leader="underscore" w:pos="9504"/>
              </w:tabs>
              <w:spacing w:after="120"/>
              <w:jc w:val="both"/>
              <w:rPr>
                <w:lang w:val="es-CO"/>
              </w:rPr>
            </w:pPr>
            <w:r>
              <w:rPr>
                <w:lang w:val="es-ES"/>
              </w:rPr>
              <w:t>C</w:t>
            </w:r>
            <w:r w:rsidRPr="0002226F">
              <w:rPr>
                <w:lang w:val="es-ES"/>
              </w:rPr>
              <w:t>opia</w:t>
            </w:r>
            <w:r>
              <w:rPr>
                <w:lang w:val="es-ES"/>
              </w:rPr>
              <w:t xml:space="preserve"> simple</w:t>
            </w:r>
            <w:r w:rsidRPr="0002226F">
              <w:rPr>
                <w:lang w:val="es-ES"/>
              </w:rPr>
              <w:t xml:space="preserve"> de</w:t>
            </w:r>
            <w:r>
              <w:rPr>
                <w:lang w:val="es-ES"/>
              </w:rPr>
              <w:t xml:space="preserve"> Carta P</w:t>
            </w:r>
            <w:r w:rsidRPr="0002226F">
              <w:rPr>
                <w:lang w:val="es-ES"/>
              </w:rPr>
              <w:t xml:space="preserve">oder </w:t>
            </w:r>
            <w:r>
              <w:rPr>
                <w:lang w:val="es-ES"/>
              </w:rPr>
              <w:t>o similar</w:t>
            </w:r>
            <w:r w:rsidRPr="0002226F">
              <w:rPr>
                <w:lang w:val="es-ES"/>
              </w:rPr>
              <w:t xml:space="preserve"> en que se otorguen facultades al firmante de la oferta para comprometer al Licitante</w:t>
            </w:r>
            <w:r w:rsidRPr="0002226F">
              <w:rPr>
                <w:lang w:val="es-CO"/>
              </w:rPr>
              <w:t xml:space="preserve"> </w:t>
            </w:r>
          </w:p>
          <w:p w:rsidR="00840CF3" w:rsidRPr="00860DDE" w:rsidRDefault="0002226F" w:rsidP="00815DC9">
            <w:pPr>
              <w:pStyle w:val="Piedepgina"/>
              <w:numPr>
                <w:ilvl w:val="0"/>
                <w:numId w:val="22"/>
              </w:numPr>
              <w:tabs>
                <w:tab w:val="clear" w:pos="4320"/>
                <w:tab w:val="clear" w:pos="8640"/>
                <w:tab w:val="right" w:leader="underscore" w:pos="9504"/>
              </w:tabs>
              <w:spacing w:after="120"/>
              <w:jc w:val="both"/>
              <w:rPr>
                <w:lang w:val="es-CO"/>
              </w:rPr>
            </w:pPr>
            <w:r w:rsidRPr="0002226F">
              <w:rPr>
                <w:lang w:val="es-CO"/>
              </w:rPr>
              <w:t xml:space="preserve">En el caso de Ofertas presentadas por una Asociación o  Consorcio, un convenio  firmado por todas las integrantes de la Asociación  en el que conste que: (i) </w:t>
            </w:r>
            <w:r w:rsidRPr="0002226F">
              <w:rPr>
                <w:spacing w:val="-3"/>
                <w:lang w:val="es-CO"/>
              </w:rPr>
              <w:t xml:space="preserve">todos los integrantes serán responsables mancomunada y solidariamente de ser requerido en la </w:t>
            </w:r>
            <w:proofErr w:type="spellStart"/>
            <w:r w:rsidRPr="0002226F">
              <w:rPr>
                <w:spacing w:val="-3"/>
                <w:lang w:val="es-CO"/>
              </w:rPr>
              <w:t>subcláusula</w:t>
            </w:r>
            <w:proofErr w:type="spellEnd"/>
            <w:r w:rsidRPr="0002226F">
              <w:rPr>
                <w:spacing w:val="-3"/>
                <w:lang w:val="es-CO"/>
              </w:rPr>
              <w:t xml:space="preserve"> 4.1(a) de las IAL; (</w:t>
            </w:r>
            <w:proofErr w:type="spellStart"/>
            <w:r w:rsidRPr="0002226F">
              <w:rPr>
                <w:spacing w:val="-3"/>
                <w:lang w:val="es-CO"/>
              </w:rPr>
              <w:t>ii</w:t>
            </w:r>
            <w:proofErr w:type="spellEnd"/>
            <w:r w:rsidRPr="0002226F">
              <w:rPr>
                <w:spacing w:val="-3"/>
                <w:lang w:val="es-CO"/>
              </w:rPr>
              <w:t>) se designará como representante a uno de los integrantes, el que tendrá facultades para contraer obligaciones y recibir instrucciones para y en nombre de todos y cada uno de los integrantes de la asociación en participación durante la ejecución del contrato y en el caso de que el contrato sea adjudicado.</w:t>
            </w:r>
          </w:p>
        </w:tc>
      </w:tr>
      <w:tr w:rsidR="00840CF3" w:rsidRPr="00860DDE" w:rsidTr="00A0086C">
        <w:trPr>
          <w:cantSplit/>
        </w:trPr>
        <w:tc>
          <w:tcPr>
            <w:tcW w:w="9468" w:type="dxa"/>
            <w:gridSpan w:val="2"/>
            <w:tcBorders>
              <w:top w:val="single" w:sz="4" w:space="0" w:color="auto"/>
              <w:bottom w:val="single" w:sz="4" w:space="0" w:color="auto"/>
            </w:tcBorders>
          </w:tcPr>
          <w:p w:rsidR="00840CF3" w:rsidRPr="00860DDE" w:rsidRDefault="00840CF3" w:rsidP="00A0086C">
            <w:pPr>
              <w:jc w:val="center"/>
              <w:rPr>
                <w:b/>
                <w:bCs/>
                <w:sz w:val="28"/>
                <w:lang w:val="es-CO"/>
              </w:rPr>
            </w:pPr>
          </w:p>
          <w:p w:rsidR="00840CF3" w:rsidRPr="00860DDE" w:rsidRDefault="00840CF3" w:rsidP="00A0086C">
            <w:pPr>
              <w:pStyle w:val="Normali"/>
              <w:jc w:val="center"/>
              <w:rPr>
                <w:b/>
                <w:bCs/>
                <w:sz w:val="28"/>
                <w:lang w:val="es-CO"/>
              </w:rPr>
            </w:pPr>
            <w:r w:rsidRPr="00860DDE">
              <w:rPr>
                <w:b/>
                <w:bCs/>
                <w:sz w:val="28"/>
                <w:lang w:val="es-CO"/>
              </w:rPr>
              <w:t>D. Presentación y Apertura de las Ofertas</w:t>
            </w:r>
          </w:p>
          <w:p w:rsidR="00840CF3" w:rsidRPr="00860DDE" w:rsidRDefault="00840CF3" w:rsidP="00A0086C">
            <w:pPr>
              <w:ind w:left="360"/>
              <w:jc w:val="center"/>
              <w:rPr>
                <w:b/>
                <w:bCs/>
                <w:sz w:val="28"/>
                <w:lang w:val="es-CO"/>
              </w:rPr>
            </w:pP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 xml:space="preserve">IAL 21.1 </w:t>
            </w:r>
          </w:p>
        </w:tc>
        <w:tc>
          <w:tcPr>
            <w:tcW w:w="7297" w:type="dxa"/>
            <w:tcBorders>
              <w:top w:val="single" w:sz="4" w:space="0" w:color="auto"/>
              <w:bottom w:val="single" w:sz="4" w:space="0" w:color="auto"/>
            </w:tcBorders>
          </w:tcPr>
          <w:p w:rsidR="00840CF3" w:rsidRPr="00860DDE" w:rsidRDefault="009C5F58" w:rsidP="009C5F58">
            <w:pPr>
              <w:jc w:val="both"/>
              <w:rPr>
                <w:lang w:val="es-CO"/>
              </w:rPr>
            </w:pPr>
            <w:r w:rsidRPr="0042175B">
              <w:rPr>
                <w:lang w:val="es-CO"/>
              </w:rPr>
              <w:t xml:space="preserve">Los Licitantes </w:t>
            </w:r>
            <w:r w:rsidRPr="0042175B">
              <w:rPr>
                <w:b/>
                <w:i/>
                <w:iCs/>
                <w:lang w:val="es-CO"/>
              </w:rPr>
              <w:t>no podrán</w:t>
            </w:r>
            <w:r w:rsidRPr="0042175B">
              <w:rPr>
                <w:lang w:val="es-CO"/>
              </w:rPr>
              <w:t xml:space="preserve"> tener la opción de  presentar Ofertas electrónicamente. </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21.1 (b)</w:t>
            </w:r>
          </w:p>
        </w:tc>
        <w:tc>
          <w:tcPr>
            <w:tcW w:w="7297" w:type="dxa"/>
            <w:tcBorders>
              <w:top w:val="single" w:sz="4" w:space="0" w:color="auto"/>
              <w:bottom w:val="single" w:sz="4" w:space="0" w:color="auto"/>
            </w:tcBorders>
          </w:tcPr>
          <w:p w:rsidR="00840CF3" w:rsidRPr="00860DDE" w:rsidRDefault="009C5F58" w:rsidP="00A0086C">
            <w:pPr>
              <w:jc w:val="both"/>
              <w:rPr>
                <w:lang w:val="es-CO"/>
              </w:rPr>
            </w:pPr>
            <w:r w:rsidRPr="0042175B">
              <w:t xml:space="preserve">Si los Licitantes tienen </w:t>
            </w:r>
            <w:r w:rsidRPr="0042175B">
              <w:rPr>
                <w:iCs/>
              </w:rPr>
              <w:t>la opción de presentar sus Ofertas por vía electrónica,</w:t>
            </w:r>
            <w:r w:rsidRPr="0042175B">
              <w:t xml:space="preserve"> los procedimientos empleados serán los siguientes: No Aplica.</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 xml:space="preserve">IAL 22.1 </w:t>
            </w:r>
          </w:p>
        </w:tc>
        <w:tc>
          <w:tcPr>
            <w:tcW w:w="7297" w:type="dxa"/>
            <w:tcBorders>
              <w:top w:val="single" w:sz="4" w:space="0" w:color="auto"/>
              <w:bottom w:val="single" w:sz="4" w:space="0" w:color="auto"/>
            </w:tcBorders>
          </w:tcPr>
          <w:p w:rsidR="005764FE" w:rsidRPr="00B83581" w:rsidRDefault="005764FE" w:rsidP="005764FE">
            <w:pPr>
              <w:spacing w:before="120" w:after="120"/>
              <w:jc w:val="both"/>
              <w:rPr>
                <w:i/>
                <w:iCs/>
                <w:lang w:val="es-CO"/>
              </w:rPr>
            </w:pPr>
            <w:r w:rsidRPr="00B83581">
              <w:rPr>
                <w:lang w:val="es-CO"/>
              </w:rPr>
              <w:t xml:space="preserve">Para </w:t>
            </w:r>
            <w:r w:rsidRPr="00B83581">
              <w:rPr>
                <w:b/>
                <w:u w:val="single"/>
                <w:lang w:val="es-CO"/>
              </w:rPr>
              <w:t>propósitos de la presentación de las Ofertas</w:t>
            </w:r>
            <w:r w:rsidRPr="00B83581">
              <w:rPr>
                <w:lang w:val="es-CO"/>
              </w:rPr>
              <w:t xml:space="preserve">, la dirección del Contratante es: </w:t>
            </w:r>
          </w:p>
          <w:p w:rsidR="005764FE" w:rsidRPr="00B83581" w:rsidRDefault="00997E26" w:rsidP="005764FE">
            <w:pPr>
              <w:tabs>
                <w:tab w:val="right" w:pos="7254"/>
              </w:tabs>
              <w:rPr>
                <w:i/>
                <w:iCs/>
                <w:lang w:val="es-CO"/>
              </w:rPr>
            </w:pPr>
            <w:r>
              <w:t xml:space="preserve">Gerencia de Suministros. </w:t>
            </w:r>
            <w:r w:rsidR="00746EB7">
              <w:t xml:space="preserve">Sección </w:t>
            </w:r>
            <w:r>
              <w:t>Licitaciones</w:t>
            </w:r>
          </w:p>
          <w:p w:rsidR="005764FE" w:rsidRPr="00B83581" w:rsidRDefault="005764FE" w:rsidP="005764FE">
            <w:pPr>
              <w:tabs>
                <w:tab w:val="right" w:pos="7254"/>
              </w:tabs>
            </w:pPr>
            <w:r w:rsidRPr="00B83581">
              <w:t xml:space="preserve">Dirección: </w:t>
            </w:r>
            <w:r w:rsidRPr="00B83581">
              <w:rPr>
                <w:i/>
                <w:iCs/>
                <w:lang w:val="es-CO"/>
              </w:rPr>
              <w:t>San Martín</w:t>
            </w:r>
            <w:r w:rsidR="00746EB7">
              <w:rPr>
                <w:i/>
                <w:iCs/>
                <w:lang w:val="es-CO"/>
              </w:rPr>
              <w:t xml:space="preserve"> </w:t>
            </w:r>
            <w:r w:rsidRPr="00B83581">
              <w:rPr>
                <w:i/>
                <w:iCs/>
                <w:lang w:val="es-CO"/>
              </w:rPr>
              <w:t>3235</w:t>
            </w:r>
            <w:r w:rsidRPr="00B83581">
              <w:tab/>
            </w:r>
          </w:p>
          <w:p w:rsidR="005764FE" w:rsidRPr="00B83581" w:rsidRDefault="005764FE" w:rsidP="005764FE">
            <w:pPr>
              <w:tabs>
                <w:tab w:val="right" w:pos="7254"/>
              </w:tabs>
            </w:pPr>
            <w:r w:rsidRPr="00B83581">
              <w:t xml:space="preserve">Piso/Oficina: </w:t>
            </w:r>
            <w:r w:rsidR="00746EB7">
              <w:t>Oficina</w:t>
            </w:r>
            <w:r w:rsidRPr="00B83581">
              <w:t xml:space="preserve"> 7</w:t>
            </w:r>
            <w:r w:rsidRPr="00B83581">
              <w:tab/>
            </w:r>
          </w:p>
          <w:p w:rsidR="005764FE" w:rsidRPr="00B83581" w:rsidRDefault="005764FE" w:rsidP="005764FE">
            <w:pPr>
              <w:tabs>
                <w:tab w:val="right" w:pos="7254"/>
              </w:tabs>
              <w:rPr>
                <w:i/>
              </w:rPr>
            </w:pPr>
            <w:r w:rsidRPr="00B83581">
              <w:t xml:space="preserve">Ciudad: </w:t>
            </w:r>
            <w:r w:rsidRPr="00B83581">
              <w:rPr>
                <w:i/>
                <w:iCs/>
                <w:lang w:val="es-CO"/>
              </w:rPr>
              <w:t>Montevideo</w:t>
            </w:r>
            <w:r w:rsidRPr="00B83581">
              <w:tab/>
            </w:r>
          </w:p>
          <w:p w:rsidR="005764FE" w:rsidRPr="00B83581" w:rsidRDefault="005764FE" w:rsidP="005764FE">
            <w:pPr>
              <w:tabs>
                <w:tab w:val="right" w:pos="7254"/>
              </w:tabs>
              <w:rPr>
                <w:i/>
                <w:lang w:val="es-CO"/>
              </w:rPr>
            </w:pPr>
            <w:r w:rsidRPr="00B83581">
              <w:rPr>
                <w:lang w:val="es-CO"/>
              </w:rPr>
              <w:t xml:space="preserve">Código postal: </w:t>
            </w:r>
            <w:r w:rsidRPr="00B83581">
              <w:rPr>
                <w:i/>
                <w:iCs/>
                <w:lang w:val="es-CO"/>
              </w:rPr>
              <w:t>11</w:t>
            </w:r>
            <w:r w:rsidR="00FE44FB">
              <w:rPr>
                <w:i/>
                <w:iCs/>
                <w:lang w:val="es-CO"/>
              </w:rPr>
              <w:t>7</w:t>
            </w:r>
            <w:r w:rsidRPr="00B83581">
              <w:rPr>
                <w:i/>
                <w:iCs/>
                <w:lang w:val="es-CO"/>
              </w:rPr>
              <w:t>00</w:t>
            </w:r>
            <w:r w:rsidRPr="00B83581">
              <w:rPr>
                <w:lang w:val="es-CO"/>
              </w:rPr>
              <w:tab/>
            </w:r>
          </w:p>
          <w:p w:rsidR="005764FE" w:rsidRPr="00B83581" w:rsidRDefault="005764FE" w:rsidP="005764FE">
            <w:pPr>
              <w:tabs>
                <w:tab w:val="right" w:pos="7254"/>
              </w:tabs>
              <w:rPr>
                <w:i/>
                <w:lang w:val="es-CO"/>
              </w:rPr>
            </w:pPr>
            <w:r w:rsidRPr="00B83581">
              <w:rPr>
                <w:lang w:val="es-CO"/>
              </w:rPr>
              <w:t xml:space="preserve">País: </w:t>
            </w:r>
            <w:r w:rsidRPr="00B83581">
              <w:rPr>
                <w:i/>
                <w:iCs/>
                <w:lang w:val="es-CO"/>
              </w:rPr>
              <w:t>Uruguay</w:t>
            </w:r>
            <w:r w:rsidRPr="00B83581">
              <w:rPr>
                <w:lang w:val="es-CO"/>
              </w:rPr>
              <w:tab/>
            </w:r>
          </w:p>
          <w:p w:rsidR="005764FE" w:rsidRDefault="005764FE" w:rsidP="005764FE">
            <w:pPr>
              <w:tabs>
                <w:tab w:val="right" w:pos="7254"/>
              </w:tabs>
              <w:rPr>
                <w:i/>
                <w:iCs/>
                <w:lang w:val="es-CO"/>
              </w:rPr>
            </w:pPr>
            <w:r w:rsidRPr="00B83581">
              <w:rPr>
                <w:lang w:val="es-CO"/>
              </w:rPr>
              <w:t xml:space="preserve">Teléfono: </w:t>
            </w:r>
            <w:r w:rsidRPr="00B83581">
              <w:rPr>
                <w:i/>
                <w:iCs/>
                <w:lang w:val="es-CO"/>
              </w:rPr>
              <w:t xml:space="preserve">2203 7405 </w:t>
            </w:r>
            <w:proofErr w:type="spellStart"/>
            <w:r w:rsidRPr="00B83581">
              <w:rPr>
                <w:i/>
                <w:iCs/>
                <w:lang w:val="es-CO"/>
              </w:rPr>
              <w:t>int</w:t>
            </w:r>
            <w:proofErr w:type="spellEnd"/>
            <w:r w:rsidR="00D13993">
              <w:rPr>
                <w:i/>
                <w:iCs/>
                <w:lang w:val="es-CO"/>
              </w:rPr>
              <w:t>.</w:t>
            </w:r>
            <w:r w:rsidRPr="00B83581">
              <w:rPr>
                <w:i/>
                <w:iCs/>
                <w:lang w:val="es-CO"/>
              </w:rPr>
              <w:t xml:space="preserve"> 145</w:t>
            </w:r>
          </w:p>
          <w:p w:rsidR="00D13993" w:rsidRDefault="00D13993" w:rsidP="005764FE">
            <w:pPr>
              <w:tabs>
                <w:tab w:val="right" w:pos="7254"/>
              </w:tabs>
              <w:rPr>
                <w:i/>
                <w:iCs/>
                <w:lang w:val="es-CO"/>
              </w:rPr>
            </w:pPr>
          </w:p>
          <w:p w:rsidR="00194754" w:rsidRPr="00CA5599" w:rsidRDefault="00194754" w:rsidP="00194754">
            <w:pPr>
              <w:rPr>
                <w:lang w:val="es-CO"/>
              </w:rPr>
            </w:pPr>
            <w:r w:rsidRPr="00CA5599">
              <w:rPr>
                <w:lang w:val="es-CO"/>
              </w:rPr>
              <w:t>Fecha:</w:t>
            </w:r>
            <w:r w:rsidR="001350D3">
              <w:rPr>
                <w:lang w:val="es-CO"/>
              </w:rPr>
              <w:t xml:space="preserve"> </w:t>
            </w:r>
            <w:r w:rsidR="00D13993" w:rsidRPr="00D13993">
              <w:rPr>
                <w:b/>
                <w:lang w:val="es-CO"/>
              </w:rPr>
              <w:t>16 de abril de 2015</w:t>
            </w:r>
          </w:p>
          <w:p w:rsidR="00840CF3" w:rsidRPr="00860DDE" w:rsidRDefault="00194754" w:rsidP="00F74A4B">
            <w:pPr>
              <w:tabs>
                <w:tab w:val="right" w:pos="7254"/>
              </w:tabs>
              <w:rPr>
                <w:lang w:val="es-CO"/>
              </w:rPr>
            </w:pPr>
            <w:r w:rsidRPr="00CA5599">
              <w:rPr>
                <w:lang w:val="es-CO"/>
              </w:rPr>
              <w:t>Hora:</w:t>
            </w:r>
            <w:r w:rsidR="001350D3">
              <w:rPr>
                <w:lang w:val="es-CO"/>
              </w:rPr>
              <w:t xml:space="preserve"> </w:t>
            </w:r>
            <w:r w:rsidR="00D13993" w:rsidRPr="00D13993">
              <w:rPr>
                <w:b/>
                <w:lang w:val="es-CO"/>
              </w:rPr>
              <w:t>11:00</w:t>
            </w:r>
            <w:r w:rsidR="001350D3">
              <w:rPr>
                <w:lang w:val="es-CO"/>
              </w:rPr>
              <w:t xml:space="preserve">  </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25.1</w:t>
            </w:r>
          </w:p>
        </w:tc>
        <w:tc>
          <w:tcPr>
            <w:tcW w:w="7297" w:type="dxa"/>
            <w:tcBorders>
              <w:top w:val="single" w:sz="4" w:space="0" w:color="auto"/>
              <w:bottom w:val="single" w:sz="4" w:space="0" w:color="auto"/>
            </w:tcBorders>
          </w:tcPr>
          <w:p w:rsidR="005764FE" w:rsidRDefault="005764FE" w:rsidP="005764FE">
            <w:pPr>
              <w:pStyle w:val="Outline"/>
              <w:spacing w:before="120" w:after="120"/>
              <w:rPr>
                <w:i/>
                <w:iCs/>
                <w:kern w:val="0"/>
                <w:szCs w:val="24"/>
                <w:lang w:val="es-CO"/>
              </w:rPr>
            </w:pPr>
            <w:r w:rsidRPr="00860DDE">
              <w:rPr>
                <w:kern w:val="0"/>
                <w:szCs w:val="24"/>
                <w:lang w:val="es-CO"/>
              </w:rPr>
              <w:t xml:space="preserve">La </w:t>
            </w:r>
            <w:r w:rsidRPr="00D13993">
              <w:rPr>
                <w:b/>
                <w:kern w:val="0"/>
                <w:szCs w:val="24"/>
                <w:u w:val="single"/>
                <w:lang w:val="es-CO"/>
              </w:rPr>
              <w:t>apertura de las Ofertas</w:t>
            </w:r>
            <w:r w:rsidRPr="00860DDE">
              <w:rPr>
                <w:kern w:val="0"/>
                <w:szCs w:val="24"/>
                <w:lang w:val="es-CO"/>
              </w:rPr>
              <w:t xml:space="preserve"> tendrá lugar en: </w:t>
            </w:r>
          </w:p>
          <w:p w:rsidR="00C63F40" w:rsidRPr="00B83581" w:rsidRDefault="00C63F40" w:rsidP="00C63F40">
            <w:pPr>
              <w:tabs>
                <w:tab w:val="right" w:pos="7254"/>
              </w:tabs>
              <w:rPr>
                <w:i/>
                <w:iCs/>
                <w:lang w:val="es-CO"/>
              </w:rPr>
            </w:pPr>
            <w:r>
              <w:t xml:space="preserve">Gerencia de Suministros. </w:t>
            </w:r>
            <w:r w:rsidR="00746EB7">
              <w:t xml:space="preserve">Sección </w:t>
            </w:r>
            <w:r>
              <w:t>Licitaciones</w:t>
            </w:r>
          </w:p>
          <w:p w:rsidR="005764FE" w:rsidRPr="00CA5599" w:rsidRDefault="005764FE" w:rsidP="005764FE">
            <w:pPr>
              <w:tabs>
                <w:tab w:val="right" w:pos="7254"/>
              </w:tabs>
            </w:pPr>
            <w:r w:rsidRPr="00CA5599">
              <w:t xml:space="preserve">Dirección: </w:t>
            </w:r>
            <w:r w:rsidRPr="00CA5599">
              <w:rPr>
                <w:i/>
                <w:iCs/>
                <w:lang w:val="es-CO"/>
              </w:rPr>
              <w:t>San Martín</w:t>
            </w:r>
            <w:r w:rsidR="00746EB7">
              <w:rPr>
                <w:i/>
                <w:iCs/>
                <w:lang w:val="es-CO"/>
              </w:rPr>
              <w:t xml:space="preserve"> </w:t>
            </w:r>
            <w:r w:rsidRPr="00CA5599">
              <w:rPr>
                <w:i/>
                <w:iCs/>
                <w:lang w:val="es-CO"/>
              </w:rPr>
              <w:t>3235</w:t>
            </w:r>
            <w:r w:rsidRPr="00CA5599">
              <w:tab/>
            </w:r>
          </w:p>
          <w:p w:rsidR="005764FE" w:rsidRPr="00CA5599" w:rsidRDefault="005764FE" w:rsidP="005764FE">
            <w:pPr>
              <w:tabs>
                <w:tab w:val="right" w:pos="7254"/>
              </w:tabs>
            </w:pPr>
            <w:r w:rsidRPr="00CA5599">
              <w:t>Piso/Oficina:</w:t>
            </w:r>
            <w:r>
              <w:t xml:space="preserve"> </w:t>
            </w:r>
            <w:r w:rsidR="00746EB7">
              <w:t>Oficina</w:t>
            </w:r>
            <w:r w:rsidRPr="00CA5599">
              <w:t xml:space="preserve"> 7</w:t>
            </w:r>
            <w:r w:rsidRPr="00CA5599">
              <w:tab/>
            </w:r>
          </w:p>
          <w:p w:rsidR="005764FE" w:rsidRPr="00CA5599" w:rsidRDefault="005764FE" w:rsidP="005764FE">
            <w:pPr>
              <w:tabs>
                <w:tab w:val="right" w:pos="7254"/>
              </w:tabs>
              <w:rPr>
                <w:i/>
              </w:rPr>
            </w:pPr>
            <w:r w:rsidRPr="00CA5599">
              <w:t xml:space="preserve">Ciudad: </w:t>
            </w:r>
            <w:r w:rsidRPr="00CA5599">
              <w:rPr>
                <w:i/>
                <w:iCs/>
                <w:lang w:val="es-CO"/>
              </w:rPr>
              <w:t>Montevideo</w:t>
            </w:r>
            <w:r w:rsidRPr="00CA5599">
              <w:tab/>
            </w:r>
          </w:p>
          <w:p w:rsidR="005764FE" w:rsidRPr="00CA5599" w:rsidRDefault="005764FE" w:rsidP="005764FE">
            <w:pPr>
              <w:tabs>
                <w:tab w:val="right" w:pos="7254"/>
              </w:tabs>
              <w:rPr>
                <w:i/>
                <w:lang w:val="es-CO"/>
              </w:rPr>
            </w:pPr>
            <w:r w:rsidRPr="00CA5599">
              <w:rPr>
                <w:lang w:val="es-CO"/>
              </w:rPr>
              <w:t>Código postal:</w:t>
            </w:r>
            <w:r>
              <w:rPr>
                <w:lang w:val="es-CO"/>
              </w:rPr>
              <w:t xml:space="preserve"> </w:t>
            </w:r>
            <w:r w:rsidRPr="00CA5599">
              <w:rPr>
                <w:i/>
                <w:iCs/>
                <w:lang w:val="es-CO"/>
              </w:rPr>
              <w:t>11</w:t>
            </w:r>
            <w:r w:rsidR="004A20E8">
              <w:rPr>
                <w:i/>
                <w:iCs/>
                <w:lang w:val="es-CO"/>
              </w:rPr>
              <w:t>7</w:t>
            </w:r>
            <w:r w:rsidRPr="00CA5599">
              <w:rPr>
                <w:i/>
                <w:iCs/>
                <w:lang w:val="es-CO"/>
              </w:rPr>
              <w:t>00</w:t>
            </w:r>
            <w:r w:rsidRPr="00CA5599">
              <w:rPr>
                <w:lang w:val="es-CO"/>
              </w:rPr>
              <w:tab/>
            </w:r>
          </w:p>
          <w:p w:rsidR="00D13993" w:rsidRDefault="005764FE" w:rsidP="005764FE">
            <w:pPr>
              <w:tabs>
                <w:tab w:val="right" w:pos="7254"/>
              </w:tabs>
              <w:rPr>
                <w:i/>
                <w:iCs/>
                <w:lang w:val="es-CO"/>
              </w:rPr>
            </w:pPr>
            <w:r w:rsidRPr="00CA5599">
              <w:rPr>
                <w:lang w:val="es-CO"/>
              </w:rPr>
              <w:t xml:space="preserve">País: </w:t>
            </w:r>
            <w:r w:rsidRPr="00CA5599">
              <w:rPr>
                <w:i/>
                <w:iCs/>
                <w:lang w:val="es-CO"/>
              </w:rPr>
              <w:t>Uruguay</w:t>
            </w:r>
          </w:p>
          <w:p w:rsidR="005764FE" w:rsidRPr="00CA5599" w:rsidRDefault="005764FE" w:rsidP="005764FE">
            <w:pPr>
              <w:tabs>
                <w:tab w:val="right" w:pos="7254"/>
              </w:tabs>
              <w:rPr>
                <w:i/>
                <w:lang w:val="es-CO"/>
              </w:rPr>
            </w:pPr>
            <w:r w:rsidRPr="00CA5599">
              <w:rPr>
                <w:lang w:val="es-CO"/>
              </w:rPr>
              <w:tab/>
            </w:r>
          </w:p>
          <w:p w:rsidR="00194754" w:rsidRDefault="005764FE" w:rsidP="00194754">
            <w:pPr>
              <w:rPr>
                <w:lang w:val="es-CO"/>
              </w:rPr>
            </w:pPr>
            <w:r w:rsidRPr="00CA5599">
              <w:rPr>
                <w:lang w:val="es-CO"/>
              </w:rPr>
              <w:t>Fecha:</w:t>
            </w:r>
            <w:r w:rsidR="001350D3">
              <w:rPr>
                <w:lang w:val="es-CO"/>
              </w:rPr>
              <w:t xml:space="preserve"> </w:t>
            </w:r>
            <w:r w:rsidR="00D13993" w:rsidRPr="00D13993">
              <w:rPr>
                <w:b/>
                <w:lang w:val="es-CO"/>
              </w:rPr>
              <w:t>16 de abril de 2015</w:t>
            </w:r>
          </w:p>
          <w:p w:rsidR="00840CF3" w:rsidRPr="00860DDE" w:rsidRDefault="005764FE" w:rsidP="00F74A4B">
            <w:pPr>
              <w:rPr>
                <w:lang w:val="es-CO"/>
              </w:rPr>
            </w:pPr>
            <w:r w:rsidRPr="00CA5599">
              <w:rPr>
                <w:lang w:val="es-CO"/>
              </w:rPr>
              <w:t>Hora:</w:t>
            </w:r>
            <w:r w:rsidR="001350D3">
              <w:rPr>
                <w:lang w:val="es-CO"/>
              </w:rPr>
              <w:t xml:space="preserve"> </w:t>
            </w:r>
            <w:r w:rsidR="00D13993" w:rsidRPr="00D13993">
              <w:rPr>
                <w:b/>
                <w:lang w:val="es-CO"/>
              </w:rPr>
              <w:t>11:00</w:t>
            </w:r>
            <w:r w:rsidR="00D13993">
              <w:rPr>
                <w:lang w:val="es-CO"/>
              </w:rPr>
              <w:t xml:space="preserve">  </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25.1</w:t>
            </w:r>
          </w:p>
        </w:tc>
        <w:tc>
          <w:tcPr>
            <w:tcW w:w="7297" w:type="dxa"/>
            <w:tcBorders>
              <w:top w:val="single" w:sz="4" w:space="0" w:color="auto"/>
              <w:bottom w:val="single" w:sz="4" w:space="0" w:color="auto"/>
            </w:tcBorders>
          </w:tcPr>
          <w:p w:rsidR="00840CF3" w:rsidRPr="00860DDE" w:rsidRDefault="005764FE" w:rsidP="00A0086C">
            <w:pPr>
              <w:spacing w:before="120" w:after="120"/>
              <w:jc w:val="both"/>
              <w:rPr>
                <w:lang w:val="es-CO"/>
              </w:rPr>
            </w:pPr>
            <w:r w:rsidRPr="00CA5599">
              <w:t xml:space="preserve">Si se permite la presentación de Ofertas por vía electrónica de conformidad con la </w:t>
            </w:r>
            <w:proofErr w:type="spellStart"/>
            <w:r w:rsidRPr="00CA5599">
              <w:t>subcláusula</w:t>
            </w:r>
            <w:proofErr w:type="spellEnd"/>
            <w:r w:rsidRPr="00CA5599">
              <w:t xml:space="preserve"> 21.1 de las IAL, los procedimientos de apertura de las Ofertas serán los siguientes: No Aplica</w:t>
            </w:r>
          </w:p>
        </w:tc>
      </w:tr>
      <w:tr w:rsidR="00840CF3" w:rsidRPr="00860DDE" w:rsidTr="00A0086C">
        <w:trPr>
          <w:cantSplit/>
        </w:trPr>
        <w:tc>
          <w:tcPr>
            <w:tcW w:w="9468" w:type="dxa"/>
            <w:gridSpan w:val="2"/>
            <w:tcBorders>
              <w:top w:val="single" w:sz="4" w:space="0" w:color="auto"/>
              <w:bottom w:val="single" w:sz="4" w:space="0" w:color="auto"/>
            </w:tcBorders>
          </w:tcPr>
          <w:p w:rsidR="00840CF3" w:rsidRPr="00860DDE" w:rsidRDefault="00840CF3" w:rsidP="00A0086C">
            <w:pPr>
              <w:pStyle w:val="Ttulo4"/>
              <w:numPr>
                <w:ilvl w:val="0"/>
                <w:numId w:val="0"/>
              </w:numPr>
              <w:spacing w:before="120" w:after="120"/>
              <w:rPr>
                <w:lang w:val="es-CO"/>
              </w:rPr>
            </w:pPr>
            <w:r w:rsidRPr="00860DDE">
              <w:rPr>
                <w:lang w:val="es-CO"/>
              </w:rPr>
              <w:t>E. Evaluación y comparación de las Ofertas</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spacing w:before="120" w:after="120"/>
              <w:rPr>
                <w:b/>
                <w:bCs/>
                <w:lang w:val="es-CO"/>
              </w:rPr>
            </w:pPr>
            <w:r w:rsidRPr="00860DDE">
              <w:rPr>
                <w:b/>
                <w:bCs/>
                <w:lang w:val="es-CO"/>
              </w:rPr>
              <w:t>IAL 32.1</w:t>
            </w:r>
          </w:p>
        </w:tc>
        <w:tc>
          <w:tcPr>
            <w:tcW w:w="7297" w:type="dxa"/>
            <w:tcBorders>
              <w:top w:val="single" w:sz="4" w:space="0" w:color="auto"/>
              <w:bottom w:val="single" w:sz="4" w:space="0" w:color="auto"/>
            </w:tcBorders>
          </w:tcPr>
          <w:p w:rsidR="00AA255E" w:rsidRPr="00860DDE" w:rsidRDefault="00AA255E" w:rsidP="00AA255E">
            <w:pPr>
              <w:tabs>
                <w:tab w:val="right" w:pos="7254"/>
              </w:tabs>
              <w:spacing w:before="60" w:after="60"/>
            </w:pPr>
            <w:r w:rsidRPr="00860DDE">
              <w:t xml:space="preserve">En la evaluación y comparación de las Ofertas, se usará la siguiente moneda única para la conversión de todos los precios de las Ofertas expresados en diferentes monedas: </w:t>
            </w:r>
            <w:r>
              <w:t xml:space="preserve"> </w:t>
            </w:r>
            <w:r w:rsidRPr="006C6428">
              <w:rPr>
                <w:i/>
              </w:rPr>
              <w:t>pesos uruguayos</w:t>
            </w:r>
          </w:p>
          <w:p w:rsidR="00AA255E" w:rsidRPr="00860DDE" w:rsidRDefault="00AA255E" w:rsidP="00AA255E">
            <w:pPr>
              <w:tabs>
                <w:tab w:val="right" w:pos="7254"/>
              </w:tabs>
              <w:spacing w:before="60" w:after="60"/>
            </w:pPr>
            <w:r w:rsidRPr="00860DDE">
              <w:t xml:space="preserve">La fuente de la tasa de cambio será:  </w:t>
            </w:r>
            <w:r w:rsidRPr="006C6428">
              <w:rPr>
                <w:i/>
              </w:rPr>
              <w:t>El Banco Central del Uruguay</w:t>
            </w:r>
          </w:p>
          <w:p w:rsidR="00840CF3" w:rsidRDefault="00AA255E" w:rsidP="00AA255E">
            <w:pPr>
              <w:pStyle w:val="Outline"/>
              <w:spacing w:before="120" w:after="120"/>
              <w:rPr>
                <w:lang w:val="es-CO"/>
              </w:rPr>
            </w:pPr>
            <w:r w:rsidRPr="00860DDE">
              <w:rPr>
                <w:lang w:val="es-ES_tradnl"/>
              </w:rPr>
              <w:t xml:space="preserve">La fecha de la tasa de cambio será: </w:t>
            </w:r>
            <w:r w:rsidRPr="00C6692F">
              <w:rPr>
                <w:lang w:val="es-CO"/>
              </w:rPr>
              <w:t>14 días</w:t>
            </w:r>
            <w:r w:rsidR="00C6692F" w:rsidRPr="00C6692F">
              <w:rPr>
                <w:lang w:val="es-CO"/>
              </w:rPr>
              <w:t xml:space="preserve"> calendario</w:t>
            </w:r>
            <w:r w:rsidRPr="00C6692F">
              <w:rPr>
                <w:lang w:val="es-CO"/>
              </w:rPr>
              <w:t xml:space="preserve"> antes de la fecha límite de recepción de ofertas.</w:t>
            </w:r>
            <w:r w:rsidRPr="00860DDE">
              <w:rPr>
                <w:lang w:val="es-CO"/>
              </w:rPr>
              <w:t xml:space="preserve"> </w:t>
            </w:r>
          </w:p>
          <w:p w:rsidR="00EE6B16" w:rsidRPr="00860DDE" w:rsidRDefault="00EE6B16" w:rsidP="00EE6B16">
            <w:pPr>
              <w:rPr>
                <w:i/>
                <w:iCs/>
                <w:lang w:val="es-CO"/>
              </w:rPr>
            </w:pPr>
            <w:r>
              <w:rPr>
                <w:lang w:val="es-UY"/>
              </w:rPr>
              <w:t>E</w:t>
            </w:r>
            <w:r w:rsidRPr="00A43D4C">
              <w:rPr>
                <w:lang w:val="es-UY"/>
              </w:rPr>
              <w:t>l  tipo de cambio</w:t>
            </w:r>
            <w:r>
              <w:rPr>
                <w:lang w:val="es-UY"/>
              </w:rPr>
              <w:t xml:space="preserve"> será,</w:t>
            </w:r>
            <w:r w:rsidRPr="00A43D4C">
              <w:rPr>
                <w:lang w:val="es-UY"/>
              </w:rPr>
              <w:t xml:space="preserve"> interbancario vendedor y  arbitraje, vigente  al cierre de la Mesa de cambio del Banco Central del Uruguay  </w:t>
            </w:r>
            <w:r>
              <w:rPr>
                <w:lang w:val="es-UY"/>
              </w:rPr>
              <w:t>del</w:t>
            </w:r>
            <w:r w:rsidRPr="00A43D4C">
              <w:rPr>
                <w:lang w:val="es-UY"/>
              </w:rPr>
              <w:t xml:space="preserve"> día </w:t>
            </w:r>
            <w:r>
              <w:rPr>
                <w:lang w:val="es-UY"/>
              </w:rPr>
              <w:t>indicado en la fecha de la tasa de cambio</w:t>
            </w:r>
            <w:r w:rsidRPr="00A43D4C">
              <w:rPr>
                <w:lang w:val="es-UY"/>
              </w:rPr>
              <w:t>.</w:t>
            </w:r>
          </w:p>
        </w:tc>
      </w:tr>
      <w:tr w:rsidR="00840CF3" w:rsidRPr="00FC7FCF" w:rsidTr="00A0086C">
        <w:trPr>
          <w:cantSplit/>
        </w:trPr>
        <w:tc>
          <w:tcPr>
            <w:tcW w:w="2171" w:type="dxa"/>
            <w:tcBorders>
              <w:top w:val="single" w:sz="4" w:space="0" w:color="auto"/>
              <w:bottom w:val="single" w:sz="4" w:space="0" w:color="auto"/>
            </w:tcBorders>
          </w:tcPr>
          <w:p w:rsidR="00840CF3" w:rsidRPr="00AA255E" w:rsidRDefault="00840CF3" w:rsidP="00A0086C">
            <w:pPr>
              <w:spacing w:before="120" w:after="120"/>
              <w:rPr>
                <w:b/>
                <w:bCs/>
                <w:lang w:val="es-CO"/>
              </w:rPr>
            </w:pPr>
            <w:r w:rsidRPr="00860DDE">
              <w:rPr>
                <w:b/>
                <w:bCs/>
                <w:i/>
                <w:lang w:val="es-CO"/>
              </w:rPr>
              <w:t xml:space="preserve"> </w:t>
            </w:r>
            <w:r w:rsidRPr="00AA255E">
              <w:rPr>
                <w:b/>
                <w:bCs/>
                <w:lang w:val="es-CO"/>
              </w:rPr>
              <w:t>IAL 33.1</w:t>
            </w:r>
          </w:p>
        </w:tc>
        <w:tc>
          <w:tcPr>
            <w:tcW w:w="7297" w:type="dxa"/>
            <w:tcBorders>
              <w:top w:val="single" w:sz="4" w:space="0" w:color="auto"/>
              <w:bottom w:val="single" w:sz="4" w:space="0" w:color="auto"/>
            </w:tcBorders>
          </w:tcPr>
          <w:p w:rsidR="00840CF3" w:rsidRPr="00860DDE" w:rsidRDefault="00AA255E" w:rsidP="00AA255E">
            <w:pPr>
              <w:tabs>
                <w:tab w:val="right" w:pos="7254"/>
              </w:tabs>
              <w:spacing w:before="60" w:after="60"/>
              <w:rPr>
                <w:i/>
                <w:iCs/>
                <w:lang w:val="es-CO"/>
              </w:rPr>
            </w:pPr>
            <w:r w:rsidRPr="005A7AAA">
              <w:rPr>
                <w:b/>
                <w:iCs/>
                <w:lang w:val="es-CO"/>
              </w:rPr>
              <w:t>No se aplicará</w:t>
            </w:r>
            <w:r w:rsidRPr="005A7AAA">
              <w:rPr>
                <w:iCs/>
                <w:lang w:val="es-CO"/>
              </w:rPr>
              <w:t xml:space="preserve"> </w:t>
            </w:r>
            <w:r w:rsidRPr="005A7AAA">
              <w:rPr>
                <w:lang w:val="es-CO"/>
              </w:rPr>
              <w:t xml:space="preserve"> un margen de preferencia.</w:t>
            </w:r>
          </w:p>
        </w:tc>
      </w:tr>
      <w:tr w:rsidR="00840CF3" w:rsidRPr="00860DDE" w:rsidTr="00A0086C">
        <w:trPr>
          <w:cantSplit/>
        </w:trPr>
        <w:tc>
          <w:tcPr>
            <w:tcW w:w="2171" w:type="dxa"/>
            <w:tcBorders>
              <w:top w:val="single" w:sz="4" w:space="0" w:color="auto"/>
              <w:bottom w:val="single" w:sz="4" w:space="0" w:color="auto"/>
            </w:tcBorders>
          </w:tcPr>
          <w:p w:rsidR="00840CF3" w:rsidRPr="00860DDE" w:rsidRDefault="00840CF3" w:rsidP="00A0086C">
            <w:pPr>
              <w:rPr>
                <w:b/>
                <w:bCs/>
                <w:lang w:val="es-CO"/>
              </w:rPr>
            </w:pPr>
            <w:r w:rsidRPr="00860DDE">
              <w:rPr>
                <w:b/>
                <w:bCs/>
                <w:lang w:val="es-CO"/>
              </w:rPr>
              <w:t>IAL 42.1</w:t>
            </w:r>
          </w:p>
        </w:tc>
        <w:tc>
          <w:tcPr>
            <w:tcW w:w="7297" w:type="dxa"/>
            <w:tcBorders>
              <w:top w:val="single" w:sz="4" w:space="0" w:color="auto"/>
              <w:bottom w:val="single" w:sz="4" w:space="0" w:color="auto"/>
            </w:tcBorders>
          </w:tcPr>
          <w:p w:rsidR="00C858C7" w:rsidRPr="00FF01DB" w:rsidRDefault="00C858C7" w:rsidP="00C858C7">
            <w:pPr>
              <w:pStyle w:val="Outline"/>
              <w:spacing w:before="120" w:after="120"/>
              <w:rPr>
                <w:i/>
                <w:iCs/>
                <w:kern w:val="0"/>
                <w:szCs w:val="24"/>
                <w:lang w:val="es-CO"/>
              </w:rPr>
            </w:pPr>
            <w:r w:rsidRPr="00FF01DB">
              <w:rPr>
                <w:kern w:val="0"/>
                <w:szCs w:val="24"/>
                <w:lang w:val="es-CO"/>
              </w:rPr>
              <w:t>El Conciliador que propone el Contratante es: El presidente de la Asociación de Ingenieros del Uruguay o quién éste designe.</w:t>
            </w:r>
          </w:p>
          <w:p w:rsidR="00C858C7" w:rsidRPr="00FA6545" w:rsidRDefault="00C858C7" w:rsidP="00C858C7">
            <w:pPr>
              <w:pStyle w:val="Outline"/>
              <w:spacing w:before="120" w:after="120"/>
              <w:rPr>
                <w:kern w:val="0"/>
                <w:szCs w:val="24"/>
                <w:lang w:val="es-CO"/>
              </w:rPr>
            </w:pPr>
            <w:r w:rsidRPr="00FA6545">
              <w:rPr>
                <w:kern w:val="0"/>
                <w:szCs w:val="24"/>
                <w:lang w:val="es-CO"/>
              </w:rPr>
              <w:t>Los honorarios por hora para este Conciliador serán de U</w:t>
            </w:r>
            <w:r w:rsidRPr="00D36473">
              <w:rPr>
                <w:kern w:val="0"/>
                <w:szCs w:val="24"/>
                <w:lang w:val="es-CO"/>
              </w:rPr>
              <w:t>S</w:t>
            </w:r>
            <w:r w:rsidR="00A16156">
              <w:rPr>
                <w:kern w:val="0"/>
                <w:szCs w:val="24"/>
                <w:lang w:val="es-CO"/>
              </w:rPr>
              <w:t>D</w:t>
            </w:r>
            <w:r w:rsidRPr="00D36473">
              <w:rPr>
                <w:kern w:val="0"/>
                <w:szCs w:val="24"/>
                <w:lang w:val="es-CO"/>
              </w:rPr>
              <w:t xml:space="preserve"> </w:t>
            </w:r>
            <w:r w:rsidR="009177F4">
              <w:rPr>
                <w:kern w:val="0"/>
                <w:szCs w:val="24"/>
                <w:lang w:val="es-CO"/>
              </w:rPr>
              <w:t>8</w:t>
            </w:r>
            <w:r w:rsidRPr="00D36473">
              <w:rPr>
                <w:kern w:val="0"/>
                <w:szCs w:val="24"/>
                <w:lang w:val="es-CO"/>
              </w:rPr>
              <w:t>0</w:t>
            </w:r>
            <w:r w:rsidRPr="00FA6545">
              <w:rPr>
                <w:kern w:val="0"/>
                <w:szCs w:val="24"/>
                <w:lang w:val="es-CO"/>
              </w:rPr>
              <w:t xml:space="preserve"> </w:t>
            </w:r>
            <w:r w:rsidR="00A16156">
              <w:rPr>
                <w:kern w:val="0"/>
                <w:szCs w:val="24"/>
                <w:lang w:val="es-CO"/>
              </w:rPr>
              <w:t xml:space="preserve">(ochenta) </w:t>
            </w:r>
            <w:r w:rsidRPr="00FA6545">
              <w:rPr>
                <w:kern w:val="0"/>
                <w:szCs w:val="24"/>
                <w:lang w:val="es-CO"/>
              </w:rPr>
              <w:t>con un máximo de 8 horas por día por 28 días por evento conciliable.</w:t>
            </w:r>
          </w:p>
          <w:p w:rsidR="00C858C7" w:rsidRPr="00475544" w:rsidRDefault="00C858C7" w:rsidP="00C858C7">
            <w:pPr>
              <w:pStyle w:val="Outline"/>
              <w:spacing w:before="120" w:after="120"/>
              <w:rPr>
                <w:kern w:val="0"/>
                <w:szCs w:val="24"/>
                <w:lang w:val="es-CO"/>
              </w:rPr>
            </w:pPr>
            <w:r w:rsidRPr="00475544">
              <w:rPr>
                <w:i/>
                <w:iCs/>
                <w:kern w:val="0"/>
                <w:sz w:val="22"/>
                <w:szCs w:val="24"/>
                <w:lang w:val="es-CO"/>
              </w:rPr>
              <w:t xml:space="preserve"> </w:t>
            </w:r>
            <w:r w:rsidRPr="00475544">
              <w:rPr>
                <w:kern w:val="0"/>
                <w:sz w:val="22"/>
                <w:szCs w:val="24"/>
                <w:lang w:val="es-CO"/>
              </w:rPr>
              <w:t>Los datos personales de este Concilia</w:t>
            </w:r>
            <w:r w:rsidRPr="00475544">
              <w:rPr>
                <w:kern w:val="0"/>
                <w:szCs w:val="24"/>
                <w:lang w:val="es-CO"/>
              </w:rPr>
              <w:t>dor son los siguientes:</w:t>
            </w:r>
          </w:p>
          <w:p w:rsidR="00840CF3" w:rsidRPr="00475544" w:rsidRDefault="00475544" w:rsidP="00475544">
            <w:pPr>
              <w:pStyle w:val="Outline"/>
              <w:spacing w:before="120" w:after="120"/>
              <w:rPr>
                <w:iCs/>
                <w:kern w:val="0"/>
                <w:szCs w:val="24"/>
                <w:lang w:val="es-CO"/>
              </w:rPr>
            </w:pPr>
            <w:r w:rsidRPr="00475544">
              <w:rPr>
                <w:iCs/>
                <w:kern w:val="0"/>
                <w:szCs w:val="24"/>
                <w:lang w:val="es-CO"/>
              </w:rPr>
              <w:t>Ingeniero Civil con m</w:t>
            </w:r>
            <w:r>
              <w:rPr>
                <w:iCs/>
                <w:kern w:val="0"/>
                <w:szCs w:val="24"/>
                <w:lang w:val="es-CO"/>
              </w:rPr>
              <w:t>á</w:t>
            </w:r>
            <w:r w:rsidRPr="00475544">
              <w:rPr>
                <w:iCs/>
                <w:kern w:val="0"/>
                <w:szCs w:val="24"/>
                <w:lang w:val="es-CO"/>
              </w:rPr>
              <w:t>s de 10 años de experiencia en Obras y Proyectos de similares características</w:t>
            </w:r>
            <w:r>
              <w:rPr>
                <w:iCs/>
                <w:kern w:val="0"/>
                <w:szCs w:val="24"/>
                <w:lang w:val="es-CO"/>
              </w:rPr>
              <w:t>.</w:t>
            </w:r>
          </w:p>
        </w:tc>
      </w:tr>
    </w:tbl>
    <w:p w:rsidR="00F244B1" w:rsidRDefault="00F244B1" w:rsidP="00612AAE">
      <w:pPr>
        <w:sectPr w:rsidR="00F244B1" w:rsidSect="007778E9">
          <w:headerReference w:type="even" r:id="rId17"/>
          <w:headerReference w:type="default" r:id="rId18"/>
          <w:footerReference w:type="default" r:id="rId19"/>
          <w:headerReference w:type="first" r:id="rId20"/>
          <w:footerReference w:type="first" r:id="rId21"/>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rsidR="008D4C08" w:rsidRPr="00860DDE" w:rsidRDefault="008D4C08" w:rsidP="00612AAE"/>
    <w:p w:rsidR="00D901B8" w:rsidRPr="00860DDE" w:rsidRDefault="00D901B8" w:rsidP="00612AAE"/>
    <w:p w:rsidR="006F28D1" w:rsidRPr="00860DDE" w:rsidRDefault="006F28D1" w:rsidP="00365719">
      <w:pPr>
        <w:pStyle w:val="Ttulo1"/>
        <w:rPr>
          <w:rFonts w:ascii="Times New Roman" w:hAnsi="Times New Roman"/>
          <w:lang w:val="es-CO"/>
        </w:rPr>
      </w:pPr>
      <w:bookmarkStart w:id="151" w:name="_Toc215304902"/>
      <w:r w:rsidRPr="00860DDE">
        <w:rPr>
          <w:rFonts w:ascii="Times New Roman" w:hAnsi="Times New Roman"/>
          <w:lang w:val="es-CO"/>
        </w:rPr>
        <w:t>Sección III.  Criterios de Evaluación y Calificación</w:t>
      </w:r>
      <w:bookmarkEnd w:id="151"/>
    </w:p>
    <w:p w:rsidR="006F28D1" w:rsidRPr="00860DDE" w:rsidRDefault="006F28D1" w:rsidP="006F28D1">
      <w:pPr>
        <w:jc w:val="both"/>
        <w:rPr>
          <w:b/>
          <w:bCs/>
          <w:lang w:val="es-CO"/>
        </w:rPr>
      </w:pPr>
    </w:p>
    <w:p w:rsidR="006F28D1" w:rsidRPr="00860DDE" w:rsidRDefault="006F28D1" w:rsidP="006F28D1">
      <w:pPr>
        <w:pStyle w:val="Textoindependiente"/>
        <w:jc w:val="both"/>
        <w:rPr>
          <w:sz w:val="24"/>
          <w:lang w:val="es-CO"/>
        </w:rPr>
      </w:pPr>
      <w:r w:rsidRPr="00860DDE">
        <w:rPr>
          <w:sz w:val="24"/>
          <w:lang w:val="es-CO"/>
        </w:rPr>
        <w:t>Esta Sección contiene todos los criterios que deberá usar el Contratante para evaluar las Ofertas y calificar a los Licitantes en caso de que no se haya llevado a cabo un proceso de precalificación</w:t>
      </w:r>
      <w:r w:rsidR="00900A36">
        <w:rPr>
          <w:sz w:val="24"/>
          <w:lang w:val="es-CO"/>
        </w:rPr>
        <w:t xml:space="preserve"> previo y por lo tanto, aplique</w:t>
      </w:r>
      <w:r w:rsidRPr="00860DDE">
        <w:rPr>
          <w:sz w:val="24"/>
          <w:lang w:val="es-CO"/>
        </w:rPr>
        <w:t xml:space="preserve"> </w:t>
      </w:r>
      <w:proofErr w:type="spellStart"/>
      <w:r w:rsidRPr="00860DDE">
        <w:rPr>
          <w:sz w:val="24"/>
          <w:lang w:val="es-CO"/>
        </w:rPr>
        <w:t>poscalificación</w:t>
      </w:r>
      <w:proofErr w:type="spellEnd"/>
      <w:r w:rsidRPr="00860DDE">
        <w:rPr>
          <w:sz w:val="24"/>
          <w:lang w:val="es-CO"/>
        </w:rPr>
        <w:t>. De conformidad con las Cláusulas 34 y 36 de las IAL, no se usarán otros factores, métodos ni criterios. El Licitante proporcionará la información solicitada, debiendo usar para ello los formularios que se incluyen en la Sección IV (Formularios de Licitación).</w:t>
      </w:r>
    </w:p>
    <w:p w:rsidR="006F28D1" w:rsidRPr="00860DDE" w:rsidRDefault="006F28D1" w:rsidP="006F28D1">
      <w:pPr>
        <w:jc w:val="center"/>
        <w:rPr>
          <w:b/>
          <w:bCs/>
          <w:sz w:val="28"/>
          <w:lang w:val="es-ES"/>
        </w:rPr>
      </w:pPr>
    </w:p>
    <w:p w:rsidR="006F28D1" w:rsidRPr="00860DDE" w:rsidRDefault="009A2F42" w:rsidP="006F28D1">
      <w:pPr>
        <w:jc w:val="center"/>
        <w:rPr>
          <w:b/>
          <w:bCs/>
          <w:sz w:val="28"/>
          <w:lang w:val="en-US"/>
        </w:rPr>
      </w:pPr>
      <w:proofErr w:type="spellStart"/>
      <w:r>
        <w:rPr>
          <w:b/>
          <w:bCs/>
          <w:sz w:val="28"/>
          <w:lang w:val="en-US"/>
        </w:rPr>
        <w:t>Índice</w:t>
      </w:r>
      <w:proofErr w:type="spellEnd"/>
      <w:r>
        <w:rPr>
          <w:b/>
          <w:bCs/>
          <w:sz w:val="28"/>
          <w:lang w:val="en-US"/>
        </w:rPr>
        <w:t xml:space="preserve"> </w:t>
      </w:r>
      <w:r w:rsidR="006F28D1" w:rsidRPr="00860DDE">
        <w:rPr>
          <w:b/>
          <w:bCs/>
          <w:sz w:val="28"/>
          <w:lang w:val="en-US"/>
        </w:rPr>
        <w:t xml:space="preserve">de </w:t>
      </w:r>
      <w:proofErr w:type="spellStart"/>
      <w:r w:rsidR="006F28D1" w:rsidRPr="00860DDE">
        <w:rPr>
          <w:b/>
          <w:bCs/>
          <w:sz w:val="28"/>
          <w:lang w:val="en-US"/>
        </w:rPr>
        <w:t>Criterios</w:t>
      </w:r>
      <w:proofErr w:type="spellEnd"/>
    </w:p>
    <w:p w:rsidR="0092398E" w:rsidRPr="00860DDE" w:rsidRDefault="0092398E" w:rsidP="006F28D1">
      <w:pPr>
        <w:jc w:val="center"/>
        <w:rPr>
          <w:b/>
          <w:bCs/>
          <w:sz w:val="28"/>
          <w:lang w:val="es-ES"/>
        </w:rPr>
      </w:pPr>
    </w:p>
    <w:p w:rsidR="00F64A81" w:rsidRPr="00860DDE" w:rsidRDefault="00F64A81" w:rsidP="00F64A81">
      <w:pPr>
        <w:jc w:val="center"/>
        <w:rPr>
          <w:b/>
          <w:bCs/>
          <w:sz w:val="28"/>
          <w:lang w:val="es-ES"/>
        </w:rPr>
      </w:pPr>
    </w:p>
    <w:p w:rsidR="00F64A81" w:rsidRPr="00860DDE" w:rsidRDefault="00F64A81" w:rsidP="00F64A81">
      <w:pPr>
        <w:jc w:val="center"/>
        <w:rPr>
          <w:b/>
          <w:bCs/>
          <w:sz w:val="28"/>
          <w:lang w:val="es-ES"/>
        </w:rPr>
      </w:pPr>
    </w:p>
    <w:p w:rsidR="00763FDA" w:rsidRDefault="00641686" w:rsidP="00837D9D">
      <w:pPr>
        <w:pStyle w:val="TDC1"/>
        <w:rPr>
          <w:rStyle w:val="Hipervnculo"/>
        </w:rPr>
      </w:pPr>
      <w:r w:rsidRPr="00641686">
        <w:fldChar w:fldCharType="begin"/>
      </w:r>
      <w:r w:rsidR="00F7121F">
        <w:instrText xml:space="preserve"> TOC \h \z \t "Heading 5,1,Heading 6,2" </w:instrText>
      </w:r>
      <w:r w:rsidRPr="00641686">
        <w:fldChar w:fldCharType="separate"/>
      </w:r>
      <w:hyperlink w:anchor="_Toc215303791" w:history="1">
        <w:r w:rsidR="00763FDA" w:rsidRPr="00F1041E">
          <w:rPr>
            <w:rStyle w:val="Hipervnculo"/>
            <w:lang w:val="es-ES"/>
          </w:rPr>
          <w:t>1. Evaluación</w:t>
        </w:r>
        <w:r w:rsidR="00763FDA">
          <w:rPr>
            <w:webHidden/>
          </w:rPr>
          <w:tab/>
        </w:r>
        <w:r>
          <w:rPr>
            <w:webHidden/>
          </w:rPr>
          <w:fldChar w:fldCharType="begin"/>
        </w:r>
        <w:r w:rsidR="00763FDA">
          <w:rPr>
            <w:webHidden/>
          </w:rPr>
          <w:instrText xml:space="preserve"> PAGEREF _Toc215303791 \h </w:instrText>
        </w:r>
        <w:r>
          <w:rPr>
            <w:webHidden/>
          </w:rPr>
        </w:r>
        <w:r>
          <w:rPr>
            <w:webHidden/>
          </w:rPr>
          <w:fldChar w:fldCharType="separate"/>
        </w:r>
        <w:r w:rsidR="000A698E">
          <w:rPr>
            <w:webHidden/>
          </w:rPr>
          <w:t>40</w:t>
        </w:r>
        <w:r>
          <w:rPr>
            <w:webHidden/>
          </w:rPr>
          <w:fldChar w:fldCharType="end"/>
        </w:r>
      </w:hyperlink>
    </w:p>
    <w:p w:rsidR="00A14FB4" w:rsidRPr="00A14FB4" w:rsidRDefault="00A14FB4" w:rsidP="00A14FB4">
      <w:pPr>
        <w:rPr>
          <w:noProof/>
          <w:lang w:val="es-CO"/>
        </w:rPr>
      </w:pPr>
    </w:p>
    <w:p w:rsidR="00763FDA" w:rsidRDefault="00641686">
      <w:pPr>
        <w:pStyle w:val="TDC2"/>
        <w:rPr>
          <w:rFonts w:ascii="Calibri" w:hAnsi="Calibri"/>
          <w:sz w:val="22"/>
          <w:szCs w:val="22"/>
          <w:lang w:val="en-US"/>
        </w:rPr>
      </w:pPr>
      <w:hyperlink w:anchor="_Toc215303792" w:history="1">
        <w:r w:rsidR="00763FDA" w:rsidRPr="00F1041E">
          <w:rPr>
            <w:rStyle w:val="Hipervnculo"/>
            <w:lang w:val="es-ES"/>
          </w:rPr>
          <w:t>1.1      Evaluación de la adecuación de la Propuesta Técnica con los requisitos</w:t>
        </w:r>
        <w:r w:rsidR="00763FDA">
          <w:rPr>
            <w:webHidden/>
          </w:rPr>
          <w:tab/>
        </w:r>
        <w:r>
          <w:rPr>
            <w:webHidden/>
          </w:rPr>
          <w:fldChar w:fldCharType="begin"/>
        </w:r>
        <w:r w:rsidR="00763FDA">
          <w:rPr>
            <w:webHidden/>
          </w:rPr>
          <w:instrText xml:space="preserve"> PAGEREF _Toc215303792 \h </w:instrText>
        </w:r>
        <w:r>
          <w:rPr>
            <w:webHidden/>
          </w:rPr>
        </w:r>
        <w:r>
          <w:rPr>
            <w:webHidden/>
          </w:rPr>
          <w:fldChar w:fldCharType="separate"/>
        </w:r>
        <w:r w:rsidR="000A698E">
          <w:rPr>
            <w:webHidden/>
          </w:rPr>
          <w:t>40</w:t>
        </w:r>
        <w:r>
          <w:rPr>
            <w:webHidden/>
          </w:rPr>
          <w:fldChar w:fldCharType="end"/>
        </w:r>
      </w:hyperlink>
    </w:p>
    <w:p w:rsidR="00763FDA" w:rsidRDefault="00641686">
      <w:pPr>
        <w:pStyle w:val="TDC2"/>
        <w:rPr>
          <w:rFonts w:ascii="Calibri" w:hAnsi="Calibri"/>
          <w:sz w:val="22"/>
          <w:szCs w:val="22"/>
          <w:lang w:val="en-US"/>
        </w:rPr>
      </w:pPr>
      <w:hyperlink w:anchor="_Toc215303793" w:history="1">
        <w:r w:rsidR="00763FDA" w:rsidRPr="00F1041E">
          <w:rPr>
            <w:rStyle w:val="Hipervnculo"/>
            <w:lang w:val="es-ES"/>
          </w:rPr>
          <w:t>1.2      Contratos Múltiples</w:t>
        </w:r>
        <w:r w:rsidR="00763FDA">
          <w:rPr>
            <w:webHidden/>
          </w:rPr>
          <w:tab/>
        </w:r>
        <w:r>
          <w:rPr>
            <w:webHidden/>
          </w:rPr>
          <w:fldChar w:fldCharType="begin"/>
        </w:r>
        <w:r w:rsidR="00763FDA">
          <w:rPr>
            <w:webHidden/>
          </w:rPr>
          <w:instrText xml:space="preserve"> PAGEREF _Toc215303793 \h </w:instrText>
        </w:r>
        <w:r>
          <w:rPr>
            <w:webHidden/>
          </w:rPr>
        </w:r>
        <w:r>
          <w:rPr>
            <w:webHidden/>
          </w:rPr>
          <w:fldChar w:fldCharType="separate"/>
        </w:r>
        <w:r w:rsidR="000A698E">
          <w:rPr>
            <w:webHidden/>
          </w:rPr>
          <w:t>40</w:t>
        </w:r>
        <w:r>
          <w:rPr>
            <w:webHidden/>
          </w:rPr>
          <w:fldChar w:fldCharType="end"/>
        </w:r>
      </w:hyperlink>
    </w:p>
    <w:p w:rsidR="00763FDA" w:rsidRDefault="00641686">
      <w:pPr>
        <w:pStyle w:val="TDC2"/>
        <w:rPr>
          <w:rFonts w:ascii="Calibri" w:hAnsi="Calibri"/>
          <w:sz w:val="22"/>
          <w:szCs w:val="22"/>
          <w:lang w:val="en-US"/>
        </w:rPr>
      </w:pPr>
      <w:hyperlink w:anchor="_Toc215303794" w:history="1">
        <w:r w:rsidR="00763FDA" w:rsidRPr="00F1041E">
          <w:rPr>
            <w:rStyle w:val="Hipervnculo"/>
            <w:lang w:val="es-CO"/>
          </w:rPr>
          <w:t>1.3      Calendario de Terminación de Obras</w:t>
        </w:r>
        <w:r w:rsidR="00763FDA">
          <w:rPr>
            <w:webHidden/>
          </w:rPr>
          <w:tab/>
        </w:r>
        <w:r>
          <w:rPr>
            <w:webHidden/>
          </w:rPr>
          <w:fldChar w:fldCharType="begin"/>
        </w:r>
        <w:r w:rsidR="00763FDA">
          <w:rPr>
            <w:webHidden/>
          </w:rPr>
          <w:instrText xml:space="preserve"> PAGEREF _Toc215303794 \h </w:instrText>
        </w:r>
        <w:r>
          <w:rPr>
            <w:webHidden/>
          </w:rPr>
        </w:r>
        <w:r>
          <w:rPr>
            <w:webHidden/>
          </w:rPr>
          <w:fldChar w:fldCharType="separate"/>
        </w:r>
        <w:r w:rsidR="000A698E">
          <w:rPr>
            <w:webHidden/>
          </w:rPr>
          <w:t>40</w:t>
        </w:r>
        <w:r>
          <w:rPr>
            <w:webHidden/>
          </w:rPr>
          <w:fldChar w:fldCharType="end"/>
        </w:r>
      </w:hyperlink>
    </w:p>
    <w:p w:rsidR="00763FDA" w:rsidRDefault="00641686">
      <w:pPr>
        <w:pStyle w:val="TDC2"/>
        <w:rPr>
          <w:rFonts w:ascii="Calibri" w:hAnsi="Calibri"/>
          <w:sz w:val="22"/>
          <w:szCs w:val="22"/>
          <w:lang w:val="en-US"/>
        </w:rPr>
      </w:pPr>
      <w:hyperlink w:anchor="_Toc215303795" w:history="1">
        <w:r w:rsidR="00763FDA" w:rsidRPr="00F1041E">
          <w:rPr>
            <w:rStyle w:val="Hipervnculo"/>
            <w:lang w:val="en-US"/>
          </w:rPr>
          <w:t xml:space="preserve">1.4       </w:t>
        </w:r>
        <w:r w:rsidR="00854149">
          <w:rPr>
            <w:rStyle w:val="Hipervnculo"/>
            <w:lang w:val="en-US"/>
          </w:rPr>
          <w:t xml:space="preserve">Ofertas </w:t>
        </w:r>
        <w:r w:rsidR="00763FDA" w:rsidRPr="00F1041E">
          <w:rPr>
            <w:rStyle w:val="Hipervnculo"/>
            <w:lang w:val="en-US"/>
          </w:rPr>
          <w:t>Alternativas</w:t>
        </w:r>
        <w:r w:rsidR="00763FDA">
          <w:rPr>
            <w:webHidden/>
          </w:rPr>
          <w:tab/>
        </w:r>
        <w:r>
          <w:rPr>
            <w:webHidden/>
          </w:rPr>
          <w:fldChar w:fldCharType="begin"/>
        </w:r>
        <w:r w:rsidR="00763FDA">
          <w:rPr>
            <w:webHidden/>
          </w:rPr>
          <w:instrText xml:space="preserve"> PAGEREF _Toc215303795 \h </w:instrText>
        </w:r>
        <w:r>
          <w:rPr>
            <w:webHidden/>
          </w:rPr>
        </w:r>
        <w:r>
          <w:rPr>
            <w:webHidden/>
          </w:rPr>
          <w:fldChar w:fldCharType="separate"/>
        </w:r>
        <w:r w:rsidR="000A698E">
          <w:rPr>
            <w:webHidden/>
          </w:rPr>
          <w:t>40</w:t>
        </w:r>
        <w:r>
          <w:rPr>
            <w:webHidden/>
          </w:rPr>
          <w:fldChar w:fldCharType="end"/>
        </w:r>
      </w:hyperlink>
    </w:p>
    <w:p w:rsidR="00763FDA" w:rsidRDefault="00641686">
      <w:pPr>
        <w:pStyle w:val="TDC2"/>
        <w:rPr>
          <w:rFonts w:ascii="Calibri" w:hAnsi="Calibri"/>
          <w:sz w:val="22"/>
          <w:szCs w:val="22"/>
          <w:lang w:val="en-US"/>
        </w:rPr>
      </w:pPr>
      <w:hyperlink w:anchor="_Toc215303796" w:history="1">
        <w:r w:rsidR="00763FDA" w:rsidRPr="00F1041E">
          <w:rPr>
            <w:rStyle w:val="Hipervnculo"/>
            <w:lang w:val="es-CO"/>
          </w:rPr>
          <w:t>1.5       Margen de Preferencia (para LPI solamente)</w:t>
        </w:r>
        <w:r w:rsidR="00763FDA">
          <w:rPr>
            <w:webHidden/>
          </w:rPr>
          <w:tab/>
        </w:r>
        <w:r>
          <w:rPr>
            <w:webHidden/>
          </w:rPr>
          <w:fldChar w:fldCharType="begin"/>
        </w:r>
        <w:r w:rsidR="00763FDA">
          <w:rPr>
            <w:webHidden/>
          </w:rPr>
          <w:instrText xml:space="preserve"> PAGEREF _Toc215303796 \h </w:instrText>
        </w:r>
        <w:r>
          <w:rPr>
            <w:webHidden/>
          </w:rPr>
        </w:r>
        <w:r>
          <w:rPr>
            <w:webHidden/>
          </w:rPr>
          <w:fldChar w:fldCharType="separate"/>
        </w:r>
        <w:r w:rsidR="000A698E">
          <w:rPr>
            <w:webHidden/>
          </w:rPr>
          <w:t>40</w:t>
        </w:r>
        <w:r>
          <w:rPr>
            <w:webHidden/>
          </w:rPr>
          <w:fldChar w:fldCharType="end"/>
        </w:r>
      </w:hyperlink>
    </w:p>
    <w:p w:rsidR="00763FDA" w:rsidRDefault="00641686" w:rsidP="00837D9D">
      <w:pPr>
        <w:pStyle w:val="TDC1"/>
        <w:rPr>
          <w:rStyle w:val="Hipervnculo"/>
        </w:rPr>
      </w:pPr>
      <w:hyperlink w:anchor="_Toc215303797" w:history="1">
        <w:r w:rsidR="00763FDA" w:rsidRPr="00F1041E">
          <w:rPr>
            <w:rStyle w:val="Hipervnculo"/>
            <w:lang w:val="es-ES"/>
          </w:rPr>
          <w:t>2. Calificación</w:t>
        </w:r>
        <w:r w:rsidR="00763FDA">
          <w:rPr>
            <w:webHidden/>
          </w:rPr>
          <w:tab/>
        </w:r>
        <w:r>
          <w:rPr>
            <w:webHidden/>
          </w:rPr>
          <w:fldChar w:fldCharType="begin"/>
        </w:r>
        <w:r w:rsidR="00763FDA">
          <w:rPr>
            <w:webHidden/>
          </w:rPr>
          <w:instrText xml:space="preserve"> PAGEREF _Toc215303797 \h </w:instrText>
        </w:r>
        <w:r>
          <w:rPr>
            <w:webHidden/>
          </w:rPr>
        </w:r>
        <w:r>
          <w:rPr>
            <w:webHidden/>
          </w:rPr>
          <w:fldChar w:fldCharType="separate"/>
        </w:r>
        <w:r w:rsidR="000A698E">
          <w:rPr>
            <w:webHidden/>
          </w:rPr>
          <w:t>41</w:t>
        </w:r>
        <w:r>
          <w:rPr>
            <w:webHidden/>
          </w:rPr>
          <w:fldChar w:fldCharType="end"/>
        </w:r>
      </w:hyperlink>
    </w:p>
    <w:p w:rsidR="00A14FB4" w:rsidRPr="00A14FB4" w:rsidRDefault="00A14FB4" w:rsidP="00A14FB4">
      <w:pPr>
        <w:rPr>
          <w:noProof/>
          <w:lang w:val="es-CO"/>
        </w:rPr>
      </w:pPr>
    </w:p>
    <w:p w:rsidR="00763FDA" w:rsidRDefault="00641686">
      <w:pPr>
        <w:pStyle w:val="TDC2"/>
        <w:rPr>
          <w:rFonts w:ascii="Calibri" w:hAnsi="Calibri"/>
          <w:sz w:val="22"/>
          <w:szCs w:val="22"/>
          <w:lang w:val="en-US"/>
        </w:rPr>
      </w:pPr>
      <w:hyperlink w:anchor="_Toc215303798" w:history="1">
        <w:r w:rsidR="00763FDA" w:rsidRPr="00F1041E">
          <w:rPr>
            <w:rStyle w:val="Hipervnculo"/>
          </w:rPr>
          <w:t xml:space="preserve">2.1 </w:t>
        </w:r>
        <w:r w:rsidR="00817CB0">
          <w:rPr>
            <w:rStyle w:val="Hipervnculo"/>
          </w:rPr>
          <w:t xml:space="preserve">      </w:t>
        </w:r>
        <w:r w:rsidR="00763FDA" w:rsidRPr="00F1041E">
          <w:rPr>
            <w:rStyle w:val="Hipervnculo"/>
          </w:rPr>
          <w:t>Elegibilidad</w:t>
        </w:r>
        <w:r w:rsidR="00763FDA">
          <w:rPr>
            <w:webHidden/>
          </w:rPr>
          <w:tab/>
        </w:r>
        <w:r>
          <w:rPr>
            <w:webHidden/>
          </w:rPr>
          <w:fldChar w:fldCharType="begin"/>
        </w:r>
        <w:r w:rsidR="00763FDA">
          <w:rPr>
            <w:webHidden/>
          </w:rPr>
          <w:instrText xml:space="preserve"> PAGEREF _Toc215303798 \h </w:instrText>
        </w:r>
        <w:r>
          <w:rPr>
            <w:webHidden/>
          </w:rPr>
        </w:r>
        <w:r>
          <w:rPr>
            <w:webHidden/>
          </w:rPr>
          <w:fldChar w:fldCharType="separate"/>
        </w:r>
        <w:r w:rsidR="000A698E">
          <w:rPr>
            <w:webHidden/>
          </w:rPr>
          <w:t>43</w:t>
        </w:r>
        <w:r>
          <w:rPr>
            <w:webHidden/>
          </w:rPr>
          <w:fldChar w:fldCharType="end"/>
        </w:r>
      </w:hyperlink>
    </w:p>
    <w:p w:rsidR="00763FDA" w:rsidRDefault="00641686">
      <w:pPr>
        <w:pStyle w:val="TDC2"/>
        <w:rPr>
          <w:rFonts w:ascii="Calibri" w:hAnsi="Calibri"/>
          <w:sz w:val="22"/>
          <w:szCs w:val="22"/>
          <w:lang w:val="en-US"/>
        </w:rPr>
      </w:pPr>
      <w:hyperlink w:anchor="_Toc215303799" w:history="1">
        <w:r w:rsidR="00763FDA" w:rsidRPr="00F1041E">
          <w:rPr>
            <w:rStyle w:val="Hipervnculo"/>
          </w:rPr>
          <w:t xml:space="preserve">2.2 </w:t>
        </w:r>
        <w:r w:rsidR="00817CB0">
          <w:rPr>
            <w:rStyle w:val="Hipervnculo"/>
          </w:rPr>
          <w:t xml:space="preserve">      </w:t>
        </w:r>
        <w:r w:rsidR="00763FDA" w:rsidRPr="00F1041E">
          <w:rPr>
            <w:rStyle w:val="Hipervnculo"/>
          </w:rPr>
          <w:t>Antecedentes de incumplimiento de contratos</w:t>
        </w:r>
        <w:r w:rsidR="00763FDA">
          <w:rPr>
            <w:webHidden/>
          </w:rPr>
          <w:tab/>
        </w:r>
        <w:r>
          <w:rPr>
            <w:webHidden/>
          </w:rPr>
          <w:fldChar w:fldCharType="begin"/>
        </w:r>
        <w:r w:rsidR="00763FDA">
          <w:rPr>
            <w:webHidden/>
          </w:rPr>
          <w:instrText xml:space="preserve"> PAGEREF _Toc215303799 \h </w:instrText>
        </w:r>
        <w:r>
          <w:rPr>
            <w:webHidden/>
          </w:rPr>
        </w:r>
        <w:r>
          <w:rPr>
            <w:webHidden/>
          </w:rPr>
          <w:fldChar w:fldCharType="separate"/>
        </w:r>
        <w:r w:rsidR="000A698E">
          <w:rPr>
            <w:webHidden/>
          </w:rPr>
          <w:t>44</w:t>
        </w:r>
        <w:r>
          <w:rPr>
            <w:webHidden/>
          </w:rPr>
          <w:fldChar w:fldCharType="end"/>
        </w:r>
      </w:hyperlink>
    </w:p>
    <w:p w:rsidR="00763FDA" w:rsidRDefault="00641686">
      <w:pPr>
        <w:pStyle w:val="TDC2"/>
        <w:rPr>
          <w:rFonts w:ascii="Calibri" w:hAnsi="Calibri"/>
          <w:sz w:val="22"/>
          <w:szCs w:val="22"/>
          <w:lang w:val="en-US"/>
        </w:rPr>
      </w:pPr>
      <w:hyperlink w:anchor="_Toc215303800" w:history="1">
        <w:r w:rsidR="00763FDA" w:rsidRPr="00F1041E">
          <w:rPr>
            <w:rStyle w:val="Hipervnculo"/>
          </w:rPr>
          <w:t xml:space="preserve">2.3 </w:t>
        </w:r>
        <w:r w:rsidR="00817CB0">
          <w:rPr>
            <w:rStyle w:val="Hipervnculo"/>
          </w:rPr>
          <w:t xml:space="preserve">      </w:t>
        </w:r>
        <w:r w:rsidR="00763FDA" w:rsidRPr="00F1041E">
          <w:rPr>
            <w:rStyle w:val="Hipervnculo"/>
          </w:rPr>
          <w:t>Situación financiera</w:t>
        </w:r>
        <w:r w:rsidR="00763FDA">
          <w:rPr>
            <w:webHidden/>
          </w:rPr>
          <w:tab/>
        </w:r>
        <w:r>
          <w:rPr>
            <w:webHidden/>
          </w:rPr>
          <w:fldChar w:fldCharType="begin"/>
        </w:r>
        <w:r w:rsidR="00763FDA">
          <w:rPr>
            <w:webHidden/>
          </w:rPr>
          <w:instrText xml:space="preserve"> PAGEREF _Toc215303800 \h </w:instrText>
        </w:r>
        <w:r>
          <w:rPr>
            <w:webHidden/>
          </w:rPr>
        </w:r>
        <w:r>
          <w:rPr>
            <w:webHidden/>
          </w:rPr>
          <w:fldChar w:fldCharType="separate"/>
        </w:r>
        <w:r w:rsidR="000A698E">
          <w:rPr>
            <w:webHidden/>
          </w:rPr>
          <w:t>45</w:t>
        </w:r>
        <w:r>
          <w:rPr>
            <w:webHidden/>
          </w:rPr>
          <w:fldChar w:fldCharType="end"/>
        </w:r>
      </w:hyperlink>
    </w:p>
    <w:p w:rsidR="00763FDA" w:rsidRDefault="00641686">
      <w:pPr>
        <w:pStyle w:val="TDC2"/>
        <w:rPr>
          <w:rFonts w:ascii="Calibri" w:hAnsi="Calibri"/>
          <w:sz w:val="22"/>
          <w:szCs w:val="22"/>
          <w:lang w:val="en-US"/>
        </w:rPr>
      </w:pPr>
      <w:hyperlink w:anchor="_Toc215303801" w:history="1">
        <w:r w:rsidR="00763FDA" w:rsidRPr="00F1041E">
          <w:rPr>
            <w:rStyle w:val="Hipervnculo"/>
            <w:i/>
          </w:rPr>
          <w:t xml:space="preserve">2.4 </w:t>
        </w:r>
        <w:r w:rsidR="00817CB0">
          <w:rPr>
            <w:rStyle w:val="Hipervnculo"/>
            <w:i/>
          </w:rPr>
          <w:t xml:space="preserve">      </w:t>
        </w:r>
        <w:r w:rsidR="00763FDA" w:rsidRPr="006D46F8">
          <w:rPr>
            <w:rStyle w:val="Hipervnculo"/>
          </w:rPr>
          <w:t>Experiencia</w:t>
        </w:r>
        <w:r w:rsidR="00763FDA">
          <w:rPr>
            <w:webHidden/>
          </w:rPr>
          <w:tab/>
        </w:r>
        <w:r>
          <w:rPr>
            <w:webHidden/>
          </w:rPr>
          <w:fldChar w:fldCharType="begin"/>
        </w:r>
        <w:r w:rsidR="00763FDA">
          <w:rPr>
            <w:webHidden/>
          </w:rPr>
          <w:instrText xml:space="preserve"> PAGEREF _Toc215303801 \h </w:instrText>
        </w:r>
        <w:r>
          <w:rPr>
            <w:webHidden/>
          </w:rPr>
        </w:r>
        <w:r>
          <w:rPr>
            <w:webHidden/>
          </w:rPr>
          <w:fldChar w:fldCharType="separate"/>
        </w:r>
        <w:r w:rsidR="000A698E">
          <w:rPr>
            <w:webHidden/>
          </w:rPr>
          <w:t>46</w:t>
        </w:r>
        <w:r>
          <w:rPr>
            <w:webHidden/>
          </w:rPr>
          <w:fldChar w:fldCharType="end"/>
        </w:r>
      </w:hyperlink>
    </w:p>
    <w:p w:rsidR="00763FDA" w:rsidRDefault="00641686">
      <w:pPr>
        <w:pStyle w:val="TDC2"/>
        <w:rPr>
          <w:rFonts w:ascii="Calibri" w:hAnsi="Calibri"/>
          <w:sz w:val="22"/>
          <w:szCs w:val="22"/>
          <w:lang w:val="en-US"/>
        </w:rPr>
      </w:pPr>
      <w:hyperlink w:anchor="_Toc215303802" w:history="1">
        <w:r w:rsidR="00763FDA" w:rsidRPr="00F1041E">
          <w:rPr>
            <w:rStyle w:val="Hipervnculo"/>
            <w:lang w:val="es-ES"/>
          </w:rPr>
          <w:t>2.5</w:t>
        </w:r>
        <w:r w:rsidR="00763FDA">
          <w:rPr>
            <w:rFonts w:ascii="Calibri" w:hAnsi="Calibri"/>
            <w:sz w:val="22"/>
            <w:szCs w:val="22"/>
            <w:lang w:val="en-US"/>
          </w:rPr>
          <w:t xml:space="preserve"> </w:t>
        </w:r>
        <w:r w:rsidR="00817CB0">
          <w:rPr>
            <w:rFonts w:ascii="Calibri" w:hAnsi="Calibri"/>
            <w:sz w:val="22"/>
            <w:szCs w:val="22"/>
            <w:lang w:val="en-US"/>
          </w:rPr>
          <w:t xml:space="preserve">       </w:t>
        </w:r>
        <w:r w:rsidR="00763FDA" w:rsidRPr="00F1041E">
          <w:rPr>
            <w:rStyle w:val="Hipervnculo"/>
            <w:lang w:val="es-ES"/>
          </w:rPr>
          <w:t>Personal</w:t>
        </w:r>
        <w:r w:rsidR="00763FDA">
          <w:rPr>
            <w:webHidden/>
          </w:rPr>
          <w:tab/>
        </w:r>
        <w:r>
          <w:rPr>
            <w:webHidden/>
          </w:rPr>
          <w:fldChar w:fldCharType="begin"/>
        </w:r>
        <w:r w:rsidR="00763FDA">
          <w:rPr>
            <w:webHidden/>
          </w:rPr>
          <w:instrText xml:space="preserve"> PAGEREF _Toc215303802 \h </w:instrText>
        </w:r>
        <w:r>
          <w:rPr>
            <w:webHidden/>
          </w:rPr>
        </w:r>
        <w:r>
          <w:rPr>
            <w:webHidden/>
          </w:rPr>
          <w:fldChar w:fldCharType="separate"/>
        </w:r>
        <w:r w:rsidR="000A698E">
          <w:rPr>
            <w:webHidden/>
          </w:rPr>
          <w:t>49</w:t>
        </w:r>
        <w:r>
          <w:rPr>
            <w:webHidden/>
          </w:rPr>
          <w:fldChar w:fldCharType="end"/>
        </w:r>
      </w:hyperlink>
    </w:p>
    <w:p w:rsidR="00763FDA" w:rsidRDefault="00641686">
      <w:pPr>
        <w:pStyle w:val="TDC2"/>
        <w:rPr>
          <w:rFonts w:ascii="Calibri" w:hAnsi="Calibri"/>
          <w:sz w:val="22"/>
          <w:szCs w:val="22"/>
          <w:lang w:val="en-US"/>
        </w:rPr>
      </w:pPr>
      <w:hyperlink w:anchor="_Toc215303803" w:history="1">
        <w:r w:rsidR="00763FDA" w:rsidRPr="00F1041E">
          <w:rPr>
            <w:rStyle w:val="Hipervnculo"/>
          </w:rPr>
          <w:t xml:space="preserve">2.6 </w:t>
        </w:r>
        <w:r w:rsidR="00817CB0">
          <w:rPr>
            <w:rStyle w:val="Hipervnculo"/>
          </w:rPr>
          <w:t xml:space="preserve">     </w:t>
        </w:r>
        <w:r w:rsidR="00763FDA" w:rsidRPr="00F1041E">
          <w:rPr>
            <w:rStyle w:val="Hipervnculo"/>
          </w:rPr>
          <w:t>Equipos</w:t>
        </w:r>
        <w:r w:rsidR="00763FDA">
          <w:rPr>
            <w:webHidden/>
          </w:rPr>
          <w:tab/>
        </w:r>
        <w:r>
          <w:rPr>
            <w:webHidden/>
          </w:rPr>
          <w:fldChar w:fldCharType="begin"/>
        </w:r>
        <w:r w:rsidR="00763FDA">
          <w:rPr>
            <w:webHidden/>
          </w:rPr>
          <w:instrText xml:space="preserve"> PAGEREF _Toc215303803 \h </w:instrText>
        </w:r>
        <w:r>
          <w:rPr>
            <w:webHidden/>
          </w:rPr>
        </w:r>
        <w:r>
          <w:rPr>
            <w:webHidden/>
          </w:rPr>
          <w:fldChar w:fldCharType="separate"/>
        </w:r>
        <w:r w:rsidR="000A698E">
          <w:rPr>
            <w:webHidden/>
          </w:rPr>
          <w:t>49</w:t>
        </w:r>
        <w:r>
          <w:rPr>
            <w:webHidden/>
          </w:rPr>
          <w:fldChar w:fldCharType="end"/>
        </w:r>
      </w:hyperlink>
    </w:p>
    <w:p w:rsidR="006F28D1" w:rsidRPr="00860DDE" w:rsidRDefault="00641686" w:rsidP="006F28D1">
      <w:r>
        <w:fldChar w:fldCharType="end"/>
      </w:r>
    </w:p>
    <w:p w:rsidR="006F28D1" w:rsidRPr="00860DDE" w:rsidRDefault="006F28D1" w:rsidP="006F28D1"/>
    <w:p w:rsidR="006F28D1" w:rsidRPr="00860DDE" w:rsidRDefault="006F28D1" w:rsidP="006F28D1"/>
    <w:p w:rsidR="006F28D1" w:rsidRPr="00860DDE" w:rsidRDefault="006F28D1" w:rsidP="006F28D1"/>
    <w:p w:rsidR="006F28D1" w:rsidRPr="00860DDE" w:rsidRDefault="006F28D1" w:rsidP="006F28D1"/>
    <w:p w:rsidR="006F28D1" w:rsidRDefault="006F28D1" w:rsidP="006F28D1"/>
    <w:p w:rsidR="00763FDA" w:rsidRDefault="00763FDA" w:rsidP="006F28D1"/>
    <w:p w:rsidR="009A2F42" w:rsidRDefault="009A2F42" w:rsidP="006F28D1"/>
    <w:p w:rsidR="009A2F42" w:rsidRDefault="009A2F42" w:rsidP="006F28D1"/>
    <w:p w:rsidR="009A2F42" w:rsidRPr="00860DDE" w:rsidRDefault="009A2F42" w:rsidP="006F28D1"/>
    <w:p w:rsidR="006F28D1" w:rsidRPr="00860DDE" w:rsidRDefault="006F28D1" w:rsidP="006F28D1"/>
    <w:p w:rsidR="006F28D1" w:rsidRPr="00860DDE" w:rsidRDefault="006F28D1" w:rsidP="006F28D1"/>
    <w:p w:rsidR="006F28D1" w:rsidRPr="00860DDE" w:rsidRDefault="006F28D1" w:rsidP="006F28D1"/>
    <w:p w:rsidR="006F28D1" w:rsidRPr="00860DDE" w:rsidRDefault="006F28D1" w:rsidP="006F28D1"/>
    <w:p w:rsidR="006F28D1" w:rsidRPr="00A64871" w:rsidRDefault="006F28D1" w:rsidP="008C7A1F">
      <w:pPr>
        <w:pStyle w:val="Ttulo5"/>
        <w:jc w:val="left"/>
        <w:rPr>
          <w:lang w:val="es-ES"/>
        </w:rPr>
      </w:pPr>
      <w:bookmarkStart w:id="152" w:name="_Toc215303791"/>
      <w:r w:rsidRPr="00A64871">
        <w:rPr>
          <w:lang w:val="es-ES"/>
        </w:rPr>
        <w:t xml:space="preserve">1. </w:t>
      </w:r>
      <w:r w:rsidRPr="00A64871">
        <w:rPr>
          <w:lang w:val="es-ES"/>
        </w:rPr>
        <w:tab/>
        <w:t>Evaluación</w:t>
      </w:r>
      <w:bookmarkEnd w:id="152"/>
    </w:p>
    <w:p w:rsidR="006F28D1" w:rsidRPr="00860DDE" w:rsidRDefault="006F28D1" w:rsidP="006F28D1">
      <w:pPr>
        <w:rPr>
          <w:sz w:val="28"/>
          <w:lang w:val="es-ES"/>
        </w:rPr>
      </w:pPr>
    </w:p>
    <w:p w:rsidR="006F28D1" w:rsidRPr="00860DDE" w:rsidRDefault="006F28D1" w:rsidP="006F28D1">
      <w:pPr>
        <w:pStyle w:val="Piedepgina"/>
        <w:ind w:left="720"/>
        <w:rPr>
          <w:lang w:val="es-ES"/>
        </w:rPr>
      </w:pPr>
      <w:r w:rsidRPr="00860DDE">
        <w:rPr>
          <w:lang w:val="es-ES"/>
        </w:rPr>
        <w:t xml:space="preserve">Además de los criterios que se señalan en la Cláusula 34.1 (a) a (e) de las IAL, las siguientes disposiciones se </w:t>
      </w:r>
      <w:r w:rsidR="00344DEB">
        <w:rPr>
          <w:lang w:val="es-ES"/>
        </w:rPr>
        <w:t xml:space="preserve">deben </w:t>
      </w:r>
      <w:r w:rsidRPr="00860DDE">
        <w:rPr>
          <w:lang w:val="es-ES"/>
        </w:rPr>
        <w:t>aplica</w:t>
      </w:r>
      <w:r w:rsidR="00344DEB">
        <w:rPr>
          <w:lang w:val="es-ES"/>
        </w:rPr>
        <w:t>r</w:t>
      </w:r>
      <w:r w:rsidRPr="00860DDE">
        <w:rPr>
          <w:lang w:val="es-ES"/>
        </w:rPr>
        <w:t>:</w:t>
      </w:r>
    </w:p>
    <w:p w:rsidR="006F28D1" w:rsidRPr="00860DDE" w:rsidRDefault="006F28D1" w:rsidP="006F28D1">
      <w:pPr>
        <w:pStyle w:val="Piedepgina"/>
        <w:ind w:left="720"/>
        <w:rPr>
          <w:lang w:val="es-ES"/>
        </w:rPr>
      </w:pPr>
    </w:p>
    <w:p w:rsidR="006F28D1" w:rsidRPr="00860DDE" w:rsidRDefault="00E851DF" w:rsidP="00E851DF">
      <w:pPr>
        <w:pStyle w:val="Ttulo6"/>
        <w:ind w:firstLine="0"/>
        <w:rPr>
          <w:lang w:val="es-ES"/>
        </w:rPr>
      </w:pPr>
      <w:bookmarkStart w:id="153" w:name="_Toc215303792"/>
      <w:r>
        <w:rPr>
          <w:lang w:val="es-ES"/>
        </w:rPr>
        <w:t xml:space="preserve">1.1      </w:t>
      </w:r>
      <w:r w:rsidR="00A16156" w:rsidRPr="002A15FF">
        <w:t>Evaluación de la adecuación</w:t>
      </w:r>
      <w:r w:rsidR="006F28D1" w:rsidRPr="00860DDE">
        <w:rPr>
          <w:lang w:val="es-ES"/>
        </w:rPr>
        <w:t xml:space="preserve"> de la Propuesta Técnica con los requisitos</w:t>
      </w:r>
      <w:bookmarkEnd w:id="153"/>
    </w:p>
    <w:p w:rsidR="006923BE" w:rsidRPr="00860DDE" w:rsidRDefault="006923BE" w:rsidP="006923BE">
      <w:pPr>
        <w:pStyle w:val="Prrafodelista"/>
        <w:ind w:left="1440"/>
        <w:rPr>
          <w:b/>
          <w:lang w:val="es-ES"/>
        </w:rPr>
      </w:pPr>
    </w:p>
    <w:p w:rsidR="006F28D1" w:rsidRPr="00860DDE" w:rsidRDefault="006F28D1" w:rsidP="004B5343">
      <w:pPr>
        <w:ind w:left="1440"/>
        <w:jc w:val="both"/>
      </w:pPr>
      <w:bookmarkStart w:id="154" w:name="_Toc78774485"/>
      <w:bookmarkStart w:id="155" w:name="_Toc101516509"/>
      <w:bookmarkStart w:id="156" w:name="_Toc103401413"/>
      <w:r w:rsidRPr="00860DDE">
        <w:t xml:space="preserve">La evaluación de la Propuesta Técnica incluirá la </w:t>
      </w:r>
      <w:r w:rsidR="004B5343" w:rsidRPr="00860DDE">
        <w:t>evaluación</w:t>
      </w:r>
      <w:r w:rsidRPr="00860DDE">
        <w:t xml:space="preserve"> de la capacidad técnica del Licitante para </w:t>
      </w:r>
      <w:r w:rsidR="004B5343" w:rsidRPr="00860DDE">
        <w:t>movilizar</w:t>
      </w:r>
      <w:r w:rsidRPr="00860DDE">
        <w:t xml:space="preserve"> equipos y personal clave de tal manera que la ejecución del contrato sea consistente con su propuesta en cuanto a metodología, calendarios y </w:t>
      </w:r>
      <w:r w:rsidR="009A2F42">
        <w:t>origen de los materiales</w:t>
      </w:r>
      <w:r w:rsidR="00C57091">
        <w:t xml:space="preserve"> en el detalle suficiente </w:t>
      </w:r>
      <w:r w:rsidRPr="00860DDE">
        <w:t xml:space="preserve">de acuerdo a los </w:t>
      </w:r>
      <w:r w:rsidR="004B5343" w:rsidRPr="00860DDE">
        <w:t>requisitos</w:t>
      </w:r>
      <w:r w:rsidRPr="00860DDE">
        <w:t xml:space="preserve"> estipulados en la Sección VI (Requisitos del Contratante). </w:t>
      </w:r>
    </w:p>
    <w:p w:rsidR="00D520BE" w:rsidRPr="00860DDE" w:rsidRDefault="00D520BE" w:rsidP="004B5343">
      <w:pPr>
        <w:ind w:left="1440"/>
        <w:jc w:val="both"/>
      </w:pPr>
    </w:p>
    <w:bookmarkEnd w:id="154"/>
    <w:bookmarkEnd w:id="155"/>
    <w:bookmarkEnd w:id="156"/>
    <w:p w:rsidR="006F28D1" w:rsidRDefault="00E851DF" w:rsidP="00E851DF">
      <w:pPr>
        <w:pStyle w:val="Ttulo6"/>
        <w:ind w:firstLine="0"/>
        <w:rPr>
          <w:lang w:val="es-ES"/>
        </w:rPr>
      </w:pPr>
      <w:r>
        <w:rPr>
          <w:lang w:val="es-ES"/>
        </w:rPr>
        <w:t xml:space="preserve">1.2      </w:t>
      </w:r>
      <w:bookmarkStart w:id="157" w:name="_Toc215303793"/>
      <w:r w:rsidR="006F28D1" w:rsidRPr="00E851DF">
        <w:rPr>
          <w:lang w:val="es-ES"/>
        </w:rPr>
        <w:t>Contratos Múltiples</w:t>
      </w:r>
      <w:bookmarkEnd w:id="157"/>
    </w:p>
    <w:p w:rsidR="006F28D1" w:rsidRPr="00B4133D" w:rsidRDefault="006F28D1" w:rsidP="006F28D1">
      <w:pPr>
        <w:pStyle w:val="Ttulo1"/>
        <w:spacing w:after="200"/>
        <w:ind w:left="1440" w:right="288"/>
        <w:jc w:val="both"/>
        <w:rPr>
          <w:rFonts w:ascii="Times New Roman" w:hAnsi="Times New Roman"/>
          <w:noProof/>
          <w:sz w:val="24"/>
          <w:lang w:val="es-ES"/>
        </w:rPr>
      </w:pPr>
      <w:bookmarkStart w:id="158" w:name="_Toc215289578"/>
      <w:bookmarkStart w:id="159" w:name="_Toc215290780"/>
      <w:bookmarkStart w:id="160" w:name="_Toc215291099"/>
      <w:bookmarkStart w:id="161" w:name="_Toc215291499"/>
      <w:bookmarkStart w:id="162" w:name="_Toc215304903"/>
      <w:r w:rsidRPr="00860DDE">
        <w:rPr>
          <w:rFonts w:ascii="Times New Roman" w:hAnsi="Times New Roman"/>
          <w:b w:val="0"/>
          <w:spacing w:val="0"/>
          <w:sz w:val="24"/>
        </w:rPr>
        <w:t xml:space="preserve">Si se contemplan contratos múltiples para la ejecución de las obras según lo estipulado en la </w:t>
      </w:r>
      <w:proofErr w:type="spellStart"/>
      <w:r w:rsidRPr="00860DDE">
        <w:rPr>
          <w:rFonts w:ascii="Times New Roman" w:hAnsi="Times New Roman"/>
          <w:b w:val="0"/>
          <w:spacing w:val="0"/>
          <w:sz w:val="24"/>
        </w:rPr>
        <w:t>subcláusula</w:t>
      </w:r>
      <w:proofErr w:type="spellEnd"/>
      <w:r w:rsidRPr="00860DDE">
        <w:rPr>
          <w:rFonts w:ascii="Times New Roman" w:hAnsi="Times New Roman"/>
          <w:b w:val="0"/>
          <w:spacing w:val="0"/>
          <w:sz w:val="24"/>
        </w:rPr>
        <w:t xml:space="preserve"> 34.4 de las IAL,  la evaluación se hará de la siguiente </w:t>
      </w:r>
      <w:r w:rsidR="009A2F42">
        <w:rPr>
          <w:rFonts w:ascii="Times New Roman" w:hAnsi="Times New Roman"/>
          <w:b w:val="0"/>
          <w:spacing w:val="0"/>
          <w:sz w:val="24"/>
        </w:rPr>
        <w:t>manera</w:t>
      </w:r>
      <w:r w:rsidR="006F7779" w:rsidRPr="00860DDE">
        <w:rPr>
          <w:rFonts w:ascii="Times New Roman" w:hAnsi="Times New Roman"/>
          <w:b w:val="0"/>
          <w:spacing w:val="0"/>
          <w:sz w:val="24"/>
        </w:rPr>
        <w:t>:</w:t>
      </w:r>
      <w:r w:rsidR="006F7779" w:rsidRPr="00860DDE">
        <w:rPr>
          <w:rFonts w:ascii="Times New Roman" w:hAnsi="Times New Roman"/>
          <w:b w:val="0"/>
          <w:noProof/>
          <w:sz w:val="24"/>
          <w:lang w:val="es-ES"/>
        </w:rPr>
        <w:t xml:space="preserve"> </w:t>
      </w:r>
      <w:r w:rsidR="0084636F" w:rsidRPr="00B4133D">
        <w:rPr>
          <w:rFonts w:ascii="Times New Roman" w:hAnsi="Times New Roman"/>
          <w:noProof/>
          <w:sz w:val="24"/>
          <w:lang w:val="es-ES"/>
        </w:rPr>
        <w:t>No Aplica</w:t>
      </w:r>
      <w:bookmarkEnd w:id="158"/>
      <w:bookmarkEnd w:id="159"/>
      <w:bookmarkEnd w:id="160"/>
      <w:bookmarkEnd w:id="161"/>
      <w:bookmarkEnd w:id="162"/>
    </w:p>
    <w:p w:rsidR="00B208E7" w:rsidRPr="00860DDE" w:rsidRDefault="00B208E7" w:rsidP="00B208E7">
      <w:pPr>
        <w:rPr>
          <w:lang w:val="es-ES"/>
        </w:rPr>
      </w:pPr>
    </w:p>
    <w:p w:rsidR="006F28D1" w:rsidRPr="00860DDE" w:rsidRDefault="00E851DF" w:rsidP="00E851DF">
      <w:pPr>
        <w:pStyle w:val="Ttulo6"/>
        <w:rPr>
          <w:lang w:val="es-CO"/>
        </w:rPr>
      </w:pPr>
      <w:r>
        <w:rPr>
          <w:lang w:val="es-CO"/>
        </w:rPr>
        <w:tab/>
      </w:r>
      <w:bookmarkStart w:id="163" w:name="_Toc215303794"/>
      <w:r>
        <w:rPr>
          <w:lang w:val="es-CO"/>
        </w:rPr>
        <w:t xml:space="preserve">1.3      </w:t>
      </w:r>
      <w:r w:rsidR="006F28D1" w:rsidRPr="00860DDE">
        <w:rPr>
          <w:lang w:val="es-CO"/>
        </w:rPr>
        <w:t>Calendario de Terminación de Obras</w:t>
      </w:r>
      <w:bookmarkEnd w:id="163"/>
    </w:p>
    <w:p w:rsidR="006F28D1" w:rsidRPr="00860DDE" w:rsidRDefault="006F28D1" w:rsidP="006F28D1">
      <w:pPr>
        <w:pStyle w:val="Ttulo1"/>
        <w:spacing w:after="200"/>
        <w:ind w:left="1440" w:right="288"/>
        <w:jc w:val="both"/>
        <w:rPr>
          <w:rFonts w:ascii="Times New Roman" w:hAnsi="Times New Roman"/>
          <w:b w:val="0"/>
          <w:noProof/>
          <w:sz w:val="24"/>
          <w:lang w:val="es-CO"/>
        </w:rPr>
      </w:pPr>
      <w:bookmarkStart w:id="164" w:name="_Toc78774489"/>
      <w:bookmarkStart w:id="165" w:name="_Toc101516513"/>
      <w:bookmarkStart w:id="166" w:name="_Toc103401417"/>
      <w:bookmarkStart w:id="167" w:name="_Toc215289579"/>
      <w:bookmarkStart w:id="168" w:name="_Toc215290781"/>
      <w:bookmarkStart w:id="169" w:name="_Toc215291100"/>
      <w:bookmarkStart w:id="170" w:name="_Toc215291500"/>
      <w:bookmarkStart w:id="171" w:name="_Toc215304904"/>
      <w:r w:rsidRPr="00860DDE">
        <w:rPr>
          <w:rFonts w:ascii="Times New Roman" w:hAnsi="Times New Roman"/>
          <w:b w:val="0"/>
          <w:noProof/>
          <w:sz w:val="24"/>
          <w:lang w:val="es-CO"/>
        </w:rPr>
        <w:t xml:space="preserve">Si se contempla en la Cláusula 13.2 de las IAL, será evaluado de la siguiente </w:t>
      </w:r>
      <w:r w:rsidR="009A2F42">
        <w:rPr>
          <w:rFonts w:ascii="Times New Roman" w:hAnsi="Times New Roman"/>
          <w:b w:val="0"/>
          <w:noProof/>
          <w:sz w:val="24"/>
          <w:lang w:val="es-CO"/>
        </w:rPr>
        <w:t>manera</w:t>
      </w:r>
      <w:r w:rsidRPr="00860DDE">
        <w:rPr>
          <w:rFonts w:ascii="Times New Roman" w:hAnsi="Times New Roman"/>
          <w:b w:val="0"/>
          <w:noProof/>
          <w:sz w:val="24"/>
          <w:lang w:val="es-CO"/>
        </w:rPr>
        <w:t>:</w:t>
      </w:r>
      <w:r w:rsidR="0084636F">
        <w:rPr>
          <w:rFonts w:ascii="Times New Roman" w:hAnsi="Times New Roman"/>
          <w:b w:val="0"/>
          <w:noProof/>
          <w:sz w:val="24"/>
          <w:lang w:val="es-CO"/>
        </w:rPr>
        <w:t xml:space="preserve"> No Aplica</w:t>
      </w:r>
      <w:bookmarkEnd w:id="164"/>
      <w:bookmarkEnd w:id="165"/>
      <w:bookmarkEnd w:id="166"/>
      <w:bookmarkEnd w:id="167"/>
      <w:bookmarkEnd w:id="168"/>
      <w:bookmarkEnd w:id="169"/>
      <w:bookmarkEnd w:id="170"/>
      <w:bookmarkEnd w:id="171"/>
    </w:p>
    <w:p w:rsidR="006F28D1" w:rsidRPr="00A93C21" w:rsidRDefault="00E851DF" w:rsidP="00E851DF">
      <w:pPr>
        <w:pStyle w:val="Ttulo6"/>
        <w:rPr>
          <w:lang w:val="es-CO"/>
        </w:rPr>
      </w:pPr>
      <w:r w:rsidRPr="00A93C21">
        <w:rPr>
          <w:lang w:val="es-CO"/>
        </w:rPr>
        <w:tab/>
      </w:r>
      <w:bookmarkStart w:id="172" w:name="_Toc215303795"/>
      <w:r w:rsidRPr="00A93C21">
        <w:rPr>
          <w:lang w:val="es-CO"/>
        </w:rPr>
        <w:t xml:space="preserve">1.4       </w:t>
      </w:r>
      <w:r w:rsidR="00D2530C">
        <w:rPr>
          <w:lang w:val="es-CO"/>
        </w:rPr>
        <w:t xml:space="preserve">Ofertas </w:t>
      </w:r>
      <w:r w:rsidR="006F28D1" w:rsidRPr="00A93C21">
        <w:rPr>
          <w:lang w:val="es-CO"/>
        </w:rPr>
        <w:t>Alternativas</w:t>
      </w:r>
      <w:bookmarkEnd w:id="172"/>
    </w:p>
    <w:p w:rsidR="006F28D1" w:rsidRPr="00A93C21" w:rsidRDefault="006F28D1" w:rsidP="006F28D1">
      <w:pPr>
        <w:pStyle w:val="Prrafodelista"/>
        <w:ind w:left="1440"/>
        <w:rPr>
          <w:b/>
          <w:bCs/>
          <w:lang w:val="es-CO"/>
        </w:rPr>
      </w:pPr>
    </w:p>
    <w:p w:rsidR="006F28D1" w:rsidRPr="00860DDE" w:rsidRDefault="006F28D1" w:rsidP="006F28D1">
      <w:pPr>
        <w:pStyle w:val="Prrafodelista"/>
        <w:ind w:left="1440"/>
        <w:rPr>
          <w:lang w:val="es-ES"/>
        </w:rPr>
      </w:pPr>
      <w:r w:rsidRPr="00860DDE">
        <w:rPr>
          <w:lang w:val="es-ES"/>
        </w:rPr>
        <w:t xml:space="preserve">Si se contemplan en la Cláusula 13.4 de las IAL, serán evaluadas de la siguiente </w:t>
      </w:r>
      <w:r w:rsidR="009A2F42">
        <w:rPr>
          <w:lang w:val="es-ES"/>
        </w:rPr>
        <w:t>manera</w:t>
      </w:r>
      <w:r w:rsidRPr="00860DDE">
        <w:rPr>
          <w:lang w:val="es-ES"/>
        </w:rPr>
        <w:t xml:space="preserve">: </w:t>
      </w:r>
      <w:r w:rsidR="0084636F">
        <w:rPr>
          <w:lang w:val="es-ES"/>
        </w:rPr>
        <w:t>No Aplica</w:t>
      </w:r>
    </w:p>
    <w:p w:rsidR="006F28D1" w:rsidRPr="00860DDE" w:rsidRDefault="006F28D1" w:rsidP="006F28D1">
      <w:pPr>
        <w:pStyle w:val="Prrafodelista"/>
        <w:ind w:left="1440"/>
        <w:rPr>
          <w:lang w:val="es-ES"/>
        </w:rPr>
      </w:pPr>
    </w:p>
    <w:p w:rsidR="006F28D1" w:rsidRPr="00860DDE" w:rsidRDefault="00E851DF" w:rsidP="00E851DF">
      <w:pPr>
        <w:pStyle w:val="Ttulo6"/>
        <w:rPr>
          <w:lang w:val="es-CO"/>
        </w:rPr>
      </w:pPr>
      <w:r>
        <w:rPr>
          <w:lang w:val="es-CO"/>
        </w:rPr>
        <w:tab/>
      </w:r>
      <w:bookmarkStart w:id="173" w:name="_Toc215303796"/>
      <w:r>
        <w:rPr>
          <w:lang w:val="es-CO"/>
        </w:rPr>
        <w:t xml:space="preserve">1.5       </w:t>
      </w:r>
      <w:r w:rsidR="006F28D1" w:rsidRPr="00860DDE">
        <w:rPr>
          <w:lang w:val="es-CO"/>
        </w:rPr>
        <w:t>Margen de Preferencia (para LPI solamente)</w:t>
      </w:r>
      <w:bookmarkEnd w:id="173"/>
    </w:p>
    <w:p w:rsidR="006F28D1" w:rsidRPr="00860DDE" w:rsidRDefault="006F28D1" w:rsidP="006F28D1">
      <w:pPr>
        <w:pStyle w:val="Prrafodelista"/>
        <w:ind w:left="1440"/>
        <w:rPr>
          <w:b/>
          <w:bCs/>
          <w:lang w:val="es-CO"/>
        </w:rPr>
      </w:pPr>
    </w:p>
    <w:p w:rsidR="006F28D1" w:rsidRPr="00860DDE" w:rsidRDefault="006F28D1" w:rsidP="006F28D1">
      <w:pPr>
        <w:pStyle w:val="Prrafodelista"/>
        <w:ind w:left="1440"/>
        <w:rPr>
          <w:lang w:val="es-ES"/>
        </w:rPr>
      </w:pPr>
      <w:r w:rsidRPr="00860DDE">
        <w:rPr>
          <w:lang w:val="es-ES"/>
        </w:rPr>
        <w:t xml:space="preserve">Si se contempla un  margen de preferencia en la Cláusula 33.1 de las IAL, se procederá de la siguiente </w:t>
      </w:r>
      <w:r w:rsidR="009A2F42">
        <w:rPr>
          <w:lang w:val="es-ES"/>
        </w:rPr>
        <w:t>manera</w:t>
      </w:r>
      <w:r w:rsidRPr="00860DDE">
        <w:rPr>
          <w:lang w:val="es-ES"/>
        </w:rPr>
        <w:t>:</w:t>
      </w:r>
      <w:r w:rsidR="00856E7B">
        <w:rPr>
          <w:lang w:val="es-ES"/>
        </w:rPr>
        <w:t xml:space="preserve"> No Aplica</w:t>
      </w:r>
    </w:p>
    <w:p w:rsidR="006F28D1" w:rsidRDefault="006F28D1" w:rsidP="006F28D1">
      <w:pPr>
        <w:rPr>
          <w:lang w:val="es-ES"/>
        </w:rPr>
      </w:pPr>
    </w:p>
    <w:p w:rsidR="00B4133D" w:rsidRPr="00B4133D" w:rsidRDefault="00B4133D" w:rsidP="00B4133D">
      <w:pPr>
        <w:ind w:left="720"/>
        <w:rPr>
          <w:b/>
          <w:lang w:val="es-ES"/>
        </w:rPr>
      </w:pPr>
      <w:r w:rsidRPr="00B4133D">
        <w:rPr>
          <w:b/>
          <w:lang w:val="es-CO"/>
        </w:rPr>
        <w:t xml:space="preserve">1.6       </w:t>
      </w:r>
      <w:r w:rsidR="00EF3DB7">
        <w:rPr>
          <w:b/>
          <w:lang w:val="es-CO"/>
        </w:rPr>
        <w:t>Faltas de conformidad cuantificables y no sustanciales</w:t>
      </w:r>
    </w:p>
    <w:p w:rsidR="0092398E" w:rsidRPr="00860DDE" w:rsidRDefault="0092398E" w:rsidP="006F28D1">
      <w:pPr>
        <w:rPr>
          <w:lang w:val="es-ES"/>
        </w:rPr>
      </w:pPr>
    </w:p>
    <w:p w:rsidR="00EF3DB7" w:rsidRPr="00EF3DB7" w:rsidRDefault="00EF3DB7" w:rsidP="00EF3DB7">
      <w:pPr>
        <w:autoSpaceDE w:val="0"/>
        <w:autoSpaceDN w:val="0"/>
        <w:adjustRightInd w:val="0"/>
        <w:ind w:left="1418"/>
        <w:jc w:val="both"/>
        <w:rPr>
          <w:lang w:val="es-ES"/>
        </w:rPr>
      </w:pPr>
      <w:r w:rsidRPr="00EF3DB7">
        <w:rPr>
          <w:lang w:val="es-ES"/>
        </w:rPr>
        <w:t xml:space="preserve">Conforme a lo establecido en la cláusula 30.3 de la Sección I – Instrucciones a los Licitantes, siempre y cuando la Oferta se ajuste sustancialmente a las condiciones establecidas, en caso de que el Licitante omita Rubros de la Lista de Cantidades de su oferta, y con la condición de que dichos Rubros no sean sustanciales (elementos o componentes que falten), a efectos de evaluación, el Contratante sumará al precio de la oferta, el valor que corresponda al máximo precio cotizado por los otros Licitantes para los mismos Rubros. </w:t>
      </w:r>
    </w:p>
    <w:p w:rsidR="00EF3DB7" w:rsidRPr="00EF3DB7" w:rsidRDefault="00EF3DB7" w:rsidP="00EF3DB7">
      <w:pPr>
        <w:autoSpaceDE w:val="0"/>
        <w:autoSpaceDN w:val="0"/>
        <w:adjustRightInd w:val="0"/>
        <w:jc w:val="both"/>
        <w:rPr>
          <w:lang w:val="es-ES"/>
        </w:rPr>
      </w:pPr>
      <w:r w:rsidRPr="00EF3DB7">
        <w:rPr>
          <w:lang w:val="es-ES"/>
        </w:rPr>
        <w:t xml:space="preserve"> </w:t>
      </w:r>
    </w:p>
    <w:p w:rsidR="00EF3DB7" w:rsidRPr="00EF3DB7" w:rsidRDefault="00EF3DB7" w:rsidP="00EF3DB7">
      <w:pPr>
        <w:autoSpaceDE w:val="0"/>
        <w:autoSpaceDN w:val="0"/>
        <w:adjustRightInd w:val="0"/>
        <w:ind w:left="1418"/>
        <w:jc w:val="both"/>
        <w:rPr>
          <w:lang w:val="es-ES"/>
        </w:rPr>
      </w:pPr>
      <w:r w:rsidRPr="00EF3DB7">
        <w:rPr>
          <w:lang w:val="es-ES"/>
        </w:rPr>
        <w:t>En caso de que la oferta del Licitante que omitió los Rubros en la Lista de Cantidades resulte ser la de menor precio con las adiciones mencionadas arriba, el contrato será adjudicado a este Licitante sin incluir los Rubros no incluidos en la oferta ni los respectivos precios adicionados a efect</w:t>
      </w:r>
      <w:r>
        <w:rPr>
          <w:lang w:val="es-ES"/>
        </w:rPr>
        <w:t>os de evaluación</w:t>
      </w:r>
      <w:r w:rsidRPr="00EF3DB7">
        <w:rPr>
          <w:lang w:val="es-ES"/>
        </w:rPr>
        <w:t>.</w:t>
      </w:r>
    </w:p>
    <w:p w:rsidR="00EF3DB7" w:rsidRPr="00EF3DB7" w:rsidRDefault="00EF3DB7" w:rsidP="00EF3DB7">
      <w:pPr>
        <w:autoSpaceDE w:val="0"/>
        <w:autoSpaceDN w:val="0"/>
        <w:adjustRightInd w:val="0"/>
        <w:rPr>
          <w:lang w:val="es-ES"/>
        </w:rPr>
      </w:pPr>
    </w:p>
    <w:p w:rsidR="00EF3DB7" w:rsidRPr="00EF3DB7" w:rsidRDefault="00EF3DB7" w:rsidP="00D31DC9">
      <w:pPr>
        <w:spacing w:after="240"/>
        <w:ind w:left="1440"/>
        <w:jc w:val="both"/>
        <w:rPr>
          <w:bCs/>
          <w:lang w:val="es-UY"/>
        </w:rPr>
      </w:pPr>
    </w:p>
    <w:p w:rsidR="006F28D1" w:rsidRPr="00860DDE" w:rsidRDefault="006F28D1" w:rsidP="006F28D1">
      <w:pPr>
        <w:jc w:val="center"/>
        <w:rPr>
          <w:b/>
          <w:bCs/>
          <w:sz w:val="28"/>
          <w:lang w:val="es-ES"/>
        </w:rPr>
      </w:pPr>
    </w:p>
    <w:p w:rsidR="006F28D1" w:rsidRPr="00860DDE" w:rsidRDefault="006F28D1" w:rsidP="00E851DF">
      <w:pPr>
        <w:pStyle w:val="Ttulo5"/>
        <w:jc w:val="left"/>
        <w:rPr>
          <w:lang w:val="es-ES"/>
        </w:rPr>
      </w:pPr>
      <w:bookmarkStart w:id="174" w:name="_Toc215303797"/>
      <w:r w:rsidRPr="00860DDE">
        <w:rPr>
          <w:lang w:val="es-ES"/>
        </w:rPr>
        <w:t xml:space="preserve">2. </w:t>
      </w:r>
      <w:r w:rsidRPr="00860DDE">
        <w:rPr>
          <w:lang w:val="es-ES"/>
        </w:rPr>
        <w:tab/>
        <w:t>Calificación</w:t>
      </w:r>
      <w:bookmarkEnd w:id="174"/>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6F28D1">
      <w:pPr>
        <w:rPr>
          <w:b/>
          <w:bCs/>
          <w:sz w:val="28"/>
          <w:lang w:val="es-ES"/>
        </w:rPr>
        <w:sectPr w:rsidR="006F28D1" w:rsidRPr="00860DDE" w:rsidSect="007778E9">
          <w:headerReference w:type="even" r:id="rId22"/>
          <w:headerReference w:type="default" r:id="rId23"/>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26"/>
        <w:gridCol w:w="1440"/>
        <w:gridCol w:w="1404"/>
        <w:gridCol w:w="1440"/>
        <w:gridCol w:w="1440"/>
        <w:gridCol w:w="1800"/>
      </w:tblGrid>
      <w:tr w:rsidR="006F28D1" w:rsidRPr="00860DDE" w:rsidTr="00A55EEE">
        <w:trPr>
          <w:cantSplit/>
        </w:trPr>
        <w:tc>
          <w:tcPr>
            <w:tcW w:w="2178" w:type="dxa"/>
          </w:tcPr>
          <w:p w:rsidR="006F28D1" w:rsidRPr="00860DDE" w:rsidRDefault="006F28D1" w:rsidP="00A55EEE">
            <w:pPr>
              <w:spacing w:before="120" w:after="120"/>
              <w:jc w:val="center"/>
              <w:rPr>
                <w:b/>
                <w:sz w:val="20"/>
                <w:szCs w:val="20"/>
              </w:rPr>
            </w:pPr>
            <w:r w:rsidRPr="00860DDE">
              <w:rPr>
                <w:b/>
                <w:sz w:val="20"/>
                <w:szCs w:val="20"/>
              </w:rPr>
              <w:t>Factor</w:t>
            </w:r>
          </w:p>
        </w:tc>
        <w:tc>
          <w:tcPr>
            <w:tcW w:w="10350" w:type="dxa"/>
            <w:gridSpan w:val="6"/>
          </w:tcPr>
          <w:p w:rsidR="006F28D1" w:rsidRPr="00860DDE" w:rsidRDefault="006F28D1" w:rsidP="00134843">
            <w:pPr>
              <w:pStyle w:val="Ttulo6"/>
              <w:rPr>
                <w:sz w:val="20"/>
              </w:rPr>
            </w:pPr>
            <w:bookmarkStart w:id="175" w:name="_Toc496006430"/>
            <w:bookmarkStart w:id="176" w:name="_Toc496006831"/>
            <w:bookmarkStart w:id="177" w:name="_Toc496113482"/>
            <w:bookmarkStart w:id="178" w:name="_Toc496359153"/>
            <w:bookmarkStart w:id="179" w:name="_Toc496968116"/>
            <w:bookmarkStart w:id="180" w:name="_Toc498339860"/>
            <w:bookmarkStart w:id="181" w:name="_Toc498848207"/>
            <w:bookmarkStart w:id="182" w:name="_Toc499021785"/>
            <w:bookmarkStart w:id="183" w:name="_Toc499023468"/>
            <w:bookmarkStart w:id="184" w:name="_Toc501529950"/>
            <w:bookmarkStart w:id="185" w:name="_Toc503874228"/>
            <w:bookmarkStart w:id="186" w:name="_Toc23215164"/>
            <w:bookmarkStart w:id="187" w:name="_Toc215289580"/>
            <w:bookmarkStart w:id="188" w:name="_Toc215290782"/>
            <w:bookmarkStart w:id="189" w:name="_Toc215291101"/>
            <w:bookmarkStart w:id="190" w:name="_Toc215291501"/>
            <w:bookmarkStart w:id="191" w:name="_Toc215303798"/>
            <w:r w:rsidRPr="00860DDE">
              <w:t>2.1 Elegibilidad</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r>
      <w:tr w:rsidR="006F28D1" w:rsidRPr="00860DDE" w:rsidTr="00A55EEE">
        <w:trPr>
          <w:cantSplit/>
          <w:tblHeader/>
        </w:trPr>
        <w:tc>
          <w:tcPr>
            <w:tcW w:w="2178" w:type="dxa"/>
            <w:vMerge w:val="restart"/>
            <w:vAlign w:val="center"/>
          </w:tcPr>
          <w:p w:rsidR="006F28D1" w:rsidRPr="00860DDE" w:rsidRDefault="006F28D1" w:rsidP="00A55EEE">
            <w:pPr>
              <w:pStyle w:val="titulo"/>
              <w:spacing w:before="120" w:after="120"/>
              <w:rPr>
                <w:rFonts w:ascii="Times New Roman" w:hAnsi="Times New Roman"/>
                <w:b w:val="0"/>
                <w:sz w:val="20"/>
                <w:lang w:val="es-ES_tradnl"/>
              </w:rPr>
            </w:pPr>
            <w:proofErr w:type="spellStart"/>
            <w:r w:rsidRPr="00860DDE">
              <w:rPr>
                <w:rFonts w:ascii="Times New Roman" w:hAnsi="Times New Roman"/>
                <w:sz w:val="20"/>
                <w:lang w:val="es-ES_tradnl"/>
              </w:rPr>
              <w:t>Subfactor</w:t>
            </w:r>
            <w:proofErr w:type="spellEnd"/>
          </w:p>
        </w:tc>
        <w:tc>
          <w:tcPr>
            <w:tcW w:w="8550" w:type="dxa"/>
            <w:gridSpan w:val="5"/>
          </w:tcPr>
          <w:p w:rsidR="006F28D1" w:rsidRPr="00860DDE" w:rsidRDefault="006F28D1" w:rsidP="00A55EEE">
            <w:pPr>
              <w:pStyle w:val="titulo"/>
              <w:spacing w:before="80" w:after="0"/>
              <w:rPr>
                <w:rFonts w:ascii="Times New Roman" w:hAnsi="Times New Roman"/>
                <w:sz w:val="20"/>
                <w:lang w:val="es-ES_tradnl"/>
              </w:rPr>
            </w:pPr>
            <w:r w:rsidRPr="00860DDE">
              <w:rPr>
                <w:rFonts w:ascii="Times New Roman" w:hAnsi="Times New Roman"/>
                <w:b w:val="0"/>
                <w:sz w:val="20"/>
                <w:lang w:val="es-ES_tradnl"/>
              </w:rPr>
              <w:t>Criterios</w:t>
            </w:r>
          </w:p>
        </w:tc>
        <w:tc>
          <w:tcPr>
            <w:tcW w:w="1800" w:type="dxa"/>
            <w:vMerge w:val="restart"/>
            <w:vAlign w:val="center"/>
          </w:tcPr>
          <w:p w:rsidR="006F28D1" w:rsidRPr="00860DDE" w:rsidRDefault="006F28D1" w:rsidP="00A55EEE">
            <w:pPr>
              <w:pStyle w:val="titulo"/>
              <w:spacing w:before="120" w:after="0"/>
              <w:rPr>
                <w:rFonts w:ascii="Times New Roman" w:hAnsi="Times New Roman"/>
                <w:sz w:val="20"/>
                <w:lang w:val="es-ES_tradnl"/>
              </w:rPr>
            </w:pPr>
            <w:r w:rsidRPr="00860DDE">
              <w:rPr>
                <w:rFonts w:ascii="Times New Roman" w:hAnsi="Times New Roman"/>
                <w:sz w:val="20"/>
                <w:lang w:val="es-ES_tradnl"/>
              </w:rPr>
              <w:t xml:space="preserve">Documentación </w:t>
            </w:r>
            <w:r w:rsidR="005A134E">
              <w:rPr>
                <w:rFonts w:ascii="Times New Roman" w:hAnsi="Times New Roman"/>
                <w:sz w:val="20"/>
                <w:lang w:val="es-ES_tradnl"/>
              </w:rPr>
              <w:t>requerida</w:t>
            </w:r>
          </w:p>
        </w:tc>
      </w:tr>
      <w:tr w:rsidR="006F28D1" w:rsidRPr="00860DDE" w:rsidTr="00A55EEE">
        <w:trPr>
          <w:cantSplit/>
          <w:tblHeader/>
        </w:trPr>
        <w:tc>
          <w:tcPr>
            <w:tcW w:w="2178" w:type="dxa"/>
            <w:vMerge/>
          </w:tcPr>
          <w:p w:rsidR="006F28D1" w:rsidRPr="00860DDE" w:rsidRDefault="006F28D1" w:rsidP="00A55EEE">
            <w:pPr>
              <w:ind w:left="360" w:hanging="360"/>
              <w:jc w:val="center"/>
              <w:rPr>
                <w:b/>
                <w:sz w:val="20"/>
                <w:szCs w:val="20"/>
              </w:rPr>
            </w:pPr>
          </w:p>
        </w:tc>
        <w:tc>
          <w:tcPr>
            <w:tcW w:w="2826" w:type="dxa"/>
            <w:vMerge w:val="restart"/>
            <w:tcBorders>
              <w:bottom w:val="nil"/>
            </w:tcBorders>
            <w:vAlign w:val="center"/>
          </w:tcPr>
          <w:p w:rsidR="006F28D1" w:rsidRPr="00860DDE" w:rsidRDefault="006F28D1" w:rsidP="00A55EEE">
            <w:pPr>
              <w:pStyle w:val="titulo"/>
              <w:spacing w:before="120" w:after="120"/>
              <w:rPr>
                <w:rFonts w:ascii="Times New Roman" w:hAnsi="Times New Roman"/>
                <w:b w:val="0"/>
                <w:sz w:val="20"/>
                <w:lang w:val="es-ES_tradnl"/>
              </w:rPr>
            </w:pPr>
            <w:r w:rsidRPr="00860DDE">
              <w:rPr>
                <w:rFonts w:ascii="Times New Roman" w:hAnsi="Times New Roman"/>
                <w:sz w:val="20"/>
                <w:lang w:val="es-ES_tradnl"/>
              </w:rPr>
              <w:t>Requisito</w:t>
            </w:r>
          </w:p>
        </w:tc>
        <w:tc>
          <w:tcPr>
            <w:tcW w:w="5724" w:type="dxa"/>
            <w:gridSpan w:val="4"/>
          </w:tcPr>
          <w:p w:rsidR="006F28D1" w:rsidRPr="00860DDE" w:rsidRDefault="006F28D1" w:rsidP="00A55EEE">
            <w:pPr>
              <w:pStyle w:val="titulo"/>
              <w:spacing w:before="80" w:after="0"/>
              <w:rPr>
                <w:rFonts w:ascii="Times New Roman" w:hAnsi="Times New Roman"/>
                <w:sz w:val="20"/>
                <w:lang w:val="es-ES_tradnl"/>
              </w:rPr>
            </w:pPr>
            <w:r w:rsidRPr="00860DDE">
              <w:rPr>
                <w:rFonts w:ascii="Times New Roman" w:hAnsi="Times New Roman"/>
                <w:sz w:val="20"/>
                <w:lang w:val="es-ES_tradnl"/>
              </w:rPr>
              <w:t>Licitante</w:t>
            </w:r>
          </w:p>
        </w:tc>
        <w:tc>
          <w:tcPr>
            <w:tcW w:w="1800" w:type="dxa"/>
            <w:vMerge/>
            <w:tcBorders>
              <w:bottom w:val="nil"/>
            </w:tcBorders>
          </w:tcPr>
          <w:p w:rsidR="006F28D1" w:rsidRPr="00860DDE" w:rsidRDefault="006F28D1" w:rsidP="00A55EEE">
            <w:pPr>
              <w:pStyle w:val="titulo"/>
              <w:spacing w:before="80"/>
              <w:rPr>
                <w:rFonts w:ascii="Times New Roman" w:hAnsi="Times New Roman"/>
                <w:b w:val="0"/>
                <w:sz w:val="20"/>
                <w:lang w:val="es-ES_tradnl"/>
              </w:rPr>
            </w:pPr>
          </w:p>
        </w:tc>
      </w:tr>
      <w:tr w:rsidR="006F28D1" w:rsidRPr="00860DDE" w:rsidTr="00A55EEE">
        <w:trPr>
          <w:cantSplit/>
          <w:tblHeader/>
        </w:trPr>
        <w:tc>
          <w:tcPr>
            <w:tcW w:w="2178" w:type="dxa"/>
            <w:vMerge/>
          </w:tcPr>
          <w:p w:rsidR="006F28D1" w:rsidRPr="00860DDE" w:rsidRDefault="006F28D1" w:rsidP="00A55EEE">
            <w:pPr>
              <w:ind w:left="360" w:hanging="360"/>
              <w:jc w:val="center"/>
              <w:rPr>
                <w:b/>
                <w:sz w:val="20"/>
                <w:szCs w:val="20"/>
              </w:rPr>
            </w:pPr>
          </w:p>
        </w:tc>
        <w:tc>
          <w:tcPr>
            <w:tcW w:w="2826" w:type="dxa"/>
            <w:vMerge/>
            <w:tcBorders>
              <w:top w:val="nil"/>
              <w:bottom w:val="nil"/>
            </w:tcBorders>
          </w:tcPr>
          <w:p w:rsidR="006F28D1" w:rsidRPr="00860DDE" w:rsidRDefault="006F28D1" w:rsidP="00A55EEE">
            <w:pPr>
              <w:ind w:left="360" w:hanging="360"/>
              <w:jc w:val="center"/>
              <w:rPr>
                <w:b/>
                <w:sz w:val="20"/>
                <w:szCs w:val="20"/>
              </w:rPr>
            </w:pPr>
          </w:p>
        </w:tc>
        <w:tc>
          <w:tcPr>
            <w:tcW w:w="1440" w:type="dxa"/>
            <w:vMerge w:val="restart"/>
          </w:tcPr>
          <w:p w:rsidR="006F28D1" w:rsidRPr="00860DDE" w:rsidRDefault="006F28D1" w:rsidP="00A55EEE">
            <w:pPr>
              <w:spacing w:before="80"/>
              <w:jc w:val="center"/>
              <w:rPr>
                <w:b/>
                <w:sz w:val="20"/>
                <w:szCs w:val="20"/>
              </w:rPr>
            </w:pPr>
            <w:r w:rsidRPr="00860DDE">
              <w:rPr>
                <w:b/>
                <w:sz w:val="20"/>
                <w:szCs w:val="20"/>
              </w:rPr>
              <w:t>Entidad individual</w:t>
            </w:r>
          </w:p>
        </w:tc>
        <w:tc>
          <w:tcPr>
            <w:tcW w:w="4284" w:type="dxa"/>
            <w:gridSpan w:val="3"/>
          </w:tcPr>
          <w:p w:rsidR="006F28D1" w:rsidRPr="00860DDE" w:rsidRDefault="006F28D1" w:rsidP="005A134E">
            <w:pPr>
              <w:pStyle w:val="titulo"/>
              <w:spacing w:before="80" w:after="0"/>
              <w:rPr>
                <w:rFonts w:ascii="Times New Roman" w:hAnsi="Times New Roman"/>
                <w:sz w:val="20"/>
                <w:lang w:val="es-ES_tradnl"/>
              </w:rPr>
            </w:pPr>
            <w:r w:rsidRPr="00860DDE">
              <w:rPr>
                <w:rFonts w:ascii="Times New Roman" w:hAnsi="Times New Roman"/>
                <w:sz w:val="20"/>
                <w:lang w:val="es-ES_tradnl"/>
              </w:rPr>
              <w:t>Asociación en participación, consorcio o asociación</w:t>
            </w:r>
          </w:p>
        </w:tc>
        <w:tc>
          <w:tcPr>
            <w:tcW w:w="1800" w:type="dxa"/>
            <w:vMerge/>
            <w:tcBorders>
              <w:bottom w:val="nil"/>
            </w:tcBorders>
          </w:tcPr>
          <w:p w:rsidR="006F28D1" w:rsidRPr="00860DDE" w:rsidRDefault="006F28D1" w:rsidP="00A55EEE">
            <w:pPr>
              <w:pStyle w:val="titulo"/>
              <w:spacing w:before="80" w:after="0"/>
              <w:rPr>
                <w:rFonts w:ascii="Times New Roman" w:hAnsi="Times New Roman"/>
                <w:sz w:val="20"/>
                <w:lang w:val="es-ES_tradnl"/>
              </w:rPr>
            </w:pPr>
          </w:p>
        </w:tc>
      </w:tr>
      <w:tr w:rsidR="006F28D1" w:rsidRPr="00860DDE" w:rsidTr="00A55EEE">
        <w:trPr>
          <w:cantSplit/>
          <w:tblHeader/>
        </w:trPr>
        <w:tc>
          <w:tcPr>
            <w:tcW w:w="2178" w:type="dxa"/>
            <w:vMerge/>
          </w:tcPr>
          <w:p w:rsidR="006F28D1" w:rsidRPr="00860DDE" w:rsidRDefault="006F28D1" w:rsidP="00A55EEE">
            <w:pPr>
              <w:ind w:left="360" w:hanging="360"/>
              <w:rPr>
                <w:b/>
                <w:sz w:val="20"/>
                <w:szCs w:val="20"/>
              </w:rPr>
            </w:pPr>
          </w:p>
        </w:tc>
        <w:tc>
          <w:tcPr>
            <w:tcW w:w="2826" w:type="dxa"/>
            <w:vMerge/>
            <w:tcBorders>
              <w:top w:val="nil"/>
            </w:tcBorders>
          </w:tcPr>
          <w:p w:rsidR="006F28D1" w:rsidRPr="00860DDE" w:rsidRDefault="006F28D1" w:rsidP="00A55EEE">
            <w:pPr>
              <w:ind w:left="360" w:hanging="360"/>
              <w:rPr>
                <w:b/>
                <w:sz w:val="20"/>
                <w:szCs w:val="20"/>
              </w:rPr>
            </w:pPr>
          </w:p>
        </w:tc>
        <w:tc>
          <w:tcPr>
            <w:tcW w:w="1440" w:type="dxa"/>
            <w:vMerge/>
          </w:tcPr>
          <w:p w:rsidR="006F28D1" w:rsidRPr="00860DDE" w:rsidRDefault="006F28D1" w:rsidP="00A55EEE">
            <w:pPr>
              <w:rPr>
                <w:b/>
                <w:sz w:val="20"/>
                <w:szCs w:val="20"/>
              </w:rPr>
            </w:pPr>
          </w:p>
        </w:tc>
        <w:tc>
          <w:tcPr>
            <w:tcW w:w="1404" w:type="dxa"/>
            <w:tcBorders>
              <w:top w:val="nil"/>
            </w:tcBorders>
          </w:tcPr>
          <w:p w:rsidR="006F28D1" w:rsidRPr="00860DDE" w:rsidRDefault="006F28D1" w:rsidP="00A55EEE">
            <w:pPr>
              <w:jc w:val="center"/>
              <w:rPr>
                <w:b/>
                <w:sz w:val="20"/>
                <w:szCs w:val="20"/>
              </w:rPr>
            </w:pPr>
            <w:r w:rsidRPr="00860DDE">
              <w:rPr>
                <w:b/>
                <w:sz w:val="20"/>
                <w:szCs w:val="20"/>
              </w:rPr>
              <w:t>Todas las partes combinadas</w:t>
            </w:r>
          </w:p>
        </w:tc>
        <w:tc>
          <w:tcPr>
            <w:tcW w:w="1440" w:type="dxa"/>
            <w:tcBorders>
              <w:top w:val="nil"/>
            </w:tcBorders>
          </w:tcPr>
          <w:p w:rsidR="006F28D1" w:rsidRPr="00860DDE" w:rsidRDefault="006F28D1" w:rsidP="00A55EEE">
            <w:pPr>
              <w:pStyle w:val="titulo"/>
              <w:spacing w:after="0"/>
              <w:rPr>
                <w:rFonts w:ascii="Times New Roman" w:hAnsi="Times New Roman"/>
                <w:sz w:val="20"/>
                <w:lang w:val="es-ES_tradnl"/>
              </w:rPr>
            </w:pPr>
            <w:r w:rsidRPr="00860DDE">
              <w:rPr>
                <w:rFonts w:ascii="Times New Roman" w:hAnsi="Times New Roman"/>
                <w:sz w:val="20"/>
                <w:lang w:val="es-ES_tradnl"/>
              </w:rPr>
              <w:t>Cada socio</w:t>
            </w:r>
          </w:p>
        </w:tc>
        <w:tc>
          <w:tcPr>
            <w:tcW w:w="1440" w:type="dxa"/>
            <w:tcBorders>
              <w:top w:val="nil"/>
            </w:tcBorders>
          </w:tcPr>
          <w:p w:rsidR="006F28D1" w:rsidRPr="00860DDE" w:rsidRDefault="006F28D1" w:rsidP="00A55EEE">
            <w:pPr>
              <w:jc w:val="center"/>
              <w:rPr>
                <w:b/>
                <w:sz w:val="20"/>
                <w:szCs w:val="20"/>
              </w:rPr>
            </w:pPr>
            <w:r w:rsidRPr="00860DDE">
              <w:rPr>
                <w:b/>
                <w:sz w:val="20"/>
                <w:szCs w:val="20"/>
              </w:rPr>
              <w:t>Al menos un socio</w:t>
            </w:r>
          </w:p>
        </w:tc>
        <w:tc>
          <w:tcPr>
            <w:tcW w:w="1800" w:type="dxa"/>
            <w:vMerge/>
            <w:tcBorders>
              <w:top w:val="nil"/>
            </w:tcBorders>
          </w:tcPr>
          <w:p w:rsidR="006F28D1" w:rsidRPr="00860DDE" w:rsidRDefault="006F28D1" w:rsidP="00A55EEE">
            <w:pPr>
              <w:rPr>
                <w:b/>
                <w:sz w:val="20"/>
                <w:szCs w:val="20"/>
              </w:rPr>
            </w:pPr>
          </w:p>
        </w:tc>
      </w:tr>
      <w:tr w:rsidR="006F28D1" w:rsidRPr="00860DDE" w:rsidTr="00A55EEE">
        <w:trPr>
          <w:cantSplit/>
        </w:trPr>
        <w:tc>
          <w:tcPr>
            <w:tcW w:w="2178" w:type="dxa"/>
          </w:tcPr>
          <w:p w:rsidR="006F28D1" w:rsidRPr="00860DDE" w:rsidRDefault="006F28D1" w:rsidP="00A55EEE">
            <w:pPr>
              <w:pStyle w:val="Ttulo2"/>
              <w:tabs>
                <w:tab w:val="left" w:pos="576"/>
              </w:tabs>
              <w:spacing w:before="60" w:after="60"/>
              <w:jc w:val="both"/>
              <w:rPr>
                <w:rFonts w:ascii="Times New Roman" w:hAnsi="Times New Roman"/>
                <w:b w:val="0"/>
                <w:sz w:val="20"/>
                <w:szCs w:val="20"/>
              </w:rPr>
            </w:pPr>
            <w:bookmarkStart w:id="192" w:name="_Toc496968117"/>
            <w:bookmarkStart w:id="193" w:name="_Toc215294351"/>
            <w:r w:rsidRPr="00860DDE">
              <w:rPr>
                <w:rFonts w:ascii="Times New Roman" w:hAnsi="Times New Roman"/>
                <w:b w:val="0"/>
                <w:sz w:val="20"/>
                <w:szCs w:val="20"/>
              </w:rPr>
              <w:t xml:space="preserve">2.1.1 </w:t>
            </w:r>
            <w:r w:rsidRPr="00860DDE">
              <w:rPr>
                <w:rFonts w:ascii="Times New Roman" w:hAnsi="Times New Roman"/>
                <w:b w:val="0"/>
                <w:sz w:val="20"/>
                <w:szCs w:val="20"/>
              </w:rPr>
              <w:tab/>
              <w:t>Nacional</w:t>
            </w:r>
            <w:bookmarkEnd w:id="192"/>
            <w:r w:rsidRPr="00860DDE">
              <w:rPr>
                <w:rFonts w:ascii="Times New Roman" w:hAnsi="Times New Roman"/>
                <w:b w:val="0"/>
                <w:sz w:val="20"/>
                <w:szCs w:val="20"/>
              </w:rPr>
              <w:t>idad</w:t>
            </w:r>
            <w:bookmarkEnd w:id="193"/>
            <w:r w:rsidRPr="00860DDE">
              <w:rPr>
                <w:rFonts w:ascii="Times New Roman" w:hAnsi="Times New Roman"/>
                <w:b w:val="0"/>
                <w:sz w:val="20"/>
                <w:szCs w:val="20"/>
              </w:rPr>
              <w:t xml:space="preserve"> </w:t>
            </w:r>
          </w:p>
        </w:tc>
        <w:tc>
          <w:tcPr>
            <w:tcW w:w="2826" w:type="dxa"/>
          </w:tcPr>
          <w:p w:rsidR="006F28D1" w:rsidRPr="00860DDE" w:rsidRDefault="006F28D1" w:rsidP="00A55EEE">
            <w:pPr>
              <w:pStyle w:val="Sangradetextonormal"/>
              <w:spacing w:before="60" w:after="60"/>
              <w:ind w:left="72" w:firstLine="0"/>
              <w:jc w:val="left"/>
              <w:rPr>
                <w:sz w:val="20"/>
                <w:szCs w:val="20"/>
              </w:rPr>
            </w:pPr>
            <w:r w:rsidRPr="00860DDE">
              <w:rPr>
                <w:sz w:val="20"/>
                <w:szCs w:val="20"/>
              </w:rPr>
              <w:t xml:space="preserve">Nacionalidad de conformidad con la </w:t>
            </w:r>
            <w:proofErr w:type="spellStart"/>
            <w:r w:rsidRPr="00860DDE">
              <w:rPr>
                <w:sz w:val="20"/>
                <w:szCs w:val="20"/>
              </w:rPr>
              <w:t>subcláusula</w:t>
            </w:r>
            <w:proofErr w:type="spellEnd"/>
            <w:r w:rsidRPr="00860DDE">
              <w:rPr>
                <w:sz w:val="20"/>
                <w:szCs w:val="20"/>
              </w:rPr>
              <w:t xml:space="preserve"> 4.2 de las IAL.</w:t>
            </w:r>
          </w:p>
        </w:tc>
        <w:tc>
          <w:tcPr>
            <w:tcW w:w="1440" w:type="dxa"/>
          </w:tcPr>
          <w:p w:rsidR="006F28D1" w:rsidRPr="00860DDE" w:rsidRDefault="006F28D1" w:rsidP="00A55EEE">
            <w:pPr>
              <w:spacing w:before="60" w:after="60"/>
              <w:rPr>
                <w:sz w:val="20"/>
                <w:szCs w:val="20"/>
              </w:rPr>
            </w:pPr>
            <w:r w:rsidRPr="00860DDE">
              <w:rPr>
                <w:sz w:val="20"/>
                <w:szCs w:val="20"/>
              </w:rPr>
              <w:t>Debe cumplir el requisito</w:t>
            </w:r>
          </w:p>
        </w:tc>
        <w:tc>
          <w:tcPr>
            <w:tcW w:w="1404" w:type="dxa"/>
          </w:tcPr>
          <w:p w:rsidR="006F28D1" w:rsidRPr="00860DDE" w:rsidRDefault="006F28D1" w:rsidP="00A55EEE">
            <w:pPr>
              <w:spacing w:before="60" w:after="60"/>
              <w:rPr>
                <w:sz w:val="20"/>
                <w:szCs w:val="20"/>
              </w:rPr>
            </w:pPr>
            <w:r w:rsidRPr="00860DDE">
              <w:rPr>
                <w:sz w:val="20"/>
                <w:szCs w:val="20"/>
              </w:rPr>
              <w:t>APCA existente o propuesta debe cumplir el requisito</w:t>
            </w:r>
          </w:p>
        </w:tc>
        <w:tc>
          <w:tcPr>
            <w:tcW w:w="1440" w:type="dxa"/>
          </w:tcPr>
          <w:p w:rsidR="006F28D1" w:rsidRPr="00860DDE" w:rsidRDefault="006F28D1" w:rsidP="00A55EEE">
            <w:pPr>
              <w:spacing w:before="60" w:after="60"/>
              <w:rPr>
                <w:sz w:val="20"/>
                <w:szCs w:val="20"/>
              </w:rPr>
            </w:pPr>
            <w:r w:rsidRPr="00860DDE">
              <w:rPr>
                <w:sz w:val="20"/>
                <w:szCs w:val="20"/>
              </w:rPr>
              <w:t>Debe cumplir el requisito</w:t>
            </w:r>
          </w:p>
        </w:tc>
        <w:tc>
          <w:tcPr>
            <w:tcW w:w="1440" w:type="dxa"/>
          </w:tcPr>
          <w:p w:rsidR="006F28D1" w:rsidRPr="00860DDE" w:rsidRDefault="006F28D1" w:rsidP="00A55EEE">
            <w:pPr>
              <w:spacing w:before="60" w:after="60"/>
              <w:jc w:val="center"/>
              <w:rPr>
                <w:sz w:val="20"/>
                <w:szCs w:val="20"/>
              </w:rPr>
            </w:pPr>
            <w:r w:rsidRPr="00860DDE">
              <w:rPr>
                <w:sz w:val="20"/>
                <w:szCs w:val="20"/>
              </w:rPr>
              <w:t>N / A</w:t>
            </w:r>
          </w:p>
        </w:tc>
        <w:tc>
          <w:tcPr>
            <w:tcW w:w="1800" w:type="dxa"/>
          </w:tcPr>
          <w:p w:rsidR="006F28D1" w:rsidRPr="00860DDE" w:rsidRDefault="006F28D1" w:rsidP="00A55EEE">
            <w:pPr>
              <w:spacing w:before="60" w:after="60"/>
              <w:jc w:val="center"/>
              <w:rPr>
                <w:sz w:val="20"/>
                <w:szCs w:val="20"/>
              </w:rPr>
            </w:pPr>
            <w:r w:rsidRPr="00860DDE">
              <w:rPr>
                <w:sz w:val="20"/>
                <w:szCs w:val="20"/>
              </w:rPr>
              <w:t>Formularios ELE –1.1 y 1.2, con los anexos</w:t>
            </w:r>
          </w:p>
        </w:tc>
      </w:tr>
      <w:tr w:rsidR="006F28D1" w:rsidRPr="00860DDE" w:rsidTr="00A55EEE">
        <w:trPr>
          <w:cantSplit/>
        </w:trPr>
        <w:tc>
          <w:tcPr>
            <w:tcW w:w="2178" w:type="dxa"/>
          </w:tcPr>
          <w:p w:rsidR="006F28D1" w:rsidRPr="00860DDE" w:rsidRDefault="006F28D1" w:rsidP="00A55EEE">
            <w:pPr>
              <w:pStyle w:val="Ttulo2"/>
              <w:tabs>
                <w:tab w:val="left" w:pos="576"/>
              </w:tabs>
              <w:spacing w:before="60" w:after="60"/>
              <w:jc w:val="left"/>
              <w:rPr>
                <w:rFonts w:ascii="Times New Roman" w:hAnsi="Times New Roman"/>
                <w:sz w:val="20"/>
                <w:szCs w:val="20"/>
              </w:rPr>
            </w:pPr>
            <w:bookmarkStart w:id="194" w:name="_Toc215294352"/>
            <w:r w:rsidRPr="00860DDE">
              <w:rPr>
                <w:rFonts w:ascii="Times New Roman" w:hAnsi="Times New Roman"/>
                <w:b w:val="0"/>
                <w:sz w:val="20"/>
                <w:szCs w:val="20"/>
              </w:rPr>
              <w:t xml:space="preserve">2.1.2 </w:t>
            </w:r>
            <w:r w:rsidRPr="00860DDE">
              <w:rPr>
                <w:rFonts w:ascii="Times New Roman" w:hAnsi="Times New Roman"/>
                <w:b w:val="0"/>
                <w:sz w:val="20"/>
                <w:szCs w:val="20"/>
              </w:rPr>
              <w:tab/>
              <w:t>Conflicto de intereses</w:t>
            </w:r>
            <w:bookmarkEnd w:id="194"/>
          </w:p>
        </w:tc>
        <w:tc>
          <w:tcPr>
            <w:tcW w:w="2826" w:type="dxa"/>
          </w:tcPr>
          <w:p w:rsidR="006F28D1" w:rsidRPr="00860DDE" w:rsidRDefault="006F28D1" w:rsidP="00A55EEE">
            <w:pPr>
              <w:pStyle w:val="Sangradetextonormal"/>
              <w:spacing w:before="60" w:after="60"/>
              <w:ind w:left="0" w:firstLine="0"/>
              <w:jc w:val="left"/>
              <w:rPr>
                <w:sz w:val="20"/>
                <w:szCs w:val="20"/>
              </w:rPr>
            </w:pPr>
            <w:r w:rsidRPr="00860DDE">
              <w:rPr>
                <w:sz w:val="20"/>
                <w:szCs w:val="20"/>
              </w:rPr>
              <w:t xml:space="preserve">No presentar conflictos de intereses conforme a la </w:t>
            </w:r>
            <w:proofErr w:type="spellStart"/>
            <w:r w:rsidRPr="00860DDE">
              <w:rPr>
                <w:sz w:val="20"/>
                <w:szCs w:val="20"/>
              </w:rPr>
              <w:t>subcláusula</w:t>
            </w:r>
            <w:proofErr w:type="spellEnd"/>
            <w:r w:rsidRPr="00860DDE">
              <w:rPr>
                <w:sz w:val="20"/>
                <w:szCs w:val="20"/>
              </w:rPr>
              <w:t xml:space="preserve"> 4.3 de las IAL.</w:t>
            </w:r>
          </w:p>
        </w:tc>
        <w:tc>
          <w:tcPr>
            <w:tcW w:w="1440" w:type="dxa"/>
          </w:tcPr>
          <w:p w:rsidR="006F28D1" w:rsidRPr="00860DDE" w:rsidRDefault="006F28D1" w:rsidP="00A55EEE">
            <w:pPr>
              <w:spacing w:before="60" w:after="60"/>
              <w:rPr>
                <w:sz w:val="20"/>
                <w:szCs w:val="20"/>
              </w:rPr>
            </w:pPr>
            <w:r w:rsidRPr="00860DDE">
              <w:rPr>
                <w:sz w:val="20"/>
                <w:szCs w:val="20"/>
              </w:rPr>
              <w:t>Debe cumplir el requisito</w:t>
            </w:r>
          </w:p>
        </w:tc>
        <w:tc>
          <w:tcPr>
            <w:tcW w:w="1404" w:type="dxa"/>
          </w:tcPr>
          <w:p w:rsidR="006F28D1" w:rsidRPr="00860DDE" w:rsidRDefault="006F28D1" w:rsidP="00A55EEE">
            <w:pPr>
              <w:spacing w:before="60" w:after="60"/>
              <w:rPr>
                <w:sz w:val="20"/>
                <w:szCs w:val="20"/>
              </w:rPr>
            </w:pPr>
            <w:r w:rsidRPr="00860DDE">
              <w:rPr>
                <w:sz w:val="20"/>
                <w:szCs w:val="20"/>
              </w:rPr>
              <w:t>APCA existente o propuesta debe cumplir el requisito</w:t>
            </w:r>
          </w:p>
        </w:tc>
        <w:tc>
          <w:tcPr>
            <w:tcW w:w="1440" w:type="dxa"/>
          </w:tcPr>
          <w:p w:rsidR="006F28D1" w:rsidRPr="00860DDE" w:rsidRDefault="006F28D1" w:rsidP="00A55EEE">
            <w:pPr>
              <w:spacing w:before="60" w:after="60"/>
              <w:rPr>
                <w:sz w:val="20"/>
                <w:szCs w:val="20"/>
              </w:rPr>
            </w:pPr>
            <w:r w:rsidRPr="00860DDE">
              <w:rPr>
                <w:sz w:val="20"/>
                <w:szCs w:val="20"/>
              </w:rPr>
              <w:t>Debe cumplir el requisito</w:t>
            </w:r>
          </w:p>
        </w:tc>
        <w:tc>
          <w:tcPr>
            <w:tcW w:w="1440" w:type="dxa"/>
          </w:tcPr>
          <w:p w:rsidR="006F28D1" w:rsidRPr="00860DDE" w:rsidRDefault="006F28D1" w:rsidP="00A55EEE">
            <w:pPr>
              <w:spacing w:before="60" w:after="60"/>
              <w:jc w:val="center"/>
              <w:rPr>
                <w:sz w:val="20"/>
                <w:szCs w:val="20"/>
              </w:rPr>
            </w:pPr>
            <w:r w:rsidRPr="00860DDE">
              <w:rPr>
                <w:sz w:val="20"/>
                <w:szCs w:val="20"/>
              </w:rPr>
              <w:t>N / A</w:t>
            </w:r>
          </w:p>
        </w:tc>
        <w:tc>
          <w:tcPr>
            <w:tcW w:w="1800" w:type="dxa"/>
          </w:tcPr>
          <w:p w:rsidR="006F28D1" w:rsidRPr="00860DDE" w:rsidRDefault="006F28D1" w:rsidP="00A55EEE">
            <w:pPr>
              <w:spacing w:before="60" w:after="60"/>
              <w:jc w:val="center"/>
              <w:rPr>
                <w:sz w:val="20"/>
                <w:szCs w:val="20"/>
              </w:rPr>
            </w:pPr>
            <w:r w:rsidRPr="00860DDE">
              <w:rPr>
                <w:sz w:val="20"/>
                <w:szCs w:val="20"/>
              </w:rPr>
              <w:t>Carta de la Oferta</w:t>
            </w:r>
          </w:p>
        </w:tc>
      </w:tr>
      <w:tr w:rsidR="006F28D1" w:rsidRPr="00860DDE" w:rsidTr="00A55EEE">
        <w:trPr>
          <w:cantSplit/>
        </w:trPr>
        <w:tc>
          <w:tcPr>
            <w:tcW w:w="2178" w:type="dxa"/>
          </w:tcPr>
          <w:p w:rsidR="006F28D1" w:rsidRPr="00860DDE" w:rsidRDefault="006F28D1" w:rsidP="00A55EEE">
            <w:pPr>
              <w:pStyle w:val="Ttulo2"/>
              <w:tabs>
                <w:tab w:val="left" w:pos="576"/>
              </w:tabs>
              <w:spacing w:before="60" w:after="60"/>
              <w:jc w:val="both"/>
              <w:rPr>
                <w:rFonts w:ascii="Times New Roman" w:hAnsi="Times New Roman"/>
                <w:sz w:val="20"/>
                <w:szCs w:val="20"/>
              </w:rPr>
            </w:pPr>
            <w:bookmarkStart w:id="195" w:name="_Toc215294353"/>
            <w:r w:rsidRPr="00860DDE">
              <w:rPr>
                <w:rFonts w:ascii="Times New Roman" w:hAnsi="Times New Roman"/>
                <w:b w:val="0"/>
                <w:sz w:val="20"/>
                <w:szCs w:val="20"/>
              </w:rPr>
              <w:t>2.1.3</w:t>
            </w:r>
            <w:r w:rsidRPr="00860DDE">
              <w:rPr>
                <w:rFonts w:ascii="Times New Roman" w:hAnsi="Times New Roman"/>
                <w:b w:val="0"/>
                <w:sz w:val="20"/>
                <w:szCs w:val="20"/>
              </w:rPr>
              <w:tab/>
              <w:t>Inelegibilidad por parte del Banco</w:t>
            </w:r>
            <w:bookmarkEnd w:id="195"/>
          </w:p>
        </w:tc>
        <w:tc>
          <w:tcPr>
            <w:tcW w:w="2826" w:type="dxa"/>
          </w:tcPr>
          <w:p w:rsidR="006F28D1" w:rsidRPr="00860DDE" w:rsidRDefault="006F28D1" w:rsidP="00A55EEE">
            <w:pPr>
              <w:pStyle w:val="Sangradetextonormal"/>
              <w:spacing w:before="60" w:after="60"/>
              <w:ind w:left="0" w:firstLine="0"/>
              <w:jc w:val="left"/>
              <w:rPr>
                <w:sz w:val="20"/>
                <w:szCs w:val="20"/>
              </w:rPr>
            </w:pPr>
            <w:r w:rsidRPr="00860DDE">
              <w:rPr>
                <w:sz w:val="20"/>
                <w:szCs w:val="20"/>
              </w:rPr>
              <w:t xml:space="preserve">No haber sido declarado inelegible por el Banco conforme a la </w:t>
            </w:r>
            <w:proofErr w:type="spellStart"/>
            <w:r w:rsidRPr="00860DDE">
              <w:rPr>
                <w:sz w:val="20"/>
                <w:szCs w:val="20"/>
              </w:rPr>
              <w:t>subcláusula</w:t>
            </w:r>
            <w:proofErr w:type="spellEnd"/>
            <w:r w:rsidRPr="00860DDE">
              <w:rPr>
                <w:sz w:val="20"/>
                <w:szCs w:val="20"/>
              </w:rPr>
              <w:t xml:space="preserve"> 4.4 de las IAL.</w:t>
            </w:r>
          </w:p>
        </w:tc>
        <w:tc>
          <w:tcPr>
            <w:tcW w:w="1440" w:type="dxa"/>
          </w:tcPr>
          <w:p w:rsidR="006F28D1" w:rsidRPr="00860DDE" w:rsidRDefault="006F28D1" w:rsidP="00A55EEE">
            <w:pPr>
              <w:spacing w:before="60" w:after="60"/>
              <w:rPr>
                <w:sz w:val="20"/>
                <w:szCs w:val="20"/>
              </w:rPr>
            </w:pPr>
            <w:r w:rsidRPr="00860DDE">
              <w:rPr>
                <w:sz w:val="20"/>
                <w:szCs w:val="20"/>
              </w:rPr>
              <w:t>Debe cumplir el requisito</w:t>
            </w:r>
          </w:p>
        </w:tc>
        <w:tc>
          <w:tcPr>
            <w:tcW w:w="1404" w:type="dxa"/>
          </w:tcPr>
          <w:p w:rsidR="006F28D1" w:rsidRPr="00860DDE" w:rsidRDefault="006F28D1" w:rsidP="00A55EEE">
            <w:pPr>
              <w:spacing w:before="60" w:after="60"/>
              <w:rPr>
                <w:sz w:val="20"/>
                <w:szCs w:val="20"/>
              </w:rPr>
            </w:pPr>
            <w:r w:rsidRPr="00860DDE">
              <w:rPr>
                <w:sz w:val="20"/>
                <w:szCs w:val="20"/>
              </w:rPr>
              <w:t>APCA existente debe cumplir el requisito</w:t>
            </w:r>
          </w:p>
        </w:tc>
        <w:tc>
          <w:tcPr>
            <w:tcW w:w="1440" w:type="dxa"/>
          </w:tcPr>
          <w:p w:rsidR="006F28D1" w:rsidRPr="00860DDE" w:rsidRDefault="006F28D1" w:rsidP="00A55EEE">
            <w:pPr>
              <w:spacing w:before="60" w:after="60"/>
              <w:rPr>
                <w:sz w:val="20"/>
                <w:szCs w:val="20"/>
              </w:rPr>
            </w:pPr>
            <w:r w:rsidRPr="00860DDE">
              <w:rPr>
                <w:sz w:val="20"/>
                <w:szCs w:val="20"/>
              </w:rPr>
              <w:t xml:space="preserve">Debe cumplir el requisito </w:t>
            </w:r>
          </w:p>
        </w:tc>
        <w:tc>
          <w:tcPr>
            <w:tcW w:w="1440" w:type="dxa"/>
          </w:tcPr>
          <w:p w:rsidR="006F28D1" w:rsidRPr="00860DDE" w:rsidRDefault="006F28D1" w:rsidP="00A55EEE">
            <w:pPr>
              <w:spacing w:before="60" w:after="60"/>
              <w:jc w:val="center"/>
              <w:rPr>
                <w:sz w:val="20"/>
                <w:szCs w:val="20"/>
              </w:rPr>
            </w:pPr>
            <w:r w:rsidRPr="00860DDE">
              <w:rPr>
                <w:sz w:val="20"/>
                <w:szCs w:val="20"/>
              </w:rPr>
              <w:t>N / A</w:t>
            </w:r>
          </w:p>
        </w:tc>
        <w:tc>
          <w:tcPr>
            <w:tcW w:w="1800" w:type="dxa"/>
          </w:tcPr>
          <w:p w:rsidR="006F28D1" w:rsidRPr="00860DDE" w:rsidRDefault="006F28D1" w:rsidP="00A55EEE">
            <w:pPr>
              <w:spacing w:before="60" w:after="60"/>
              <w:jc w:val="center"/>
              <w:rPr>
                <w:sz w:val="20"/>
                <w:szCs w:val="20"/>
              </w:rPr>
            </w:pPr>
            <w:r w:rsidRPr="00860DDE">
              <w:rPr>
                <w:sz w:val="20"/>
                <w:szCs w:val="20"/>
              </w:rPr>
              <w:t>Carta de la Oferta</w:t>
            </w:r>
          </w:p>
        </w:tc>
      </w:tr>
      <w:tr w:rsidR="006F28D1" w:rsidRPr="00860DDE" w:rsidTr="00A55EEE">
        <w:trPr>
          <w:cantSplit/>
        </w:trPr>
        <w:tc>
          <w:tcPr>
            <w:tcW w:w="2178" w:type="dxa"/>
          </w:tcPr>
          <w:p w:rsidR="006F28D1" w:rsidRPr="00860DDE" w:rsidRDefault="006F28D1" w:rsidP="00A55EEE">
            <w:pPr>
              <w:pStyle w:val="Ttulo2"/>
              <w:tabs>
                <w:tab w:val="left" w:pos="576"/>
              </w:tabs>
              <w:spacing w:before="60" w:after="60"/>
              <w:jc w:val="left"/>
              <w:rPr>
                <w:rFonts w:ascii="Times New Roman" w:hAnsi="Times New Roman"/>
                <w:sz w:val="20"/>
                <w:szCs w:val="20"/>
              </w:rPr>
            </w:pPr>
            <w:bookmarkStart w:id="196" w:name="_Toc215294354"/>
            <w:r w:rsidRPr="00860DDE">
              <w:rPr>
                <w:rFonts w:ascii="Times New Roman" w:hAnsi="Times New Roman"/>
                <w:b w:val="0"/>
                <w:sz w:val="20"/>
                <w:szCs w:val="20"/>
              </w:rPr>
              <w:t>2.1.4</w:t>
            </w:r>
            <w:r w:rsidRPr="00860DDE">
              <w:rPr>
                <w:rFonts w:ascii="Times New Roman" w:hAnsi="Times New Roman"/>
                <w:b w:val="0"/>
                <w:sz w:val="20"/>
                <w:szCs w:val="20"/>
              </w:rPr>
              <w:tab/>
              <w:t>Entidad del Estado</w:t>
            </w:r>
            <w:bookmarkEnd w:id="196"/>
          </w:p>
        </w:tc>
        <w:tc>
          <w:tcPr>
            <w:tcW w:w="2826" w:type="dxa"/>
          </w:tcPr>
          <w:p w:rsidR="006F28D1" w:rsidRPr="00860DDE" w:rsidRDefault="006F28D1" w:rsidP="00A55EEE">
            <w:pPr>
              <w:pStyle w:val="Sangradetextonormal"/>
              <w:spacing w:before="60" w:after="60"/>
              <w:ind w:left="0" w:firstLine="0"/>
              <w:jc w:val="left"/>
              <w:rPr>
                <w:sz w:val="20"/>
                <w:szCs w:val="20"/>
              </w:rPr>
            </w:pPr>
            <w:r w:rsidRPr="00860DDE">
              <w:rPr>
                <w:sz w:val="20"/>
                <w:szCs w:val="20"/>
              </w:rPr>
              <w:t xml:space="preserve">Cumplimiento de las condiciones establecidas en la </w:t>
            </w:r>
            <w:proofErr w:type="spellStart"/>
            <w:r w:rsidRPr="00860DDE">
              <w:rPr>
                <w:sz w:val="20"/>
                <w:szCs w:val="20"/>
              </w:rPr>
              <w:t>subcláusula</w:t>
            </w:r>
            <w:proofErr w:type="spellEnd"/>
            <w:r w:rsidRPr="00860DDE">
              <w:rPr>
                <w:sz w:val="20"/>
                <w:szCs w:val="20"/>
              </w:rPr>
              <w:t> 4.5 de las IAL.</w:t>
            </w:r>
          </w:p>
        </w:tc>
        <w:tc>
          <w:tcPr>
            <w:tcW w:w="1440" w:type="dxa"/>
            <w:vAlign w:val="center"/>
          </w:tcPr>
          <w:p w:rsidR="006F28D1" w:rsidRPr="00860DDE" w:rsidRDefault="006F28D1" w:rsidP="00A55EEE">
            <w:pPr>
              <w:spacing w:before="60" w:after="60"/>
              <w:rPr>
                <w:sz w:val="20"/>
                <w:szCs w:val="20"/>
              </w:rPr>
            </w:pPr>
            <w:r w:rsidRPr="00860DDE">
              <w:rPr>
                <w:sz w:val="20"/>
                <w:szCs w:val="20"/>
              </w:rPr>
              <w:t>Debe cumplir el requisito</w:t>
            </w:r>
          </w:p>
        </w:tc>
        <w:tc>
          <w:tcPr>
            <w:tcW w:w="1404" w:type="dxa"/>
            <w:vAlign w:val="center"/>
          </w:tcPr>
          <w:p w:rsidR="006F28D1" w:rsidRPr="00860DDE" w:rsidRDefault="006F28D1" w:rsidP="00A55EEE">
            <w:pPr>
              <w:spacing w:before="60" w:after="60"/>
              <w:rPr>
                <w:sz w:val="20"/>
                <w:szCs w:val="20"/>
              </w:rPr>
            </w:pPr>
            <w:r w:rsidRPr="00860DDE">
              <w:rPr>
                <w:sz w:val="20"/>
                <w:szCs w:val="20"/>
              </w:rPr>
              <w:t>Debe cumplir el requisito</w:t>
            </w:r>
          </w:p>
        </w:tc>
        <w:tc>
          <w:tcPr>
            <w:tcW w:w="1440" w:type="dxa"/>
            <w:vAlign w:val="center"/>
          </w:tcPr>
          <w:p w:rsidR="006F28D1" w:rsidRPr="00860DDE" w:rsidRDefault="006F28D1" w:rsidP="00A55EEE">
            <w:pPr>
              <w:spacing w:before="60" w:after="60"/>
              <w:rPr>
                <w:sz w:val="20"/>
                <w:szCs w:val="20"/>
              </w:rPr>
            </w:pPr>
            <w:r w:rsidRPr="00860DDE">
              <w:rPr>
                <w:sz w:val="20"/>
                <w:szCs w:val="20"/>
              </w:rPr>
              <w:t>Debe cumplir el requisito</w:t>
            </w:r>
          </w:p>
        </w:tc>
        <w:tc>
          <w:tcPr>
            <w:tcW w:w="1440" w:type="dxa"/>
            <w:vAlign w:val="center"/>
          </w:tcPr>
          <w:p w:rsidR="006F28D1" w:rsidRPr="00860DDE" w:rsidRDefault="006F28D1" w:rsidP="00A55EEE">
            <w:pPr>
              <w:spacing w:before="60" w:after="60"/>
              <w:jc w:val="center"/>
              <w:rPr>
                <w:sz w:val="20"/>
                <w:szCs w:val="20"/>
              </w:rPr>
            </w:pPr>
            <w:r w:rsidRPr="00860DDE">
              <w:rPr>
                <w:sz w:val="20"/>
                <w:szCs w:val="20"/>
              </w:rPr>
              <w:t>N / A</w:t>
            </w:r>
          </w:p>
        </w:tc>
        <w:tc>
          <w:tcPr>
            <w:tcW w:w="1800" w:type="dxa"/>
          </w:tcPr>
          <w:p w:rsidR="006F28D1" w:rsidRPr="00860DDE" w:rsidRDefault="006F28D1" w:rsidP="00A55EEE">
            <w:pPr>
              <w:spacing w:before="60" w:after="60"/>
              <w:jc w:val="center"/>
              <w:rPr>
                <w:sz w:val="20"/>
                <w:szCs w:val="20"/>
              </w:rPr>
            </w:pPr>
            <w:r w:rsidRPr="00860DDE">
              <w:rPr>
                <w:sz w:val="20"/>
                <w:szCs w:val="20"/>
              </w:rPr>
              <w:t>Formularios ELE –1.1 y 1.2, con los anexos</w:t>
            </w:r>
          </w:p>
        </w:tc>
      </w:tr>
      <w:tr w:rsidR="006F28D1" w:rsidRPr="00860DDE" w:rsidTr="00A55EEE">
        <w:trPr>
          <w:cantSplit/>
        </w:trPr>
        <w:tc>
          <w:tcPr>
            <w:tcW w:w="2178" w:type="dxa"/>
          </w:tcPr>
          <w:p w:rsidR="006F28D1" w:rsidRPr="00860DDE" w:rsidRDefault="006F28D1" w:rsidP="00A55EEE">
            <w:pPr>
              <w:pStyle w:val="Ttulo2"/>
              <w:tabs>
                <w:tab w:val="left" w:pos="576"/>
              </w:tabs>
              <w:spacing w:before="60" w:after="60"/>
              <w:jc w:val="left"/>
              <w:rPr>
                <w:rFonts w:ascii="Times New Roman" w:hAnsi="Times New Roman"/>
                <w:sz w:val="20"/>
                <w:szCs w:val="20"/>
              </w:rPr>
            </w:pPr>
            <w:bookmarkStart w:id="197" w:name="_Toc215294355"/>
            <w:r w:rsidRPr="00860DDE">
              <w:rPr>
                <w:rFonts w:ascii="Times New Roman" w:hAnsi="Times New Roman"/>
                <w:b w:val="0"/>
                <w:sz w:val="20"/>
                <w:szCs w:val="20"/>
              </w:rPr>
              <w:t>2.1.5</w:t>
            </w:r>
            <w:r w:rsidRPr="00860DDE">
              <w:rPr>
                <w:rFonts w:ascii="Times New Roman" w:hAnsi="Times New Roman"/>
                <w:b w:val="0"/>
                <w:sz w:val="20"/>
                <w:szCs w:val="20"/>
              </w:rPr>
              <w:tab/>
              <w:t>Inelegibilidad en virtud de resolución de las Naciones Unidas o legislación del país del Prestatario</w:t>
            </w:r>
            <w:bookmarkEnd w:id="197"/>
            <w:r w:rsidRPr="00860DDE">
              <w:rPr>
                <w:rFonts w:ascii="Times New Roman" w:hAnsi="Times New Roman"/>
                <w:b w:val="0"/>
                <w:sz w:val="20"/>
                <w:szCs w:val="20"/>
              </w:rPr>
              <w:t xml:space="preserve"> </w:t>
            </w:r>
          </w:p>
        </w:tc>
        <w:tc>
          <w:tcPr>
            <w:tcW w:w="2826" w:type="dxa"/>
          </w:tcPr>
          <w:p w:rsidR="006F28D1" w:rsidRPr="00860DDE" w:rsidRDefault="006F28D1" w:rsidP="00A55EEE">
            <w:pPr>
              <w:pStyle w:val="Sangradetextonormal"/>
              <w:spacing w:before="60" w:after="60"/>
              <w:ind w:left="0" w:firstLine="0"/>
              <w:jc w:val="left"/>
              <w:rPr>
                <w:sz w:val="20"/>
                <w:szCs w:val="20"/>
              </w:rPr>
            </w:pPr>
            <w:r w:rsidRPr="00860DDE">
              <w:rPr>
                <w:sz w:val="20"/>
                <w:szCs w:val="20"/>
              </w:rPr>
              <w:t xml:space="preserve">No haber sido excluido en virtud de alguna ley o regulación oficial del país del Prestatario, ni en cumplimiento de una resolución del Consejo de Seguridad de las Naciones Unidas, de conformidad con la </w:t>
            </w:r>
            <w:proofErr w:type="spellStart"/>
            <w:r w:rsidRPr="00860DDE">
              <w:rPr>
                <w:sz w:val="20"/>
                <w:szCs w:val="20"/>
              </w:rPr>
              <w:t>subcláusula</w:t>
            </w:r>
            <w:proofErr w:type="spellEnd"/>
            <w:r w:rsidRPr="00860DDE">
              <w:rPr>
                <w:sz w:val="20"/>
                <w:szCs w:val="20"/>
              </w:rPr>
              <w:t xml:space="preserve"> 4.8 de las IAL.</w:t>
            </w:r>
          </w:p>
        </w:tc>
        <w:tc>
          <w:tcPr>
            <w:tcW w:w="1440" w:type="dxa"/>
            <w:vAlign w:val="center"/>
          </w:tcPr>
          <w:p w:rsidR="006F28D1" w:rsidRPr="00860DDE" w:rsidRDefault="006F28D1" w:rsidP="00A55EEE">
            <w:pPr>
              <w:spacing w:before="60" w:after="60"/>
              <w:rPr>
                <w:sz w:val="20"/>
                <w:szCs w:val="20"/>
              </w:rPr>
            </w:pPr>
            <w:r w:rsidRPr="00860DDE">
              <w:rPr>
                <w:sz w:val="20"/>
                <w:szCs w:val="20"/>
              </w:rPr>
              <w:t>Debe cumplir el requisito</w:t>
            </w:r>
          </w:p>
        </w:tc>
        <w:tc>
          <w:tcPr>
            <w:tcW w:w="1404" w:type="dxa"/>
            <w:vAlign w:val="center"/>
          </w:tcPr>
          <w:p w:rsidR="006F28D1" w:rsidRPr="00860DDE" w:rsidRDefault="006F28D1" w:rsidP="00A55EEE">
            <w:pPr>
              <w:spacing w:before="60" w:after="60"/>
              <w:rPr>
                <w:sz w:val="20"/>
                <w:szCs w:val="20"/>
              </w:rPr>
            </w:pPr>
            <w:r w:rsidRPr="00860DDE">
              <w:rPr>
                <w:sz w:val="20"/>
                <w:szCs w:val="20"/>
              </w:rPr>
              <w:t>APCA existente debe cumplir el requisito</w:t>
            </w:r>
          </w:p>
        </w:tc>
        <w:tc>
          <w:tcPr>
            <w:tcW w:w="1440" w:type="dxa"/>
            <w:vAlign w:val="center"/>
          </w:tcPr>
          <w:p w:rsidR="006F28D1" w:rsidRPr="00860DDE" w:rsidRDefault="006F28D1" w:rsidP="00A55EEE">
            <w:pPr>
              <w:spacing w:before="60" w:after="60"/>
              <w:rPr>
                <w:sz w:val="20"/>
                <w:szCs w:val="20"/>
              </w:rPr>
            </w:pPr>
            <w:r w:rsidRPr="00860DDE">
              <w:rPr>
                <w:sz w:val="20"/>
                <w:szCs w:val="20"/>
              </w:rPr>
              <w:t>Debe cumplir el requisito</w:t>
            </w:r>
          </w:p>
        </w:tc>
        <w:tc>
          <w:tcPr>
            <w:tcW w:w="1440" w:type="dxa"/>
            <w:vAlign w:val="center"/>
          </w:tcPr>
          <w:p w:rsidR="006F28D1" w:rsidRPr="00860DDE" w:rsidRDefault="006F28D1" w:rsidP="00A55EEE">
            <w:pPr>
              <w:spacing w:before="60" w:after="60"/>
              <w:jc w:val="center"/>
              <w:rPr>
                <w:sz w:val="20"/>
                <w:szCs w:val="20"/>
              </w:rPr>
            </w:pPr>
            <w:r w:rsidRPr="00860DDE">
              <w:rPr>
                <w:sz w:val="20"/>
                <w:szCs w:val="20"/>
              </w:rPr>
              <w:t>N / A</w:t>
            </w:r>
          </w:p>
        </w:tc>
        <w:tc>
          <w:tcPr>
            <w:tcW w:w="1800" w:type="dxa"/>
          </w:tcPr>
          <w:p w:rsidR="006F28D1" w:rsidRPr="00860DDE" w:rsidRDefault="006F28D1" w:rsidP="00A55EEE">
            <w:pPr>
              <w:spacing w:before="60" w:after="60"/>
              <w:jc w:val="center"/>
              <w:rPr>
                <w:sz w:val="20"/>
                <w:szCs w:val="20"/>
              </w:rPr>
            </w:pPr>
            <w:r w:rsidRPr="00860DDE">
              <w:rPr>
                <w:sz w:val="20"/>
                <w:szCs w:val="20"/>
              </w:rPr>
              <w:t>Carta de la Oferta</w:t>
            </w:r>
          </w:p>
        </w:tc>
      </w:tr>
    </w:tbl>
    <w:p w:rsidR="006F28D1" w:rsidRPr="00860DDE" w:rsidRDefault="006F28D1" w:rsidP="006F28D1">
      <w:pPr>
        <w:rPr>
          <w:b/>
          <w:sz w:val="28"/>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790"/>
        <w:gridCol w:w="1440"/>
        <w:gridCol w:w="1440"/>
        <w:gridCol w:w="1440"/>
        <w:gridCol w:w="1530"/>
        <w:gridCol w:w="1854"/>
      </w:tblGrid>
      <w:tr w:rsidR="006F28D1" w:rsidRPr="00860DDE" w:rsidTr="00A55EEE">
        <w:trPr>
          <w:cantSplit/>
          <w:tblHeader/>
        </w:trPr>
        <w:tc>
          <w:tcPr>
            <w:tcW w:w="2214" w:type="dxa"/>
          </w:tcPr>
          <w:p w:rsidR="006F28D1" w:rsidRPr="00860DDE" w:rsidRDefault="006F28D1" w:rsidP="00A55EEE">
            <w:pPr>
              <w:spacing w:before="120" w:after="120"/>
              <w:jc w:val="center"/>
              <w:rPr>
                <w:b/>
              </w:rPr>
            </w:pPr>
            <w:r w:rsidRPr="00860DDE">
              <w:rPr>
                <w:sz w:val="22"/>
                <w:szCs w:val="22"/>
              </w:rPr>
              <w:br w:type="page"/>
            </w:r>
            <w:r w:rsidRPr="00860DDE">
              <w:rPr>
                <w:sz w:val="22"/>
                <w:szCs w:val="22"/>
              </w:rPr>
              <w:br w:type="page"/>
            </w:r>
            <w:r w:rsidRPr="00860DDE">
              <w:rPr>
                <w:sz w:val="22"/>
                <w:szCs w:val="22"/>
              </w:rPr>
              <w:br w:type="page"/>
            </w:r>
            <w:r w:rsidRPr="00860DDE">
              <w:rPr>
                <w:b/>
                <w:sz w:val="22"/>
                <w:szCs w:val="22"/>
              </w:rPr>
              <w:t>Factor</w:t>
            </w:r>
          </w:p>
        </w:tc>
        <w:tc>
          <w:tcPr>
            <w:tcW w:w="10494" w:type="dxa"/>
            <w:gridSpan w:val="6"/>
          </w:tcPr>
          <w:p w:rsidR="006F28D1" w:rsidRPr="00860DDE" w:rsidRDefault="006F28D1" w:rsidP="006F7779">
            <w:pPr>
              <w:pStyle w:val="Ttulo6"/>
            </w:pPr>
            <w:bookmarkStart w:id="198" w:name="_Toc498339861"/>
            <w:bookmarkStart w:id="199" w:name="_Toc498848208"/>
            <w:bookmarkStart w:id="200" w:name="_Toc499021786"/>
            <w:bookmarkStart w:id="201" w:name="_Toc499023469"/>
            <w:bookmarkStart w:id="202" w:name="_Toc501529951"/>
            <w:bookmarkStart w:id="203" w:name="_Toc503874229"/>
            <w:bookmarkStart w:id="204" w:name="_Toc23215165"/>
            <w:bookmarkStart w:id="205" w:name="_Toc215289581"/>
            <w:bookmarkStart w:id="206" w:name="_Toc215290783"/>
            <w:bookmarkStart w:id="207" w:name="_Toc215291102"/>
            <w:bookmarkStart w:id="208" w:name="_Toc215291502"/>
            <w:bookmarkStart w:id="209" w:name="_Toc215303799"/>
            <w:r w:rsidRPr="00860DDE">
              <w:t xml:space="preserve">2.2 </w:t>
            </w:r>
            <w:r w:rsidR="006F7779">
              <w:t>Historial</w:t>
            </w:r>
            <w:r w:rsidR="006F7779" w:rsidRPr="00860DDE">
              <w:t xml:space="preserve"> </w:t>
            </w:r>
            <w:r w:rsidRPr="00860DDE">
              <w:t>de incumplimiento de contratos</w:t>
            </w:r>
            <w:bookmarkEnd w:id="198"/>
            <w:bookmarkEnd w:id="199"/>
            <w:bookmarkEnd w:id="200"/>
            <w:bookmarkEnd w:id="201"/>
            <w:bookmarkEnd w:id="202"/>
            <w:bookmarkEnd w:id="203"/>
            <w:bookmarkEnd w:id="204"/>
            <w:bookmarkEnd w:id="205"/>
            <w:bookmarkEnd w:id="206"/>
            <w:bookmarkEnd w:id="207"/>
            <w:bookmarkEnd w:id="208"/>
            <w:bookmarkEnd w:id="209"/>
          </w:p>
        </w:tc>
      </w:tr>
      <w:tr w:rsidR="006F28D1" w:rsidRPr="00860DDE" w:rsidTr="00A55EEE">
        <w:trPr>
          <w:cantSplit/>
          <w:tblHeader/>
        </w:trPr>
        <w:tc>
          <w:tcPr>
            <w:tcW w:w="2214" w:type="dxa"/>
            <w:vMerge w:val="restart"/>
            <w:vAlign w:val="center"/>
          </w:tcPr>
          <w:p w:rsidR="006F28D1" w:rsidRPr="00860DDE" w:rsidRDefault="006F28D1" w:rsidP="00A55EEE">
            <w:pPr>
              <w:pStyle w:val="titulo"/>
              <w:rPr>
                <w:rFonts w:ascii="Times New Roman" w:hAnsi="Times New Roman"/>
                <w:b w:val="0"/>
                <w:sz w:val="20"/>
                <w:lang w:val="es-ES_tradnl"/>
              </w:rPr>
            </w:pPr>
            <w:proofErr w:type="spellStart"/>
            <w:r w:rsidRPr="00860DDE">
              <w:rPr>
                <w:rFonts w:ascii="Times New Roman" w:hAnsi="Times New Roman"/>
                <w:sz w:val="20"/>
                <w:lang w:val="es-ES_tradnl"/>
              </w:rPr>
              <w:t>Subfactor</w:t>
            </w:r>
            <w:proofErr w:type="spellEnd"/>
          </w:p>
        </w:tc>
        <w:tc>
          <w:tcPr>
            <w:tcW w:w="8640" w:type="dxa"/>
            <w:gridSpan w:val="5"/>
          </w:tcPr>
          <w:p w:rsidR="006F28D1" w:rsidRPr="00860DDE" w:rsidRDefault="006F28D1" w:rsidP="00A55EEE">
            <w:pPr>
              <w:pStyle w:val="titulo"/>
              <w:spacing w:before="80" w:after="80"/>
              <w:rPr>
                <w:rFonts w:ascii="Times New Roman" w:hAnsi="Times New Roman"/>
                <w:sz w:val="20"/>
                <w:lang w:val="es-ES_tradnl"/>
              </w:rPr>
            </w:pPr>
            <w:r w:rsidRPr="00860DDE">
              <w:rPr>
                <w:rFonts w:ascii="Times New Roman" w:hAnsi="Times New Roman"/>
                <w:b w:val="0"/>
                <w:sz w:val="20"/>
                <w:lang w:val="es-ES_tradnl"/>
              </w:rPr>
              <w:t>Criterios</w:t>
            </w:r>
          </w:p>
        </w:tc>
        <w:tc>
          <w:tcPr>
            <w:tcW w:w="1854" w:type="dxa"/>
            <w:vMerge w:val="restart"/>
            <w:vAlign w:val="center"/>
          </w:tcPr>
          <w:p w:rsidR="006F28D1" w:rsidRPr="00860DDE" w:rsidRDefault="006F28D1" w:rsidP="00A55EEE">
            <w:pPr>
              <w:spacing w:before="80" w:after="80"/>
              <w:ind w:left="36" w:hanging="36"/>
              <w:jc w:val="center"/>
              <w:rPr>
                <w:b/>
                <w:sz w:val="20"/>
                <w:szCs w:val="20"/>
              </w:rPr>
            </w:pPr>
            <w:r w:rsidRPr="00860DDE">
              <w:rPr>
                <w:b/>
                <w:sz w:val="20"/>
                <w:szCs w:val="20"/>
              </w:rPr>
              <w:t xml:space="preserve">Documentación  </w:t>
            </w:r>
            <w:r w:rsidR="00D33C60">
              <w:rPr>
                <w:b/>
                <w:sz w:val="20"/>
                <w:szCs w:val="20"/>
              </w:rPr>
              <w:t>requerida</w:t>
            </w:r>
          </w:p>
        </w:tc>
      </w:tr>
      <w:tr w:rsidR="006F28D1" w:rsidRPr="00860DDE" w:rsidTr="00A55EEE">
        <w:trPr>
          <w:cantSplit/>
          <w:tblHeader/>
        </w:trPr>
        <w:tc>
          <w:tcPr>
            <w:tcW w:w="2214" w:type="dxa"/>
            <w:vMerge/>
          </w:tcPr>
          <w:p w:rsidR="006F28D1" w:rsidRPr="00860DDE" w:rsidRDefault="006F28D1" w:rsidP="00A55EEE">
            <w:pPr>
              <w:jc w:val="center"/>
              <w:rPr>
                <w:b/>
                <w:sz w:val="20"/>
                <w:szCs w:val="20"/>
              </w:rPr>
            </w:pPr>
          </w:p>
        </w:tc>
        <w:tc>
          <w:tcPr>
            <w:tcW w:w="2790" w:type="dxa"/>
            <w:vMerge w:val="restart"/>
            <w:vAlign w:val="center"/>
          </w:tcPr>
          <w:p w:rsidR="006F28D1" w:rsidRPr="00860DDE" w:rsidRDefault="006F28D1" w:rsidP="00A55EEE">
            <w:pPr>
              <w:pStyle w:val="titulo"/>
              <w:spacing w:after="0"/>
              <w:rPr>
                <w:rFonts w:ascii="Times New Roman" w:hAnsi="Times New Roman"/>
                <w:sz w:val="20"/>
                <w:lang w:val="es-ES_tradnl"/>
              </w:rPr>
            </w:pPr>
            <w:r w:rsidRPr="00860DDE">
              <w:rPr>
                <w:rFonts w:ascii="Times New Roman" w:hAnsi="Times New Roman"/>
                <w:sz w:val="20"/>
                <w:lang w:val="es-ES_tradnl"/>
              </w:rPr>
              <w:t>Requisito</w:t>
            </w:r>
          </w:p>
        </w:tc>
        <w:tc>
          <w:tcPr>
            <w:tcW w:w="5850" w:type="dxa"/>
            <w:gridSpan w:val="4"/>
          </w:tcPr>
          <w:p w:rsidR="006F28D1" w:rsidRPr="00860DDE" w:rsidRDefault="006F28D1" w:rsidP="00A55EEE">
            <w:pPr>
              <w:pStyle w:val="titulo"/>
              <w:spacing w:before="80" w:after="80"/>
              <w:rPr>
                <w:rFonts w:ascii="Times New Roman" w:hAnsi="Times New Roman"/>
                <w:sz w:val="20"/>
                <w:lang w:val="es-ES_tradnl"/>
              </w:rPr>
            </w:pPr>
            <w:r w:rsidRPr="00860DDE">
              <w:rPr>
                <w:rFonts w:ascii="Times New Roman" w:hAnsi="Times New Roman"/>
                <w:sz w:val="20"/>
                <w:lang w:val="es-ES_tradnl"/>
              </w:rPr>
              <w:t>Licitante</w:t>
            </w:r>
          </w:p>
        </w:tc>
        <w:tc>
          <w:tcPr>
            <w:tcW w:w="1854" w:type="dxa"/>
            <w:vMerge/>
          </w:tcPr>
          <w:p w:rsidR="006F28D1" w:rsidRPr="00860DDE" w:rsidRDefault="006F28D1" w:rsidP="00A55EEE">
            <w:pPr>
              <w:spacing w:before="40"/>
              <w:ind w:left="36" w:hanging="36"/>
              <w:jc w:val="center"/>
              <w:rPr>
                <w:b/>
              </w:rPr>
            </w:pPr>
          </w:p>
        </w:tc>
      </w:tr>
      <w:tr w:rsidR="006F28D1" w:rsidRPr="00860DDE" w:rsidTr="00A55EEE">
        <w:trPr>
          <w:cantSplit/>
          <w:tblHeader/>
        </w:trPr>
        <w:tc>
          <w:tcPr>
            <w:tcW w:w="2214" w:type="dxa"/>
            <w:vMerge/>
          </w:tcPr>
          <w:p w:rsidR="006F28D1" w:rsidRPr="00860DDE" w:rsidRDefault="006F28D1" w:rsidP="00A55EEE">
            <w:pPr>
              <w:rPr>
                <w:b/>
                <w:sz w:val="20"/>
                <w:szCs w:val="20"/>
              </w:rPr>
            </w:pPr>
          </w:p>
        </w:tc>
        <w:tc>
          <w:tcPr>
            <w:tcW w:w="2790" w:type="dxa"/>
            <w:vMerge/>
          </w:tcPr>
          <w:p w:rsidR="006F28D1" w:rsidRPr="00860DDE" w:rsidRDefault="006F28D1" w:rsidP="00A55EEE">
            <w:pPr>
              <w:rPr>
                <w:b/>
                <w:sz w:val="20"/>
                <w:szCs w:val="20"/>
              </w:rPr>
            </w:pPr>
          </w:p>
        </w:tc>
        <w:tc>
          <w:tcPr>
            <w:tcW w:w="1440" w:type="dxa"/>
            <w:vMerge w:val="restart"/>
            <w:vAlign w:val="center"/>
          </w:tcPr>
          <w:p w:rsidR="006F28D1" w:rsidRPr="00860DDE" w:rsidRDefault="006F28D1" w:rsidP="00A55EEE">
            <w:pPr>
              <w:spacing w:before="40"/>
              <w:jc w:val="center"/>
              <w:rPr>
                <w:b/>
                <w:sz w:val="20"/>
                <w:szCs w:val="20"/>
              </w:rPr>
            </w:pPr>
            <w:r w:rsidRPr="00860DDE">
              <w:rPr>
                <w:b/>
                <w:sz w:val="20"/>
                <w:szCs w:val="20"/>
              </w:rPr>
              <w:t>Entidad individual</w:t>
            </w:r>
          </w:p>
        </w:tc>
        <w:tc>
          <w:tcPr>
            <w:tcW w:w="4410" w:type="dxa"/>
            <w:gridSpan w:val="3"/>
          </w:tcPr>
          <w:p w:rsidR="006F28D1" w:rsidRPr="00860DDE" w:rsidRDefault="006F28D1" w:rsidP="00D33C60">
            <w:pPr>
              <w:pStyle w:val="titulo"/>
              <w:spacing w:before="40" w:after="0"/>
              <w:rPr>
                <w:rFonts w:ascii="Times New Roman" w:hAnsi="Times New Roman"/>
                <w:sz w:val="20"/>
                <w:lang w:val="es-ES_tradnl"/>
              </w:rPr>
            </w:pPr>
            <w:r w:rsidRPr="00860DDE">
              <w:rPr>
                <w:rFonts w:ascii="Times New Roman" w:hAnsi="Times New Roman"/>
                <w:sz w:val="20"/>
                <w:lang w:val="es-ES_tradnl"/>
              </w:rPr>
              <w:t>Asociación en participación, consorcio o asociación</w:t>
            </w:r>
          </w:p>
        </w:tc>
        <w:tc>
          <w:tcPr>
            <w:tcW w:w="1854" w:type="dxa"/>
            <w:vMerge/>
          </w:tcPr>
          <w:p w:rsidR="006F28D1" w:rsidRPr="00860DDE" w:rsidRDefault="006F28D1" w:rsidP="00A55EEE">
            <w:pPr>
              <w:spacing w:before="40"/>
              <w:ind w:left="36" w:hanging="36"/>
              <w:jc w:val="center"/>
              <w:rPr>
                <w:b/>
              </w:rPr>
            </w:pPr>
          </w:p>
        </w:tc>
      </w:tr>
      <w:tr w:rsidR="006F28D1" w:rsidRPr="00860DDE" w:rsidTr="00A55EEE">
        <w:trPr>
          <w:cantSplit/>
          <w:trHeight w:val="600"/>
          <w:tblHeader/>
        </w:trPr>
        <w:tc>
          <w:tcPr>
            <w:tcW w:w="2214" w:type="dxa"/>
            <w:vMerge/>
          </w:tcPr>
          <w:p w:rsidR="006F28D1" w:rsidRPr="00860DDE" w:rsidRDefault="006F28D1" w:rsidP="00A55EEE">
            <w:pPr>
              <w:rPr>
                <w:b/>
                <w:sz w:val="20"/>
                <w:szCs w:val="20"/>
              </w:rPr>
            </w:pPr>
          </w:p>
        </w:tc>
        <w:tc>
          <w:tcPr>
            <w:tcW w:w="2790" w:type="dxa"/>
            <w:vMerge/>
          </w:tcPr>
          <w:p w:rsidR="006F28D1" w:rsidRPr="00860DDE" w:rsidRDefault="006F28D1" w:rsidP="00A55EEE">
            <w:pPr>
              <w:rPr>
                <w:b/>
                <w:sz w:val="20"/>
                <w:szCs w:val="20"/>
              </w:rPr>
            </w:pPr>
          </w:p>
        </w:tc>
        <w:tc>
          <w:tcPr>
            <w:tcW w:w="1440" w:type="dxa"/>
            <w:vMerge/>
          </w:tcPr>
          <w:p w:rsidR="006F28D1" w:rsidRPr="00860DDE" w:rsidRDefault="006F28D1" w:rsidP="00A55EEE">
            <w:pPr>
              <w:spacing w:before="40"/>
              <w:ind w:left="36" w:hanging="36"/>
              <w:jc w:val="center"/>
              <w:rPr>
                <w:b/>
                <w:sz w:val="20"/>
                <w:szCs w:val="20"/>
              </w:rPr>
            </w:pPr>
          </w:p>
        </w:tc>
        <w:tc>
          <w:tcPr>
            <w:tcW w:w="1440" w:type="dxa"/>
          </w:tcPr>
          <w:p w:rsidR="006F28D1" w:rsidRPr="00860DDE" w:rsidRDefault="006F28D1" w:rsidP="00A55EEE">
            <w:pPr>
              <w:spacing w:before="40"/>
              <w:jc w:val="center"/>
              <w:rPr>
                <w:b/>
                <w:sz w:val="20"/>
                <w:szCs w:val="20"/>
              </w:rPr>
            </w:pPr>
            <w:r w:rsidRPr="00860DDE">
              <w:rPr>
                <w:b/>
                <w:sz w:val="20"/>
                <w:szCs w:val="20"/>
              </w:rPr>
              <w:t>Todas las partes combinadas</w:t>
            </w:r>
          </w:p>
        </w:tc>
        <w:tc>
          <w:tcPr>
            <w:tcW w:w="1440" w:type="dxa"/>
          </w:tcPr>
          <w:p w:rsidR="006F28D1" w:rsidRPr="00860DDE" w:rsidRDefault="006F28D1" w:rsidP="00A55EEE">
            <w:pPr>
              <w:spacing w:before="40"/>
              <w:jc w:val="center"/>
              <w:rPr>
                <w:b/>
                <w:sz w:val="20"/>
                <w:szCs w:val="20"/>
              </w:rPr>
            </w:pPr>
            <w:r w:rsidRPr="00860DDE">
              <w:rPr>
                <w:b/>
                <w:sz w:val="20"/>
                <w:szCs w:val="20"/>
              </w:rPr>
              <w:t>Cada socio</w:t>
            </w:r>
          </w:p>
        </w:tc>
        <w:tc>
          <w:tcPr>
            <w:tcW w:w="1530" w:type="dxa"/>
          </w:tcPr>
          <w:p w:rsidR="006F28D1" w:rsidRPr="00860DDE" w:rsidRDefault="006F28D1" w:rsidP="00A55EEE">
            <w:pPr>
              <w:spacing w:before="40"/>
              <w:jc w:val="center"/>
              <w:rPr>
                <w:b/>
                <w:sz w:val="20"/>
                <w:szCs w:val="20"/>
              </w:rPr>
            </w:pPr>
            <w:r w:rsidRPr="00860DDE">
              <w:rPr>
                <w:b/>
                <w:sz w:val="20"/>
                <w:szCs w:val="20"/>
              </w:rPr>
              <w:t>Al menos un socio</w:t>
            </w:r>
          </w:p>
        </w:tc>
        <w:tc>
          <w:tcPr>
            <w:tcW w:w="1854" w:type="dxa"/>
            <w:vMerge/>
          </w:tcPr>
          <w:p w:rsidR="006F28D1" w:rsidRPr="00860DDE" w:rsidRDefault="006F28D1" w:rsidP="00A55EEE">
            <w:pPr>
              <w:ind w:left="36" w:hanging="36"/>
              <w:jc w:val="center"/>
              <w:rPr>
                <w:b/>
              </w:rPr>
            </w:pPr>
          </w:p>
        </w:tc>
      </w:tr>
      <w:tr w:rsidR="006F28D1" w:rsidRPr="00860DDE" w:rsidTr="00A55EEE">
        <w:trPr>
          <w:cantSplit/>
          <w:trHeight w:val="600"/>
        </w:trPr>
        <w:tc>
          <w:tcPr>
            <w:tcW w:w="2214" w:type="dxa"/>
          </w:tcPr>
          <w:p w:rsidR="006F28D1" w:rsidRPr="00860DDE" w:rsidRDefault="006F28D1" w:rsidP="00815DC9">
            <w:pPr>
              <w:pStyle w:val="Ttulo2"/>
              <w:keepNext w:val="0"/>
              <w:numPr>
                <w:ilvl w:val="0"/>
                <w:numId w:val="25"/>
              </w:numPr>
              <w:suppressAutoHyphens w:val="0"/>
              <w:spacing w:before="60" w:after="60"/>
              <w:ind w:left="0" w:firstLine="0"/>
              <w:jc w:val="left"/>
              <w:rPr>
                <w:rFonts w:ascii="Times New Roman" w:hAnsi="Times New Roman"/>
                <w:sz w:val="20"/>
              </w:rPr>
            </w:pPr>
            <w:bookmarkStart w:id="210" w:name="_Toc496968124"/>
            <w:bookmarkStart w:id="211" w:name="_Toc215294356"/>
            <w:r w:rsidRPr="00860DDE">
              <w:rPr>
                <w:rFonts w:ascii="Times New Roman" w:hAnsi="Times New Roman"/>
                <w:b w:val="0"/>
                <w:sz w:val="20"/>
              </w:rPr>
              <w:t>Antecedentes de incumplimiento de contratos</w:t>
            </w:r>
            <w:bookmarkEnd w:id="210"/>
            <w:bookmarkEnd w:id="211"/>
          </w:p>
        </w:tc>
        <w:tc>
          <w:tcPr>
            <w:tcW w:w="2790" w:type="dxa"/>
          </w:tcPr>
          <w:p w:rsidR="006F28D1" w:rsidRPr="00860DDE" w:rsidRDefault="006F28D1" w:rsidP="00C27F53">
            <w:pPr>
              <w:pStyle w:val="Sangradetextonormal"/>
              <w:spacing w:before="60" w:after="60"/>
              <w:ind w:left="0" w:firstLine="36"/>
              <w:rPr>
                <w:sz w:val="20"/>
              </w:rPr>
            </w:pPr>
            <w:r w:rsidRPr="00860DDE">
              <w:rPr>
                <w:sz w:val="20"/>
              </w:rPr>
              <w:t xml:space="preserve">No haber incurrido en incumplimiento de contratos en los </w:t>
            </w:r>
            <w:r w:rsidRPr="00C27F53">
              <w:rPr>
                <w:sz w:val="20"/>
              </w:rPr>
              <w:t xml:space="preserve">últimos </w:t>
            </w:r>
            <w:r w:rsidR="00C27F53" w:rsidRPr="00C27F53">
              <w:rPr>
                <w:sz w:val="20"/>
              </w:rPr>
              <w:t>tres</w:t>
            </w:r>
            <w:r w:rsidRPr="00C27F53">
              <w:rPr>
                <w:sz w:val="20"/>
              </w:rPr>
              <w:t xml:space="preserve"> (</w:t>
            </w:r>
            <w:r w:rsidR="00C27F53" w:rsidRPr="00C27F53">
              <w:rPr>
                <w:sz w:val="20"/>
              </w:rPr>
              <w:t>3</w:t>
            </w:r>
            <w:r w:rsidRPr="00C27F53">
              <w:rPr>
                <w:sz w:val="20"/>
              </w:rPr>
              <w:t>) años</w:t>
            </w:r>
            <w:r w:rsidRPr="00860DDE">
              <w:rPr>
                <w:i/>
                <w:iCs/>
                <w:sz w:val="20"/>
              </w:rPr>
              <w:t xml:space="preserve"> </w:t>
            </w:r>
            <w:r w:rsidRPr="00860DDE">
              <w:rPr>
                <w:sz w:val="20"/>
              </w:rPr>
              <w:t xml:space="preserve">antes del plazo para la presentación de solicitudes, con base en toda la información disponible sobre controversias y litigios plenamente resueltos. Una controversia o litigio plenamente resuelto es aquel que se ha resuelto mediante el mecanismo de solución de controversias fijado en cada contrato particular, habiéndose agotado todas las vías de apelación a disposición del Licitante. </w:t>
            </w:r>
          </w:p>
        </w:tc>
        <w:tc>
          <w:tcPr>
            <w:tcW w:w="1440" w:type="dxa"/>
            <w:vAlign w:val="center"/>
          </w:tcPr>
          <w:p w:rsidR="006F28D1" w:rsidRPr="00860DDE" w:rsidRDefault="006F28D1" w:rsidP="00A55EEE">
            <w:pPr>
              <w:spacing w:before="60" w:after="60"/>
              <w:rPr>
                <w:sz w:val="20"/>
              </w:rPr>
            </w:pPr>
            <w:r w:rsidRPr="00860DDE">
              <w:rPr>
                <w:sz w:val="20"/>
              </w:rPr>
              <w:t>Debe cumplir el requisito por cuenta propia o como socio de una APCA disuelta o existente</w:t>
            </w:r>
          </w:p>
        </w:tc>
        <w:tc>
          <w:tcPr>
            <w:tcW w:w="1440" w:type="dxa"/>
            <w:vAlign w:val="center"/>
          </w:tcPr>
          <w:p w:rsidR="006F28D1" w:rsidRPr="00860DDE" w:rsidRDefault="006F28D1" w:rsidP="00A55EEE">
            <w:pPr>
              <w:spacing w:before="60" w:after="60"/>
              <w:jc w:val="center"/>
              <w:rPr>
                <w:sz w:val="20"/>
              </w:rPr>
            </w:pPr>
            <w:r w:rsidRPr="00860DDE">
              <w:rPr>
                <w:sz w:val="20"/>
              </w:rPr>
              <w:t>N / A</w:t>
            </w:r>
          </w:p>
        </w:tc>
        <w:tc>
          <w:tcPr>
            <w:tcW w:w="1440" w:type="dxa"/>
            <w:vAlign w:val="center"/>
          </w:tcPr>
          <w:p w:rsidR="006F28D1" w:rsidRPr="00860DDE" w:rsidRDefault="006F28D1" w:rsidP="00A55EEE">
            <w:pPr>
              <w:spacing w:before="60" w:after="60"/>
              <w:rPr>
                <w:sz w:val="20"/>
              </w:rPr>
            </w:pPr>
            <w:r w:rsidRPr="00860DDE">
              <w:rPr>
                <w:sz w:val="20"/>
              </w:rPr>
              <w:t>Debe cumplir el requisito por cuenta propia o como socio de una APCA disuelta o existente</w:t>
            </w:r>
          </w:p>
        </w:tc>
        <w:tc>
          <w:tcPr>
            <w:tcW w:w="1530" w:type="dxa"/>
            <w:vAlign w:val="center"/>
          </w:tcPr>
          <w:p w:rsidR="006F28D1" w:rsidRPr="00860DDE" w:rsidRDefault="006F28D1" w:rsidP="00A55EEE">
            <w:pPr>
              <w:spacing w:before="60" w:after="60"/>
              <w:jc w:val="center"/>
              <w:rPr>
                <w:sz w:val="20"/>
              </w:rPr>
            </w:pPr>
            <w:r w:rsidRPr="00860DDE">
              <w:rPr>
                <w:sz w:val="20"/>
              </w:rPr>
              <w:t>N / A</w:t>
            </w:r>
          </w:p>
        </w:tc>
        <w:tc>
          <w:tcPr>
            <w:tcW w:w="1854" w:type="dxa"/>
            <w:vAlign w:val="center"/>
          </w:tcPr>
          <w:p w:rsidR="006F28D1" w:rsidRPr="00860DDE" w:rsidRDefault="006F28D1" w:rsidP="00A55EEE">
            <w:pPr>
              <w:spacing w:before="60" w:after="60"/>
              <w:jc w:val="center"/>
              <w:rPr>
                <w:sz w:val="20"/>
              </w:rPr>
            </w:pPr>
            <w:r w:rsidRPr="00860DDE">
              <w:rPr>
                <w:sz w:val="20"/>
              </w:rPr>
              <w:t xml:space="preserve">Formulario </w:t>
            </w:r>
            <w:r w:rsidRPr="00860DDE">
              <w:rPr>
                <w:sz w:val="20"/>
              </w:rPr>
              <w:br/>
              <w:t>CON – 2</w:t>
            </w:r>
          </w:p>
        </w:tc>
      </w:tr>
      <w:tr w:rsidR="006F28D1" w:rsidRPr="00860DDE" w:rsidTr="00A55EEE">
        <w:trPr>
          <w:cantSplit/>
          <w:trHeight w:val="600"/>
        </w:trPr>
        <w:tc>
          <w:tcPr>
            <w:tcW w:w="2214" w:type="dxa"/>
          </w:tcPr>
          <w:p w:rsidR="006F28D1" w:rsidRPr="00860DDE" w:rsidRDefault="006F28D1" w:rsidP="00815DC9">
            <w:pPr>
              <w:pStyle w:val="Ttulo2"/>
              <w:keepNext w:val="0"/>
              <w:numPr>
                <w:ilvl w:val="0"/>
                <w:numId w:val="25"/>
              </w:numPr>
              <w:suppressAutoHyphens w:val="0"/>
              <w:spacing w:before="60" w:after="60"/>
              <w:ind w:left="0" w:firstLine="0"/>
              <w:jc w:val="left"/>
              <w:rPr>
                <w:rFonts w:ascii="Times New Roman" w:hAnsi="Times New Roman"/>
                <w:sz w:val="20"/>
              </w:rPr>
            </w:pPr>
            <w:bookmarkStart w:id="212" w:name="_Toc496968125"/>
            <w:bookmarkStart w:id="213" w:name="_Toc215294357"/>
            <w:r w:rsidRPr="00860DDE">
              <w:rPr>
                <w:rFonts w:ascii="Times New Roman" w:hAnsi="Times New Roman"/>
                <w:b w:val="0"/>
                <w:sz w:val="20"/>
              </w:rPr>
              <w:t>Litigios pendientes</w:t>
            </w:r>
            <w:bookmarkEnd w:id="212"/>
            <w:bookmarkEnd w:id="213"/>
          </w:p>
        </w:tc>
        <w:tc>
          <w:tcPr>
            <w:tcW w:w="2790" w:type="dxa"/>
          </w:tcPr>
          <w:p w:rsidR="006F28D1" w:rsidRPr="00860DDE" w:rsidRDefault="006F28D1" w:rsidP="005E045C">
            <w:pPr>
              <w:pStyle w:val="Ttulo3"/>
              <w:spacing w:before="60" w:after="60"/>
              <w:ind w:left="0" w:firstLine="0"/>
              <w:jc w:val="both"/>
              <w:rPr>
                <w:b w:val="0"/>
                <w:sz w:val="20"/>
              </w:rPr>
            </w:pPr>
            <w:bookmarkStart w:id="214" w:name="_Toc215294358"/>
            <w:r w:rsidRPr="00860DDE">
              <w:rPr>
                <w:b w:val="0"/>
                <w:sz w:val="20"/>
              </w:rPr>
              <w:t xml:space="preserve">Los litigios pendientes no </w:t>
            </w:r>
            <w:r w:rsidRPr="00C27F53">
              <w:rPr>
                <w:b w:val="0"/>
                <w:sz w:val="20"/>
              </w:rPr>
              <w:t xml:space="preserve">deberán representar en total más del </w:t>
            </w:r>
            <w:r w:rsidR="005E045C">
              <w:rPr>
                <w:b w:val="0"/>
                <w:sz w:val="20"/>
              </w:rPr>
              <w:t>veinte</w:t>
            </w:r>
            <w:r w:rsidRPr="00C27F53">
              <w:rPr>
                <w:b w:val="0"/>
                <w:sz w:val="20"/>
              </w:rPr>
              <w:t xml:space="preserve"> por ciento (</w:t>
            </w:r>
            <w:r w:rsidR="005E045C">
              <w:rPr>
                <w:b w:val="0"/>
                <w:sz w:val="20"/>
              </w:rPr>
              <w:t>2</w:t>
            </w:r>
            <w:r w:rsidR="00C27F53" w:rsidRPr="00C27F53">
              <w:rPr>
                <w:b w:val="0"/>
                <w:sz w:val="20"/>
              </w:rPr>
              <w:t>0</w:t>
            </w:r>
            <w:r w:rsidRPr="00C27F53">
              <w:rPr>
                <w:b w:val="0"/>
                <w:sz w:val="20"/>
              </w:rPr>
              <w:t>%) del patrimonio</w:t>
            </w:r>
            <w:r w:rsidRPr="00860DDE">
              <w:rPr>
                <w:b w:val="0"/>
                <w:sz w:val="20"/>
              </w:rPr>
              <w:t xml:space="preserve"> neto del Licitante y se considerarán como fallados en contra del Licitante.</w:t>
            </w:r>
            <w:bookmarkEnd w:id="214"/>
            <w:r w:rsidRPr="00860DDE">
              <w:rPr>
                <w:b w:val="0"/>
                <w:sz w:val="20"/>
              </w:rPr>
              <w:t xml:space="preserve"> </w:t>
            </w:r>
          </w:p>
        </w:tc>
        <w:tc>
          <w:tcPr>
            <w:tcW w:w="1440" w:type="dxa"/>
            <w:vAlign w:val="center"/>
          </w:tcPr>
          <w:p w:rsidR="006F28D1" w:rsidRPr="00860DDE" w:rsidRDefault="006F28D1" w:rsidP="00A55EEE">
            <w:pPr>
              <w:spacing w:before="60" w:after="60"/>
              <w:rPr>
                <w:sz w:val="20"/>
              </w:rPr>
            </w:pPr>
            <w:r w:rsidRPr="00860DDE">
              <w:rPr>
                <w:sz w:val="20"/>
              </w:rPr>
              <w:t>Debe cumplir el requisito por cuenta propia o como socio de una APCA disuelta o existente</w:t>
            </w:r>
          </w:p>
        </w:tc>
        <w:tc>
          <w:tcPr>
            <w:tcW w:w="1440" w:type="dxa"/>
            <w:vAlign w:val="center"/>
          </w:tcPr>
          <w:p w:rsidR="006F28D1" w:rsidRPr="00860DDE" w:rsidRDefault="006F28D1" w:rsidP="00A55EEE">
            <w:pPr>
              <w:spacing w:before="60" w:after="60"/>
              <w:jc w:val="center"/>
              <w:rPr>
                <w:sz w:val="20"/>
              </w:rPr>
            </w:pPr>
            <w:r w:rsidRPr="00860DDE">
              <w:rPr>
                <w:sz w:val="20"/>
              </w:rPr>
              <w:t>N / A</w:t>
            </w:r>
          </w:p>
        </w:tc>
        <w:tc>
          <w:tcPr>
            <w:tcW w:w="1440" w:type="dxa"/>
            <w:vAlign w:val="center"/>
          </w:tcPr>
          <w:p w:rsidR="006F28D1" w:rsidRPr="00860DDE" w:rsidRDefault="006F28D1" w:rsidP="00A55EEE">
            <w:pPr>
              <w:spacing w:before="60" w:after="60"/>
              <w:rPr>
                <w:sz w:val="20"/>
              </w:rPr>
            </w:pPr>
            <w:r w:rsidRPr="00860DDE">
              <w:rPr>
                <w:sz w:val="20"/>
              </w:rPr>
              <w:t xml:space="preserve">Debe cumplir el requisito por cuenta propia o como socio de una APCA </w:t>
            </w:r>
            <w:r w:rsidR="00D33C60">
              <w:rPr>
                <w:sz w:val="20"/>
              </w:rPr>
              <w:t>anterior</w:t>
            </w:r>
            <w:r w:rsidRPr="00860DDE">
              <w:rPr>
                <w:sz w:val="20"/>
              </w:rPr>
              <w:t xml:space="preserve"> o existente</w:t>
            </w:r>
          </w:p>
        </w:tc>
        <w:tc>
          <w:tcPr>
            <w:tcW w:w="1530" w:type="dxa"/>
            <w:vAlign w:val="center"/>
          </w:tcPr>
          <w:p w:rsidR="006F28D1" w:rsidRPr="00860DDE" w:rsidRDefault="006F28D1" w:rsidP="00A55EEE">
            <w:pPr>
              <w:spacing w:before="60" w:after="60"/>
              <w:jc w:val="center"/>
              <w:rPr>
                <w:sz w:val="20"/>
              </w:rPr>
            </w:pPr>
            <w:r w:rsidRPr="00860DDE">
              <w:rPr>
                <w:sz w:val="20"/>
              </w:rPr>
              <w:t>N / A</w:t>
            </w:r>
          </w:p>
        </w:tc>
        <w:tc>
          <w:tcPr>
            <w:tcW w:w="1854" w:type="dxa"/>
            <w:vAlign w:val="center"/>
          </w:tcPr>
          <w:p w:rsidR="006F28D1" w:rsidRPr="00860DDE" w:rsidRDefault="006F28D1" w:rsidP="00A55EEE">
            <w:pPr>
              <w:spacing w:before="60" w:after="60"/>
              <w:jc w:val="center"/>
              <w:rPr>
                <w:sz w:val="20"/>
              </w:rPr>
            </w:pPr>
            <w:r w:rsidRPr="00860DDE">
              <w:rPr>
                <w:sz w:val="20"/>
              </w:rPr>
              <w:t xml:space="preserve">Formulario </w:t>
            </w:r>
            <w:r w:rsidRPr="00860DDE">
              <w:rPr>
                <w:sz w:val="20"/>
              </w:rPr>
              <w:br/>
              <w:t xml:space="preserve">CON </w:t>
            </w:r>
            <w:r w:rsidR="002B13DD">
              <w:rPr>
                <w:sz w:val="20"/>
              </w:rPr>
              <w:t>–</w:t>
            </w:r>
            <w:r w:rsidRPr="00860DDE">
              <w:rPr>
                <w:sz w:val="20"/>
              </w:rPr>
              <w:t xml:space="preserve"> 2</w:t>
            </w:r>
          </w:p>
        </w:tc>
      </w:tr>
    </w:tbl>
    <w:p w:rsidR="006F28D1" w:rsidRDefault="006F28D1" w:rsidP="006F28D1">
      <w:pPr>
        <w:jc w:val="center"/>
        <w:rPr>
          <w:b/>
          <w:bCs/>
          <w:sz w:val="28"/>
          <w:lang w:val="es-ES"/>
        </w:rPr>
      </w:pPr>
    </w:p>
    <w:p w:rsidR="00900A36" w:rsidRDefault="00900A36" w:rsidP="006F28D1">
      <w:pPr>
        <w:jc w:val="center"/>
        <w:rPr>
          <w:b/>
          <w:bCs/>
          <w:sz w:val="28"/>
          <w:lang w:val="es-ES"/>
        </w:rPr>
      </w:pPr>
    </w:p>
    <w:p w:rsidR="00675959" w:rsidRPr="00860DDE" w:rsidRDefault="00675959" w:rsidP="006F28D1">
      <w:pPr>
        <w:jc w:val="center"/>
        <w:rPr>
          <w:b/>
          <w:bCs/>
          <w:sz w:val="28"/>
          <w:lang w:val="es-ES"/>
        </w:rPr>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4590"/>
        <w:gridCol w:w="990"/>
        <w:gridCol w:w="16"/>
        <w:gridCol w:w="1514"/>
        <w:gridCol w:w="1260"/>
        <w:gridCol w:w="1800"/>
        <w:gridCol w:w="1080"/>
      </w:tblGrid>
      <w:tr w:rsidR="006F28D1" w:rsidRPr="00860DDE" w:rsidTr="00BF3563">
        <w:trPr>
          <w:trHeight w:val="350"/>
          <w:tblHeader/>
        </w:trPr>
        <w:tc>
          <w:tcPr>
            <w:tcW w:w="1440" w:type="dxa"/>
          </w:tcPr>
          <w:p w:rsidR="006F28D1" w:rsidRPr="00860DDE" w:rsidRDefault="006F28D1" w:rsidP="00A55EEE">
            <w:pPr>
              <w:spacing w:before="120" w:after="120"/>
              <w:jc w:val="center"/>
              <w:rPr>
                <w:b/>
              </w:rPr>
            </w:pPr>
            <w:r w:rsidRPr="00860DDE">
              <w:rPr>
                <w:b/>
                <w:sz w:val="22"/>
                <w:szCs w:val="22"/>
              </w:rPr>
              <w:t>Factor</w:t>
            </w:r>
          </w:p>
        </w:tc>
        <w:tc>
          <w:tcPr>
            <w:tcW w:w="11250" w:type="dxa"/>
            <w:gridSpan w:val="7"/>
          </w:tcPr>
          <w:p w:rsidR="006F28D1" w:rsidRPr="00860DDE" w:rsidRDefault="006F28D1" w:rsidP="00134843">
            <w:pPr>
              <w:pStyle w:val="Ttulo6"/>
            </w:pPr>
            <w:bookmarkStart w:id="215" w:name="_Toc498339862"/>
            <w:bookmarkStart w:id="216" w:name="_Toc498848209"/>
            <w:bookmarkStart w:id="217" w:name="_Toc499021787"/>
            <w:bookmarkStart w:id="218" w:name="_Toc499023470"/>
            <w:bookmarkStart w:id="219" w:name="_Toc501529952"/>
            <w:bookmarkStart w:id="220" w:name="_Toc503874230"/>
            <w:bookmarkStart w:id="221" w:name="_Toc23215166"/>
            <w:bookmarkStart w:id="222" w:name="_Toc215289582"/>
            <w:bookmarkStart w:id="223" w:name="_Toc215290784"/>
            <w:bookmarkStart w:id="224" w:name="_Toc215291103"/>
            <w:bookmarkStart w:id="225" w:name="_Toc215291503"/>
            <w:bookmarkStart w:id="226" w:name="_Toc215303800"/>
            <w:r w:rsidRPr="00860DDE">
              <w:t>2.3 Situación financiera</w:t>
            </w:r>
            <w:bookmarkEnd w:id="215"/>
            <w:bookmarkEnd w:id="216"/>
            <w:bookmarkEnd w:id="217"/>
            <w:bookmarkEnd w:id="218"/>
            <w:bookmarkEnd w:id="219"/>
            <w:bookmarkEnd w:id="220"/>
            <w:bookmarkEnd w:id="221"/>
            <w:bookmarkEnd w:id="222"/>
            <w:bookmarkEnd w:id="223"/>
            <w:bookmarkEnd w:id="224"/>
            <w:bookmarkEnd w:id="225"/>
            <w:bookmarkEnd w:id="226"/>
          </w:p>
        </w:tc>
      </w:tr>
      <w:tr w:rsidR="006F28D1" w:rsidRPr="00860DDE" w:rsidTr="00BF3563">
        <w:trPr>
          <w:trHeight w:val="305"/>
          <w:tblHeader/>
        </w:trPr>
        <w:tc>
          <w:tcPr>
            <w:tcW w:w="1440" w:type="dxa"/>
            <w:vMerge w:val="restart"/>
            <w:vAlign w:val="center"/>
          </w:tcPr>
          <w:p w:rsidR="006F28D1" w:rsidRPr="00860DDE" w:rsidRDefault="006F28D1" w:rsidP="00A55EEE">
            <w:pPr>
              <w:spacing w:before="80" w:after="80"/>
              <w:jc w:val="center"/>
              <w:rPr>
                <w:b/>
                <w:sz w:val="20"/>
                <w:szCs w:val="20"/>
              </w:rPr>
            </w:pPr>
            <w:proofErr w:type="spellStart"/>
            <w:r w:rsidRPr="00860DDE">
              <w:rPr>
                <w:b/>
                <w:sz w:val="20"/>
                <w:szCs w:val="20"/>
              </w:rPr>
              <w:t>Subfactor</w:t>
            </w:r>
            <w:proofErr w:type="spellEnd"/>
          </w:p>
        </w:tc>
        <w:tc>
          <w:tcPr>
            <w:tcW w:w="10170" w:type="dxa"/>
            <w:gridSpan w:val="6"/>
          </w:tcPr>
          <w:p w:rsidR="006F28D1" w:rsidRPr="00860DDE" w:rsidRDefault="006F28D1" w:rsidP="00A55EEE">
            <w:pPr>
              <w:pStyle w:val="titulo"/>
              <w:spacing w:before="80" w:after="80"/>
              <w:rPr>
                <w:rFonts w:ascii="Times New Roman" w:hAnsi="Times New Roman"/>
                <w:sz w:val="20"/>
                <w:lang w:val="es-ES_tradnl"/>
              </w:rPr>
            </w:pPr>
            <w:r w:rsidRPr="00860DDE">
              <w:rPr>
                <w:rFonts w:ascii="Times New Roman" w:hAnsi="Times New Roman"/>
                <w:b w:val="0"/>
                <w:sz w:val="20"/>
                <w:lang w:val="es-ES_tradnl"/>
              </w:rPr>
              <w:t>Criterios</w:t>
            </w:r>
          </w:p>
        </w:tc>
        <w:tc>
          <w:tcPr>
            <w:tcW w:w="1080" w:type="dxa"/>
            <w:vMerge w:val="restart"/>
            <w:vAlign w:val="center"/>
          </w:tcPr>
          <w:p w:rsidR="006F28D1" w:rsidRPr="00860DDE" w:rsidRDefault="006F28D1" w:rsidP="00A55EEE">
            <w:pPr>
              <w:pStyle w:val="titulo"/>
              <w:spacing w:before="80" w:after="80"/>
              <w:rPr>
                <w:rFonts w:ascii="Times New Roman" w:hAnsi="Times New Roman"/>
                <w:sz w:val="20"/>
                <w:lang w:val="es-ES_tradnl"/>
              </w:rPr>
            </w:pPr>
            <w:r w:rsidRPr="00860DDE">
              <w:rPr>
                <w:rFonts w:ascii="Times New Roman" w:hAnsi="Times New Roman"/>
                <w:sz w:val="20"/>
                <w:lang w:val="es-ES_tradnl"/>
              </w:rPr>
              <w:t xml:space="preserve">Documentación </w:t>
            </w:r>
            <w:r w:rsidR="002B13DD">
              <w:rPr>
                <w:rFonts w:ascii="Times New Roman" w:hAnsi="Times New Roman"/>
                <w:sz w:val="20"/>
                <w:lang w:val="es-ES_tradnl"/>
              </w:rPr>
              <w:t>requerida</w:t>
            </w:r>
          </w:p>
        </w:tc>
      </w:tr>
      <w:tr w:rsidR="006F28D1" w:rsidRPr="00860DDE" w:rsidTr="00151B96">
        <w:trPr>
          <w:tblHeader/>
        </w:trPr>
        <w:tc>
          <w:tcPr>
            <w:tcW w:w="1440" w:type="dxa"/>
            <w:vMerge/>
          </w:tcPr>
          <w:p w:rsidR="006F28D1" w:rsidRPr="00860DDE" w:rsidRDefault="006F28D1" w:rsidP="00A55EEE">
            <w:pPr>
              <w:spacing w:before="80" w:after="80"/>
              <w:ind w:hanging="360"/>
              <w:jc w:val="center"/>
              <w:rPr>
                <w:b/>
                <w:sz w:val="20"/>
                <w:szCs w:val="20"/>
              </w:rPr>
            </w:pPr>
          </w:p>
        </w:tc>
        <w:tc>
          <w:tcPr>
            <w:tcW w:w="4590" w:type="dxa"/>
            <w:vMerge w:val="restart"/>
          </w:tcPr>
          <w:p w:rsidR="006F28D1" w:rsidRPr="00860DDE" w:rsidRDefault="006F28D1" w:rsidP="00A55EEE">
            <w:pPr>
              <w:spacing w:before="80" w:after="80"/>
              <w:jc w:val="center"/>
              <w:rPr>
                <w:b/>
                <w:sz w:val="20"/>
                <w:szCs w:val="20"/>
              </w:rPr>
            </w:pPr>
          </w:p>
        </w:tc>
        <w:tc>
          <w:tcPr>
            <w:tcW w:w="1006" w:type="dxa"/>
            <w:gridSpan w:val="2"/>
            <w:vMerge w:val="restart"/>
            <w:tcBorders>
              <w:bottom w:val="nil"/>
            </w:tcBorders>
            <w:vAlign w:val="center"/>
          </w:tcPr>
          <w:p w:rsidR="006F28D1" w:rsidRPr="00860DDE" w:rsidRDefault="006F28D1" w:rsidP="00A55EEE">
            <w:pPr>
              <w:spacing w:before="40"/>
              <w:jc w:val="center"/>
              <w:rPr>
                <w:b/>
                <w:sz w:val="20"/>
                <w:szCs w:val="20"/>
              </w:rPr>
            </w:pPr>
            <w:r w:rsidRPr="00860DDE">
              <w:rPr>
                <w:b/>
                <w:sz w:val="20"/>
                <w:szCs w:val="20"/>
              </w:rPr>
              <w:t>Entidad individual</w:t>
            </w:r>
          </w:p>
        </w:tc>
        <w:tc>
          <w:tcPr>
            <w:tcW w:w="4574" w:type="dxa"/>
            <w:gridSpan w:val="3"/>
          </w:tcPr>
          <w:p w:rsidR="006F28D1" w:rsidRPr="00860DDE" w:rsidRDefault="006F28D1" w:rsidP="002B13DD">
            <w:pPr>
              <w:pStyle w:val="titulo"/>
              <w:spacing w:before="40" w:after="0"/>
              <w:rPr>
                <w:rFonts w:ascii="Times New Roman" w:hAnsi="Times New Roman"/>
                <w:sz w:val="20"/>
                <w:lang w:val="es-ES_tradnl"/>
              </w:rPr>
            </w:pPr>
            <w:r w:rsidRPr="00860DDE">
              <w:rPr>
                <w:rFonts w:ascii="Times New Roman" w:hAnsi="Times New Roman"/>
                <w:sz w:val="20"/>
                <w:lang w:val="es-ES_tradnl"/>
              </w:rPr>
              <w:t xml:space="preserve">Asociación en participación, consorcio o asociación </w:t>
            </w:r>
          </w:p>
        </w:tc>
        <w:tc>
          <w:tcPr>
            <w:tcW w:w="1080" w:type="dxa"/>
            <w:vMerge/>
          </w:tcPr>
          <w:p w:rsidR="006F28D1" w:rsidRPr="00860DDE" w:rsidRDefault="006F28D1" w:rsidP="00A55EEE">
            <w:pPr>
              <w:pStyle w:val="titulo"/>
              <w:spacing w:before="40" w:after="0"/>
              <w:rPr>
                <w:rFonts w:ascii="Times New Roman" w:hAnsi="Times New Roman"/>
                <w:sz w:val="20"/>
                <w:lang w:val="es-ES_tradnl"/>
              </w:rPr>
            </w:pPr>
          </w:p>
        </w:tc>
      </w:tr>
      <w:tr w:rsidR="006F28D1" w:rsidRPr="00860DDE" w:rsidTr="00151B96">
        <w:trPr>
          <w:trHeight w:val="467"/>
          <w:tblHeader/>
        </w:trPr>
        <w:tc>
          <w:tcPr>
            <w:tcW w:w="1440" w:type="dxa"/>
            <w:vMerge/>
            <w:tcBorders>
              <w:bottom w:val="single" w:sz="4" w:space="0" w:color="auto"/>
            </w:tcBorders>
          </w:tcPr>
          <w:p w:rsidR="006F28D1" w:rsidRPr="00860DDE" w:rsidRDefault="006F28D1" w:rsidP="00A55EEE">
            <w:pPr>
              <w:ind w:left="360" w:hanging="360"/>
              <w:rPr>
                <w:b/>
                <w:sz w:val="20"/>
                <w:szCs w:val="20"/>
              </w:rPr>
            </w:pPr>
          </w:p>
        </w:tc>
        <w:tc>
          <w:tcPr>
            <w:tcW w:w="4590" w:type="dxa"/>
            <w:vMerge/>
            <w:tcBorders>
              <w:bottom w:val="single" w:sz="4" w:space="0" w:color="auto"/>
            </w:tcBorders>
          </w:tcPr>
          <w:p w:rsidR="006F28D1" w:rsidRPr="00860DDE" w:rsidRDefault="006F28D1" w:rsidP="00A55EEE">
            <w:pPr>
              <w:ind w:left="360" w:hanging="360"/>
              <w:rPr>
                <w:b/>
                <w:sz w:val="20"/>
                <w:szCs w:val="20"/>
              </w:rPr>
            </w:pPr>
          </w:p>
        </w:tc>
        <w:tc>
          <w:tcPr>
            <w:tcW w:w="1006" w:type="dxa"/>
            <w:gridSpan w:val="2"/>
            <w:vMerge/>
            <w:tcBorders>
              <w:bottom w:val="single" w:sz="4" w:space="0" w:color="auto"/>
            </w:tcBorders>
          </w:tcPr>
          <w:p w:rsidR="006F28D1" w:rsidRPr="00860DDE" w:rsidRDefault="006F28D1" w:rsidP="00A55EEE">
            <w:pPr>
              <w:keepNext/>
              <w:spacing w:before="40"/>
              <w:rPr>
                <w:b/>
                <w:sz w:val="20"/>
                <w:szCs w:val="20"/>
              </w:rPr>
            </w:pPr>
          </w:p>
        </w:tc>
        <w:tc>
          <w:tcPr>
            <w:tcW w:w="1514" w:type="dxa"/>
            <w:tcBorders>
              <w:bottom w:val="single" w:sz="4" w:space="0" w:color="auto"/>
            </w:tcBorders>
            <w:vAlign w:val="center"/>
          </w:tcPr>
          <w:p w:rsidR="006F28D1" w:rsidRPr="00860DDE" w:rsidRDefault="006F28D1" w:rsidP="00A55EEE">
            <w:pPr>
              <w:spacing w:before="40"/>
              <w:jc w:val="center"/>
              <w:rPr>
                <w:b/>
                <w:sz w:val="20"/>
                <w:szCs w:val="20"/>
              </w:rPr>
            </w:pPr>
            <w:r w:rsidRPr="00860DDE">
              <w:rPr>
                <w:b/>
                <w:sz w:val="20"/>
                <w:szCs w:val="20"/>
              </w:rPr>
              <w:t>Todas las partes combinadas</w:t>
            </w:r>
          </w:p>
        </w:tc>
        <w:tc>
          <w:tcPr>
            <w:tcW w:w="1260" w:type="dxa"/>
            <w:tcBorders>
              <w:bottom w:val="single" w:sz="4" w:space="0" w:color="auto"/>
            </w:tcBorders>
            <w:vAlign w:val="center"/>
          </w:tcPr>
          <w:p w:rsidR="006F28D1" w:rsidRPr="00860DDE" w:rsidRDefault="006F28D1" w:rsidP="00A55EEE">
            <w:pPr>
              <w:spacing w:before="40"/>
              <w:jc w:val="center"/>
              <w:rPr>
                <w:b/>
                <w:sz w:val="20"/>
                <w:szCs w:val="20"/>
              </w:rPr>
            </w:pPr>
            <w:r w:rsidRPr="00860DDE">
              <w:rPr>
                <w:b/>
                <w:sz w:val="20"/>
                <w:szCs w:val="20"/>
              </w:rPr>
              <w:t>Cada socio</w:t>
            </w:r>
          </w:p>
        </w:tc>
        <w:tc>
          <w:tcPr>
            <w:tcW w:w="1800" w:type="dxa"/>
            <w:tcBorders>
              <w:bottom w:val="single" w:sz="4" w:space="0" w:color="auto"/>
            </w:tcBorders>
            <w:vAlign w:val="center"/>
          </w:tcPr>
          <w:p w:rsidR="006F28D1" w:rsidRPr="00860DDE" w:rsidRDefault="006F28D1" w:rsidP="00A55EEE">
            <w:pPr>
              <w:spacing w:before="40"/>
              <w:jc w:val="center"/>
              <w:rPr>
                <w:b/>
                <w:sz w:val="20"/>
                <w:szCs w:val="20"/>
              </w:rPr>
            </w:pPr>
            <w:r w:rsidRPr="00860DDE">
              <w:rPr>
                <w:b/>
                <w:sz w:val="20"/>
                <w:szCs w:val="20"/>
              </w:rPr>
              <w:t>Al menos un socio</w:t>
            </w:r>
          </w:p>
        </w:tc>
        <w:tc>
          <w:tcPr>
            <w:tcW w:w="1080" w:type="dxa"/>
            <w:vMerge/>
            <w:tcBorders>
              <w:bottom w:val="single" w:sz="4" w:space="0" w:color="auto"/>
            </w:tcBorders>
          </w:tcPr>
          <w:p w:rsidR="006F28D1" w:rsidRPr="00860DDE" w:rsidRDefault="006F28D1" w:rsidP="00A55EEE">
            <w:pPr>
              <w:spacing w:before="40"/>
              <w:rPr>
                <w:b/>
                <w:sz w:val="20"/>
                <w:szCs w:val="20"/>
              </w:rPr>
            </w:pPr>
          </w:p>
        </w:tc>
      </w:tr>
      <w:tr w:rsidR="00286737" w:rsidRPr="00860DDE" w:rsidTr="00912FCF">
        <w:trPr>
          <w:cantSplit/>
          <w:trHeight w:val="1539"/>
        </w:trPr>
        <w:tc>
          <w:tcPr>
            <w:tcW w:w="1440" w:type="dxa"/>
          </w:tcPr>
          <w:p w:rsidR="00286737" w:rsidRPr="00860DDE" w:rsidRDefault="00286737" w:rsidP="00471605">
            <w:pPr>
              <w:pStyle w:val="Ttulo2"/>
              <w:spacing w:before="60" w:after="60"/>
              <w:jc w:val="left"/>
              <w:rPr>
                <w:rFonts w:ascii="Times New Roman" w:hAnsi="Times New Roman"/>
                <w:sz w:val="20"/>
              </w:rPr>
            </w:pPr>
            <w:r w:rsidRPr="00860DDE">
              <w:rPr>
                <w:sz w:val="20"/>
              </w:rPr>
              <w:t xml:space="preserve">2.3.1 </w:t>
            </w:r>
            <w:r>
              <w:rPr>
                <w:sz w:val="20"/>
              </w:rPr>
              <w:t>Capacidad F</w:t>
            </w:r>
            <w:r w:rsidRPr="00860DDE">
              <w:rPr>
                <w:sz w:val="20"/>
              </w:rPr>
              <w:t>inancier</w:t>
            </w:r>
            <w:r>
              <w:rPr>
                <w:sz w:val="20"/>
              </w:rPr>
              <w:t>a</w:t>
            </w:r>
            <w:r w:rsidRPr="00860DDE">
              <w:rPr>
                <w:sz w:val="20"/>
              </w:rPr>
              <w:t xml:space="preserve"> </w:t>
            </w:r>
            <w:r>
              <w:rPr>
                <w:sz w:val="20"/>
              </w:rPr>
              <w:t>H</w:t>
            </w:r>
            <w:r w:rsidRPr="00860DDE">
              <w:rPr>
                <w:sz w:val="20"/>
              </w:rPr>
              <w:t>istóric</w:t>
            </w:r>
            <w:r>
              <w:rPr>
                <w:sz w:val="20"/>
              </w:rPr>
              <w:t>a</w:t>
            </w:r>
          </w:p>
        </w:tc>
        <w:tc>
          <w:tcPr>
            <w:tcW w:w="4590" w:type="dxa"/>
          </w:tcPr>
          <w:p w:rsidR="00286737" w:rsidRPr="00D15D87" w:rsidRDefault="00DF21E8" w:rsidP="00DF5EBA">
            <w:pPr>
              <w:pStyle w:val="Sangradetextonormal"/>
              <w:spacing w:before="60" w:after="60"/>
              <w:ind w:left="0" w:firstLine="0"/>
              <w:rPr>
                <w:sz w:val="20"/>
              </w:rPr>
            </w:pPr>
            <w:r w:rsidRPr="00D15D87">
              <w:rPr>
                <w:sz w:val="20"/>
              </w:rPr>
              <w:t>E</w:t>
            </w:r>
            <w:r w:rsidR="00BF3563" w:rsidRPr="00D15D87">
              <w:rPr>
                <w:sz w:val="20"/>
              </w:rPr>
              <w:t>stados financieros</w:t>
            </w:r>
            <w:r w:rsidR="00402F4A" w:rsidRPr="00D15D87">
              <w:rPr>
                <w:sz w:val="20"/>
              </w:rPr>
              <w:t xml:space="preserve"> de acuerdo a normas contables adecuadas,</w:t>
            </w:r>
            <w:r w:rsidR="00BF3563" w:rsidRPr="00D15D87">
              <w:rPr>
                <w:sz w:val="20"/>
              </w:rPr>
              <w:t xml:space="preserve"> aceptables para el Contratante de los últimos </w:t>
            </w:r>
            <w:r w:rsidR="007A71F1" w:rsidRPr="00D15D87">
              <w:rPr>
                <w:sz w:val="20"/>
              </w:rPr>
              <w:t>tres</w:t>
            </w:r>
            <w:r w:rsidR="00BF3563" w:rsidRPr="00D15D87">
              <w:rPr>
                <w:sz w:val="20"/>
              </w:rPr>
              <w:t xml:space="preserve"> (</w:t>
            </w:r>
            <w:r w:rsidR="007A71F1" w:rsidRPr="00D15D87">
              <w:rPr>
                <w:sz w:val="20"/>
              </w:rPr>
              <w:t>3</w:t>
            </w:r>
            <w:r w:rsidR="00BF3563" w:rsidRPr="00D15D87">
              <w:rPr>
                <w:sz w:val="20"/>
              </w:rPr>
              <w:t>)</w:t>
            </w:r>
            <w:r w:rsidR="00BF3563" w:rsidRPr="00D15D87">
              <w:rPr>
                <w:iCs/>
                <w:sz w:val="20"/>
              </w:rPr>
              <w:t xml:space="preserve"> </w:t>
            </w:r>
            <w:r w:rsidR="00402F4A" w:rsidRPr="00D15D87">
              <w:rPr>
                <w:sz w:val="20"/>
              </w:rPr>
              <w:t>ejercicios económicos, acompañados de informe de auditoría</w:t>
            </w:r>
            <w:r w:rsidR="00BF3563" w:rsidRPr="00D15D87">
              <w:rPr>
                <w:sz w:val="20"/>
              </w:rPr>
              <w:t>, en que se establezcan la solidez actual de la situación financiera del Licitante y su rentabilidad prevista a largo plazo</w:t>
            </w:r>
            <w:r w:rsidR="00AB7F78" w:rsidRPr="00D15D87">
              <w:rPr>
                <w:sz w:val="20"/>
              </w:rPr>
              <w:t xml:space="preserve"> (mínimo 5 años)</w:t>
            </w:r>
            <w:r w:rsidR="00BF3563" w:rsidRPr="00D15D87">
              <w:rPr>
                <w:sz w:val="20"/>
              </w:rPr>
              <w:t>.</w:t>
            </w:r>
            <w:r w:rsidR="00912FCF" w:rsidRPr="00D15D87">
              <w:rPr>
                <w:sz w:val="20"/>
              </w:rPr>
              <w:t xml:space="preserve"> La Administración se reserva el derecho de solicitar cualquier información adicional que entienda necesaria para el estudio de las propuestas</w:t>
            </w:r>
            <w:r w:rsidR="00D15D87" w:rsidRPr="00D15D87">
              <w:rPr>
                <w:sz w:val="20"/>
              </w:rPr>
              <w:t xml:space="preserve"> (válida también esta solicitud para los </w:t>
            </w:r>
            <w:proofErr w:type="spellStart"/>
            <w:r w:rsidR="00D15D87" w:rsidRPr="00D15D87">
              <w:rPr>
                <w:sz w:val="20"/>
              </w:rPr>
              <w:t>subfactores</w:t>
            </w:r>
            <w:proofErr w:type="spellEnd"/>
            <w:r w:rsidR="00D15D87" w:rsidRPr="00D15D87">
              <w:rPr>
                <w:sz w:val="20"/>
              </w:rPr>
              <w:t xml:space="preserve"> 2.3.2 y 2.3.3).</w:t>
            </w:r>
          </w:p>
        </w:tc>
        <w:tc>
          <w:tcPr>
            <w:tcW w:w="990" w:type="dxa"/>
            <w:tcBorders>
              <w:bottom w:val="single" w:sz="4" w:space="0" w:color="auto"/>
            </w:tcBorders>
            <w:vAlign w:val="center"/>
          </w:tcPr>
          <w:p w:rsidR="00286737" w:rsidRPr="00860DDE" w:rsidRDefault="00286737" w:rsidP="00471605">
            <w:pPr>
              <w:spacing w:before="60" w:after="60"/>
              <w:jc w:val="center"/>
              <w:rPr>
                <w:sz w:val="20"/>
              </w:rPr>
            </w:pPr>
            <w:r w:rsidRPr="00860DDE">
              <w:rPr>
                <w:sz w:val="20"/>
              </w:rPr>
              <w:t>Debe cumplir el requisito</w:t>
            </w:r>
          </w:p>
        </w:tc>
        <w:tc>
          <w:tcPr>
            <w:tcW w:w="1530" w:type="dxa"/>
            <w:gridSpan w:val="2"/>
            <w:tcBorders>
              <w:bottom w:val="single" w:sz="4" w:space="0" w:color="auto"/>
            </w:tcBorders>
            <w:vAlign w:val="center"/>
          </w:tcPr>
          <w:p w:rsidR="00286737" w:rsidRPr="00860DDE" w:rsidRDefault="00286737" w:rsidP="00471605">
            <w:pPr>
              <w:spacing w:before="60" w:after="60"/>
              <w:jc w:val="center"/>
              <w:rPr>
                <w:sz w:val="20"/>
              </w:rPr>
            </w:pPr>
            <w:r w:rsidRPr="00860DDE">
              <w:rPr>
                <w:sz w:val="20"/>
              </w:rPr>
              <w:t>N / A</w:t>
            </w:r>
          </w:p>
        </w:tc>
        <w:tc>
          <w:tcPr>
            <w:tcW w:w="1260" w:type="dxa"/>
            <w:tcBorders>
              <w:bottom w:val="single" w:sz="4" w:space="0" w:color="auto"/>
            </w:tcBorders>
            <w:vAlign w:val="center"/>
          </w:tcPr>
          <w:p w:rsidR="00286737" w:rsidRPr="00860DDE" w:rsidRDefault="00286737" w:rsidP="00471605">
            <w:pPr>
              <w:spacing w:before="60" w:after="60"/>
              <w:rPr>
                <w:sz w:val="20"/>
              </w:rPr>
            </w:pPr>
            <w:r w:rsidRPr="00860DDE">
              <w:rPr>
                <w:sz w:val="20"/>
              </w:rPr>
              <w:t>Debe cumplir el requisito</w:t>
            </w:r>
          </w:p>
        </w:tc>
        <w:tc>
          <w:tcPr>
            <w:tcW w:w="1800" w:type="dxa"/>
            <w:tcBorders>
              <w:bottom w:val="single" w:sz="4" w:space="0" w:color="auto"/>
            </w:tcBorders>
            <w:vAlign w:val="center"/>
          </w:tcPr>
          <w:p w:rsidR="00286737" w:rsidRPr="00860DDE" w:rsidRDefault="00BF3563" w:rsidP="00471605">
            <w:pPr>
              <w:spacing w:before="60" w:after="60"/>
              <w:rPr>
                <w:sz w:val="20"/>
              </w:rPr>
            </w:pPr>
            <w:r w:rsidRPr="00860DDE">
              <w:rPr>
                <w:sz w:val="20"/>
              </w:rPr>
              <w:t>N / A</w:t>
            </w:r>
          </w:p>
        </w:tc>
        <w:tc>
          <w:tcPr>
            <w:tcW w:w="1080" w:type="dxa"/>
            <w:tcBorders>
              <w:bottom w:val="single" w:sz="4" w:space="0" w:color="auto"/>
            </w:tcBorders>
            <w:vAlign w:val="center"/>
          </w:tcPr>
          <w:p w:rsidR="00286737" w:rsidRPr="00860DDE" w:rsidRDefault="00BF3563" w:rsidP="00471605">
            <w:pPr>
              <w:spacing w:before="60" w:after="60"/>
              <w:jc w:val="center"/>
              <w:rPr>
                <w:sz w:val="20"/>
              </w:rPr>
            </w:pPr>
            <w:r w:rsidRPr="00860DDE">
              <w:rPr>
                <w:sz w:val="20"/>
              </w:rPr>
              <w:t xml:space="preserve">Formulario </w:t>
            </w:r>
            <w:r w:rsidRPr="00860DDE">
              <w:rPr>
                <w:sz w:val="20"/>
              </w:rPr>
              <w:br/>
              <w:t>FIN – 3.1 con los anexos</w:t>
            </w:r>
          </w:p>
        </w:tc>
      </w:tr>
      <w:tr w:rsidR="00471605" w:rsidRPr="00860DDE" w:rsidTr="00773B9A">
        <w:trPr>
          <w:cantSplit/>
          <w:trHeight w:val="1375"/>
        </w:trPr>
        <w:tc>
          <w:tcPr>
            <w:tcW w:w="1440" w:type="dxa"/>
          </w:tcPr>
          <w:p w:rsidR="00471605" w:rsidRPr="00860DDE" w:rsidRDefault="00471605" w:rsidP="00471605">
            <w:pPr>
              <w:pStyle w:val="Ttulo2"/>
              <w:spacing w:before="60" w:after="60"/>
              <w:jc w:val="left"/>
              <w:rPr>
                <w:rFonts w:ascii="Times New Roman" w:hAnsi="Times New Roman"/>
                <w:sz w:val="20"/>
              </w:rPr>
            </w:pPr>
            <w:bookmarkStart w:id="227" w:name="_Toc215294363"/>
            <w:r w:rsidRPr="00860DDE">
              <w:rPr>
                <w:rFonts w:ascii="Times New Roman" w:hAnsi="Times New Roman"/>
                <w:sz w:val="20"/>
              </w:rPr>
              <w:t>2.3.2</w:t>
            </w:r>
            <w:r>
              <w:rPr>
                <w:rFonts w:ascii="Times New Roman" w:hAnsi="Times New Roman"/>
                <w:sz w:val="20"/>
              </w:rPr>
              <w:t xml:space="preserve"> </w:t>
            </w:r>
            <w:r w:rsidRPr="00860DDE">
              <w:rPr>
                <w:rFonts w:ascii="Times New Roman" w:hAnsi="Times New Roman"/>
                <w:sz w:val="20"/>
              </w:rPr>
              <w:t xml:space="preserve">Facturación </w:t>
            </w:r>
            <w:r w:rsidR="006F7779">
              <w:rPr>
                <w:rFonts w:ascii="Times New Roman" w:hAnsi="Times New Roman"/>
                <w:sz w:val="20"/>
              </w:rPr>
              <w:t>pro</w:t>
            </w:r>
            <w:r w:rsidRPr="00860DDE">
              <w:rPr>
                <w:rFonts w:ascii="Times New Roman" w:hAnsi="Times New Roman"/>
                <w:sz w:val="20"/>
              </w:rPr>
              <w:t>medi</w:t>
            </w:r>
            <w:r w:rsidR="006F7779">
              <w:rPr>
                <w:rFonts w:ascii="Times New Roman" w:hAnsi="Times New Roman"/>
                <w:sz w:val="20"/>
              </w:rPr>
              <w:t>o de construcción</w:t>
            </w:r>
            <w:r w:rsidR="006F7779">
              <w:rPr>
                <w:rFonts w:ascii="Times New Roman" w:hAnsi="Times New Roman"/>
                <w:sz w:val="20"/>
                <w:lang w:val="es-CO"/>
              </w:rPr>
              <w:t xml:space="preserve"> </w:t>
            </w:r>
            <w:r w:rsidRPr="00860DDE">
              <w:rPr>
                <w:rFonts w:ascii="Times New Roman" w:hAnsi="Times New Roman"/>
                <w:sz w:val="20"/>
              </w:rPr>
              <w:t xml:space="preserve"> anual</w:t>
            </w:r>
            <w:bookmarkEnd w:id="227"/>
          </w:p>
          <w:p w:rsidR="00471605" w:rsidRPr="00860DDE" w:rsidRDefault="00471605" w:rsidP="00471605">
            <w:pPr>
              <w:pStyle w:val="Ttulo2"/>
              <w:spacing w:before="60" w:after="60"/>
              <w:jc w:val="left"/>
              <w:rPr>
                <w:rFonts w:ascii="Times New Roman" w:hAnsi="Times New Roman"/>
                <w:sz w:val="20"/>
              </w:rPr>
            </w:pPr>
          </w:p>
        </w:tc>
        <w:tc>
          <w:tcPr>
            <w:tcW w:w="4590" w:type="dxa"/>
          </w:tcPr>
          <w:p w:rsidR="00471605" w:rsidRPr="00D15D87" w:rsidRDefault="00471605" w:rsidP="00196CFA">
            <w:pPr>
              <w:spacing w:before="60" w:after="60"/>
              <w:rPr>
                <w:iCs/>
                <w:sz w:val="20"/>
              </w:rPr>
            </w:pPr>
            <w:bookmarkStart w:id="228" w:name="_Toc215294364"/>
            <w:r w:rsidRPr="00D15D87">
              <w:rPr>
                <w:b/>
                <w:sz w:val="20"/>
              </w:rPr>
              <w:t>C</w:t>
            </w:r>
            <w:r w:rsidRPr="00D15D87">
              <w:rPr>
                <w:sz w:val="20"/>
              </w:rPr>
              <w:t xml:space="preserve">omo mínimo, una facturación </w:t>
            </w:r>
            <w:r w:rsidR="006F7779" w:rsidRPr="00D15D87">
              <w:rPr>
                <w:sz w:val="20"/>
              </w:rPr>
              <w:t>pro</w:t>
            </w:r>
            <w:r w:rsidRPr="00D15D87">
              <w:rPr>
                <w:sz w:val="20"/>
              </w:rPr>
              <w:t>medi</w:t>
            </w:r>
            <w:r w:rsidR="006F7779" w:rsidRPr="00D15D87">
              <w:rPr>
                <w:sz w:val="20"/>
              </w:rPr>
              <w:t>o</w:t>
            </w:r>
            <w:r w:rsidRPr="00D15D87">
              <w:rPr>
                <w:sz w:val="20"/>
              </w:rPr>
              <w:t xml:space="preserve"> </w:t>
            </w:r>
            <w:r w:rsidR="006F7779" w:rsidRPr="00D15D87">
              <w:rPr>
                <w:sz w:val="20"/>
              </w:rPr>
              <w:t xml:space="preserve">de construcción </w:t>
            </w:r>
            <w:r w:rsidRPr="00D15D87">
              <w:rPr>
                <w:sz w:val="20"/>
              </w:rPr>
              <w:t xml:space="preserve">anual de </w:t>
            </w:r>
            <w:r w:rsidR="00CD3B35">
              <w:rPr>
                <w:sz w:val="20"/>
              </w:rPr>
              <w:t>USD</w:t>
            </w:r>
            <w:r w:rsidR="00F12E26" w:rsidRPr="00D15D87">
              <w:rPr>
                <w:sz w:val="20"/>
              </w:rPr>
              <w:t xml:space="preserve"> </w:t>
            </w:r>
            <w:r w:rsidR="00196CFA">
              <w:rPr>
                <w:sz w:val="20"/>
              </w:rPr>
              <w:t>3</w:t>
            </w:r>
            <w:r w:rsidR="00F12E26" w:rsidRPr="00D15D87">
              <w:rPr>
                <w:sz w:val="20"/>
              </w:rPr>
              <w:t>.000.000</w:t>
            </w:r>
            <w:r w:rsidR="00196CFA">
              <w:rPr>
                <w:sz w:val="20"/>
              </w:rPr>
              <w:t xml:space="preserve"> (tres millones de dólares americanos)</w:t>
            </w:r>
            <w:r w:rsidRPr="00D15D87">
              <w:rPr>
                <w:sz w:val="20"/>
              </w:rPr>
              <w:t xml:space="preserve">, calculada sobre la base del total de pagos certificados recibidos por contratos en curso o terminados, durante los últimos </w:t>
            </w:r>
            <w:r w:rsidR="00F12E26" w:rsidRPr="00D15D87">
              <w:rPr>
                <w:sz w:val="20"/>
              </w:rPr>
              <w:t>tres</w:t>
            </w:r>
            <w:r w:rsidRPr="00D15D87">
              <w:rPr>
                <w:sz w:val="20"/>
              </w:rPr>
              <w:t xml:space="preserve"> (</w:t>
            </w:r>
            <w:r w:rsidR="00F12E26" w:rsidRPr="00D15D87">
              <w:rPr>
                <w:sz w:val="20"/>
              </w:rPr>
              <w:t>3</w:t>
            </w:r>
            <w:r w:rsidRPr="00D15D87">
              <w:rPr>
                <w:sz w:val="20"/>
              </w:rPr>
              <w:t>)</w:t>
            </w:r>
            <w:r w:rsidRPr="00D15D87">
              <w:rPr>
                <w:iCs/>
                <w:sz w:val="20"/>
              </w:rPr>
              <w:t xml:space="preserve"> </w:t>
            </w:r>
            <w:r w:rsidR="008F30FE" w:rsidRPr="00D15D87">
              <w:rPr>
                <w:sz w:val="20"/>
              </w:rPr>
              <w:t>ejercicios económicos</w:t>
            </w:r>
            <w:r w:rsidRPr="00D15D87">
              <w:rPr>
                <w:sz w:val="20"/>
              </w:rPr>
              <w:t>.</w:t>
            </w:r>
            <w:bookmarkEnd w:id="228"/>
          </w:p>
        </w:tc>
        <w:tc>
          <w:tcPr>
            <w:tcW w:w="990" w:type="dxa"/>
            <w:tcBorders>
              <w:bottom w:val="single" w:sz="4" w:space="0" w:color="auto"/>
            </w:tcBorders>
            <w:vAlign w:val="center"/>
          </w:tcPr>
          <w:p w:rsidR="00471605" w:rsidRPr="00860DDE" w:rsidRDefault="00471605" w:rsidP="00471605">
            <w:pPr>
              <w:spacing w:before="60" w:after="60"/>
              <w:jc w:val="center"/>
              <w:rPr>
                <w:sz w:val="20"/>
              </w:rPr>
            </w:pPr>
            <w:r w:rsidRPr="00860DDE">
              <w:rPr>
                <w:sz w:val="20"/>
              </w:rPr>
              <w:t>Debe cumplir el requisito</w:t>
            </w:r>
          </w:p>
        </w:tc>
        <w:tc>
          <w:tcPr>
            <w:tcW w:w="1530" w:type="dxa"/>
            <w:gridSpan w:val="2"/>
            <w:tcBorders>
              <w:bottom w:val="single" w:sz="4" w:space="0" w:color="auto"/>
            </w:tcBorders>
            <w:vAlign w:val="center"/>
          </w:tcPr>
          <w:p w:rsidR="00471605" w:rsidRPr="00860DDE" w:rsidRDefault="00471605" w:rsidP="00471605">
            <w:pPr>
              <w:spacing w:before="60" w:after="60"/>
              <w:jc w:val="center"/>
              <w:rPr>
                <w:sz w:val="20"/>
              </w:rPr>
            </w:pPr>
            <w:r w:rsidRPr="00860DDE">
              <w:rPr>
                <w:sz w:val="20"/>
              </w:rPr>
              <w:t>Debe cumplir el requisito</w:t>
            </w:r>
          </w:p>
        </w:tc>
        <w:tc>
          <w:tcPr>
            <w:tcW w:w="1260" w:type="dxa"/>
            <w:tcBorders>
              <w:bottom w:val="single" w:sz="4" w:space="0" w:color="auto"/>
            </w:tcBorders>
            <w:vAlign w:val="center"/>
          </w:tcPr>
          <w:p w:rsidR="00471605" w:rsidRPr="00446999" w:rsidRDefault="00471605" w:rsidP="006C7AA2">
            <w:pPr>
              <w:spacing w:before="60" w:after="60"/>
              <w:rPr>
                <w:sz w:val="20"/>
              </w:rPr>
            </w:pPr>
            <w:r w:rsidRPr="00446999">
              <w:rPr>
                <w:sz w:val="20"/>
              </w:rPr>
              <w:t>Debe cumplir con el</w:t>
            </w:r>
            <w:r w:rsidR="00F543A5" w:rsidRPr="00446999">
              <w:rPr>
                <w:sz w:val="20"/>
              </w:rPr>
              <w:t xml:space="preserve"> </w:t>
            </w:r>
            <w:r w:rsidR="0039378D">
              <w:rPr>
                <w:sz w:val="20"/>
              </w:rPr>
              <w:t>veint</w:t>
            </w:r>
            <w:r w:rsidR="006C7AA2">
              <w:rPr>
                <w:sz w:val="20"/>
              </w:rPr>
              <w:t>icinco</w:t>
            </w:r>
            <w:r w:rsidR="00F543A5" w:rsidRPr="00446999">
              <w:rPr>
                <w:sz w:val="20"/>
              </w:rPr>
              <w:t xml:space="preserve"> </w:t>
            </w:r>
            <w:r w:rsidRPr="00446999">
              <w:rPr>
                <w:sz w:val="20"/>
              </w:rPr>
              <w:t xml:space="preserve"> por ciento (</w:t>
            </w:r>
            <w:r w:rsidR="005A651F" w:rsidRPr="00446999">
              <w:rPr>
                <w:sz w:val="20"/>
              </w:rPr>
              <w:t>2</w:t>
            </w:r>
            <w:r w:rsidR="006C7AA2">
              <w:rPr>
                <w:sz w:val="20"/>
              </w:rPr>
              <w:t>5</w:t>
            </w:r>
            <w:r w:rsidRPr="00446999">
              <w:rPr>
                <w:sz w:val="20"/>
              </w:rPr>
              <w:t>%) del requisito</w:t>
            </w:r>
          </w:p>
        </w:tc>
        <w:tc>
          <w:tcPr>
            <w:tcW w:w="1800" w:type="dxa"/>
            <w:tcBorders>
              <w:bottom w:val="single" w:sz="4" w:space="0" w:color="auto"/>
            </w:tcBorders>
            <w:vAlign w:val="center"/>
          </w:tcPr>
          <w:p w:rsidR="00471605" w:rsidRPr="00446999" w:rsidRDefault="00471605" w:rsidP="00F543A5">
            <w:pPr>
              <w:spacing w:before="60" w:after="60"/>
              <w:rPr>
                <w:sz w:val="20"/>
              </w:rPr>
            </w:pPr>
            <w:r w:rsidRPr="00446999">
              <w:rPr>
                <w:sz w:val="20"/>
              </w:rPr>
              <w:t>Debe cumplir con el</w:t>
            </w:r>
            <w:r w:rsidR="00F543A5" w:rsidRPr="00446999">
              <w:rPr>
                <w:sz w:val="20"/>
              </w:rPr>
              <w:t xml:space="preserve"> cincuenta </w:t>
            </w:r>
            <w:r w:rsidRPr="00446999">
              <w:rPr>
                <w:sz w:val="20"/>
              </w:rPr>
              <w:t xml:space="preserve"> por ciento (</w:t>
            </w:r>
            <w:r w:rsidR="00F543A5" w:rsidRPr="00446999">
              <w:rPr>
                <w:sz w:val="20"/>
              </w:rPr>
              <w:t>50</w:t>
            </w:r>
            <w:r w:rsidRPr="00446999">
              <w:rPr>
                <w:sz w:val="20"/>
              </w:rPr>
              <w:t>%) del requisito</w:t>
            </w:r>
          </w:p>
        </w:tc>
        <w:tc>
          <w:tcPr>
            <w:tcW w:w="1080" w:type="dxa"/>
            <w:tcBorders>
              <w:bottom w:val="single" w:sz="4" w:space="0" w:color="auto"/>
            </w:tcBorders>
            <w:vAlign w:val="center"/>
          </w:tcPr>
          <w:p w:rsidR="00471605" w:rsidRPr="00860DDE" w:rsidRDefault="00471605" w:rsidP="00471605">
            <w:pPr>
              <w:spacing w:before="60" w:after="60"/>
              <w:jc w:val="center"/>
              <w:rPr>
                <w:sz w:val="20"/>
              </w:rPr>
            </w:pPr>
            <w:r w:rsidRPr="00860DDE">
              <w:rPr>
                <w:sz w:val="20"/>
              </w:rPr>
              <w:t xml:space="preserve">Formulario </w:t>
            </w:r>
            <w:r w:rsidRPr="00860DDE">
              <w:rPr>
                <w:sz w:val="20"/>
              </w:rPr>
              <w:br/>
              <w:t>FIN – 3.2</w:t>
            </w:r>
          </w:p>
        </w:tc>
      </w:tr>
      <w:tr w:rsidR="00471605" w:rsidRPr="00860DDE" w:rsidTr="00BF3563">
        <w:trPr>
          <w:cantSplit/>
          <w:trHeight w:val="2510"/>
        </w:trPr>
        <w:tc>
          <w:tcPr>
            <w:tcW w:w="1440" w:type="dxa"/>
          </w:tcPr>
          <w:p w:rsidR="00471605" w:rsidRPr="00860DDE" w:rsidRDefault="00471605" w:rsidP="00A55EEE">
            <w:pPr>
              <w:pStyle w:val="Ttulo2"/>
              <w:spacing w:before="60" w:after="60"/>
              <w:jc w:val="left"/>
              <w:rPr>
                <w:rFonts w:ascii="Times New Roman" w:hAnsi="Times New Roman"/>
                <w:sz w:val="20"/>
              </w:rPr>
            </w:pPr>
            <w:bookmarkStart w:id="229" w:name="_Toc215294365"/>
            <w:r w:rsidRPr="00860DDE">
              <w:rPr>
                <w:rFonts w:ascii="Times New Roman" w:hAnsi="Times New Roman"/>
                <w:sz w:val="20"/>
              </w:rPr>
              <w:t>2.3.3 Recursos financieros</w:t>
            </w:r>
            <w:bookmarkEnd w:id="229"/>
          </w:p>
          <w:p w:rsidR="00471605" w:rsidRPr="00860DDE" w:rsidRDefault="00471605" w:rsidP="00A55EEE">
            <w:pPr>
              <w:pStyle w:val="Ttulo2"/>
              <w:spacing w:before="60" w:after="60"/>
              <w:jc w:val="left"/>
              <w:rPr>
                <w:rFonts w:ascii="Times New Roman" w:hAnsi="Times New Roman"/>
                <w:sz w:val="20"/>
              </w:rPr>
            </w:pPr>
          </w:p>
        </w:tc>
        <w:tc>
          <w:tcPr>
            <w:tcW w:w="4590" w:type="dxa"/>
          </w:tcPr>
          <w:p w:rsidR="00471605" w:rsidRPr="00D15D87" w:rsidRDefault="00471605" w:rsidP="00A55EEE">
            <w:pPr>
              <w:spacing w:before="60" w:after="60"/>
              <w:rPr>
                <w:iCs/>
                <w:sz w:val="20"/>
              </w:rPr>
            </w:pPr>
            <w:r w:rsidRPr="00D15D87">
              <w:rPr>
                <w:iCs/>
                <w:sz w:val="20"/>
              </w:rPr>
              <w:t xml:space="preserve">El Licitante deberá demostrar que tiene a su disposición o cuenta con acceso a recursos financieros tales como activos líquidos, líneas de crédito y otros medios financieros distintos de pagos por anticipos contractuales, con los cuales cubrir: </w:t>
            </w:r>
          </w:p>
          <w:p w:rsidR="00471605" w:rsidRPr="00D15D87" w:rsidRDefault="00471605" w:rsidP="00BF3563">
            <w:pPr>
              <w:spacing w:before="60" w:after="60"/>
              <w:rPr>
                <w:iCs/>
                <w:sz w:val="20"/>
              </w:rPr>
            </w:pPr>
            <w:r w:rsidRPr="00D15D87">
              <w:rPr>
                <w:iCs/>
                <w:sz w:val="20"/>
              </w:rPr>
              <w:t>(i) el siguiente requisito de flujo de efectiv</w:t>
            </w:r>
            <w:r w:rsidR="00286737" w:rsidRPr="00D15D87">
              <w:rPr>
                <w:iCs/>
                <w:sz w:val="20"/>
              </w:rPr>
              <w:t>o</w:t>
            </w:r>
            <w:r w:rsidR="003F77D4" w:rsidRPr="00D15D87">
              <w:rPr>
                <w:iCs/>
                <w:sz w:val="20"/>
              </w:rPr>
              <w:t xml:space="preserve">; </w:t>
            </w:r>
            <w:r w:rsidR="00CD3B35">
              <w:rPr>
                <w:iCs/>
                <w:sz w:val="20"/>
              </w:rPr>
              <w:t>USD</w:t>
            </w:r>
            <w:r w:rsidR="003F77D4" w:rsidRPr="00D15D87">
              <w:rPr>
                <w:iCs/>
                <w:sz w:val="20"/>
              </w:rPr>
              <w:t xml:space="preserve"> </w:t>
            </w:r>
            <w:r w:rsidR="0039378D" w:rsidRPr="00D15D87">
              <w:rPr>
                <w:iCs/>
                <w:sz w:val="20"/>
              </w:rPr>
              <w:t>5</w:t>
            </w:r>
            <w:r w:rsidR="003F77D4" w:rsidRPr="00D15D87">
              <w:rPr>
                <w:iCs/>
                <w:sz w:val="20"/>
              </w:rPr>
              <w:t>00.000</w:t>
            </w:r>
            <w:r w:rsidR="00196CFA">
              <w:rPr>
                <w:iCs/>
                <w:sz w:val="20"/>
              </w:rPr>
              <w:t xml:space="preserve"> (dólares americanos quinientos mil) </w:t>
            </w:r>
            <w:r w:rsidR="00BF3563" w:rsidRPr="00D15D87">
              <w:rPr>
                <w:iCs/>
                <w:sz w:val="20"/>
              </w:rPr>
              <w:t xml:space="preserve"> </w:t>
            </w:r>
            <w:r w:rsidRPr="00D15D87">
              <w:rPr>
                <w:iCs/>
                <w:sz w:val="20"/>
              </w:rPr>
              <w:t xml:space="preserve">y </w:t>
            </w:r>
          </w:p>
          <w:p w:rsidR="00471605" w:rsidRPr="00D15D87" w:rsidRDefault="00471605" w:rsidP="00A55EEE">
            <w:pPr>
              <w:pStyle w:val="Piedepgina"/>
              <w:spacing w:before="60" w:after="60"/>
              <w:rPr>
                <w:sz w:val="20"/>
              </w:rPr>
            </w:pPr>
            <w:r w:rsidRPr="00D15D87">
              <w:rPr>
                <w:iCs/>
                <w:sz w:val="20"/>
              </w:rPr>
              <w:t>(</w:t>
            </w:r>
            <w:proofErr w:type="spellStart"/>
            <w:r w:rsidRPr="00D15D87">
              <w:rPr>
                <w:iCs/>
                <w:sz w:val="20"/>
              </w:rPr>
              <w:t>ii</w:t>
            </w:r>
            <w:proofErr w:type="spellEnd"/>
            <w:r w:rsidRPr="00D15D87">
              <w:rPr>
                <w:iCs/>
                <w:sz w:val="20"/>
              </w:rPr>
              <w:t>) los requisitos generales de flujo de efectivo dispuestos para este Contrato y sus actuales compromisos.</w:t>
            </w:r>
            <w:r w:rsidR="00AB7F78" w:rsidRPr="00D15D87">
              <w:rPr>
                <w:iCs/>
                <w:sz w:val="20"/>
              </w:rPr>
              <w:t xml:space="preserve"> Para este efecto el Licitante deberá presentar el flujo de fondos proyectado para un periodo  mínimo de 2 años.</w:t>
            </w:r>
          </w:p>
        </w:tc>
        <w:tc>
          <w:tcPr>
            <w:tcW w:w="990" w:type="dxa"/>
            <w:tcBorders>
              <w:bottom w:val="single" w:sz="4" w:space="0" w:color="auto"/>
            </w:tcBorders>
            <w:vAlign w:val="center"/>
          </w:tcPr>
          <w:p w:rsidR="00471605" w:rsidRPr="00860DDE" w:rsidRDefault="00471605" w:rsidP="00A55EEE">
            <w:pPr>
              <w:spacing w:before="60" w:after="60"/>
              <w:jc w:val="center"/>
              <w:rPr>
                <w:sz w:val="20"/>
              </w:rPr>
            </w:pPr>
            <w:r w:rsidRPr="00860DDE">
              <w:rPr>
                <w:sz w:val="20"/>
              </w:rPr>
              <w:t>Debe cumplir el requisito</w:t>
            </w:r>
          </w:p>
        </w:tc>
        <w:tc>
          <w:tcPr>
            <w:tcW w:w="1530" w:type="dxa"/>
            <w:gridSpan w:val="2"/>
            <w:tcBorders>
              <w:bottom w:val="single" w:sz="4" w:space="0" w:color="auto"/>
            </w:tcBorders>
            <w:vAlign w:val="center"/>
          </w:tcPr>
          <w:p w:rsidR="00471605" w:rsidRPr="00860DDE" w:rsidRDefault="00471605" w:rsidP="00A55EEE">
            <w:pPr>
              <w:spacing w:before="60" w:after="60"/>
              <w:jc w:val="center"/>
              <w:rPr>
                <w:sz w:val="20"/>
              </w:rPr>
            </w:pPr>
            <w:r w:rsidRPr="00860DDE">
              <w:rPr>
                <w:sz w:val="20"/>
              </w:rPr>
              <w:t>Debe cumplir el requisito</w:t>
            </w:r>
          </w:p>
        </w:tc>
        <w:tc>
          <w:tcPr>
            <w:tcW w:w="1260" w:type="dxa"/>
            <w:tcBorders>
              <w:bottom w:val="single" w:sz="4" w:space="0" w:color="auto"/>
            </w:tcBorders>
            <w:vAlign w:val="center"/>
          </w:tcPr>
          <w:p w:rsidR="00471605" w:rsidRPr="00446999" w:rsidRDefault="00471605" w:rsidP="00A55EEE">
            <w:pPr>
              <w:spacing w:before="60" w:after="60"/>
              <w:rPr>
                <w:sz w:val="20"/>
              </w:rPr>
            </w:pPr>
            <w:r w:rsidRPr="00446999">
              <w:rPr>
                <w:sz w:val="20"/>
              </w:rPr>
              <w:t>Debe cumplir con el</w:t>
            </w:r>
            <w:r w:rsidR="00F543A5" w:rsidRPr="00446999">
              <w:rPr>
                <w:sz w:val="20"/>
              </w:rPr>
              <w:t xml:space="preserve"> </w:t>
            </w:r>
            <w:r w:rsidR="0039378D">
              <w:rPr>
                <w:sz w:val="20"/>
              </w:rPr>
              <w:t>veint</w:t>
            </w:r>
            <w:r w:rsidR="006C7AA2">
              <w:rPr>
                <w:sz w:val="20"/>
              </w:rPr>
              <w:t>icinco</w:t>
            </w:r>
            <w:r w:rsidR="0039378D" w:rsidRPr="00446999">
              <w:rPr>
                <w:sz w:val="20"/>
              </w:rPr>
              <w:t xml:space="preserve">  </w:t>
            </w:r>
            <w:r w:rsidRPr="00446999">
              <w:rPr>
                <w:sz w:val="20"/>
              </w:rPr>
              <w:t>por ciento (</w:t>
            </w:r>
            <w:r w:rsidR="005A651F" w:rsidRPr="00446999">
              <w:rPr>
                <w:sz w:val="20"/>
              </w:rPr>
              <w:t>2</w:t>
            </w:r>
            <w:r w:rsidR="006C7AA2">
              <w:rPr>
                <w:sz w:val="20"/>
              </w:rPr>
              <w:t>5</w:t>
            </w:r>
            <w:r w:rsidRPr="00446999">
              <w:rPr>
                <w:sz w:val="20"/>
              </w:rPr>
              <w:t>%) del requisito</w:t>
            </w:r>
          </w:p>
          <w:p w:rsidR="00471605" w:rsidRPr="00446999" w:rsidRDefault="00471605" w:rsidP="00A55EEE">
            <w:pPr>
              <w:spacing w:before="60" w:after="60"/>
              <w:jc w:val="center"/>
              <w:rPr>
                <w:sz w:val="20"/>
              </w:rPr>
            </w:pPr>
          </w:p>
          <w:p w:rsidR="00471605" w:rsidRPr="00446999" w:rsidRDefault="00471605" w:rsidP="00A55EEE">
            <w:pPr>
              <w:spacing w:before="60" w:after="60"/>
              <w:jc w:val="center"/>
              <w:rPr>
                <w:sz w:val="20"/>
              </w:rPr>
            </w:pPr>
          </w:p>
        </w:tc>
        <w:tc>
          <w:tcPr>
            <w:tcW w:w="1800" w:type="dxa"/>
            <w:tcBorders>
              <w:bottom w:val="single" w:sz="4" w:space="0" w:color="auto"/>
            </w:tcBorders>
            <w:vAlign w:val="center"/>
          </w:tcPr>
          <w:p w:rsidR="00471605" w:rsidRPr="00446999" w:rsidRDefault="00471605" w:rsidP="00A55EEE">
            <w:pPr>
              <w:spacing w:before="60" w:after="60"/>
              <w:jc w:val="center"/>
              <w:rPr>
                <w:sz w:val="20"/>
              </w:rPr>
            </w:pPr>
            <w:r w:rsidRPr="00446999">
              <w:rPr>
                <w:sz w:val="20"/>
              </w:rPr>
              <w:t>Debe cumplir con el</w:t>
            </w:r>
            <w:r w:rsidR="00F543A5" w:rsidRPr="00446999">
              <w:rPr>
                <w:sz w:val="20"/>
              </w:rPr>
              <w:t xml:space="preserve"> cincuenta </w:t>
            </w:r>
            <w:r w:rsidRPr="00446999">
              <w:rPr>
                <w:sz w:val="20"/>
              </w:rPr>
              <w:t xml:space="preserve"> por ciento (</w:t>
            </w:r>
            <w:r w:rsidR="00F543A5" w:rsidRPr="00446999">
              <w:rPr>
                <w:sz w:val="20"/>
              </w:rPr>
              <w:t>50</w:t>
            </w:r>
            <w:r w:rsidRPr="00446999">
              <w:rPr>
                <w:sz w:val="20"/>
              </w:rPr>
              <w:t>%) del requisito</w:t>
            </w:r>
          </w:p>
          <w:p w:rsidR="00471605" w:rsidRPr="00446999" w:rsidRDefault="00471605" w:rsidP="00A55EEE">
            <w:pPr>
              <w:spacing w:before="60" w:after="60"/>
              <w:jc w:val="center"/>
              <w:rPr>
                <w:sz w:val="20"/>
              </w:rPr>
            </w:pPr>
          </w:p>
          <w:p w:rsidR="00471605" w:rsidRPr="00446999" w:rsidRDefault="00471605" w:rsidP="00A55EEE">
            <w:pPr>
              <w:spacing w:before="60" w:after="60"/>
              <w:jc w:val="center"/>
              <w:rPr>
                <w:sz w:val="20"/>
              </w:rPr>
            </w:pPr>
          </w:p>
        </w:tc>
        <w:tc>
          <w:tcPr>
            <w:tcW w:w="1080" w:type="dxa"/>
            <w:tcBorders>
              <w:bottom w:val="single" w:sz="4" w:space="0" w:color="auto"/>
            </w:tcBorders>
            <w:vAlign w:val="center"/>
          </w:tcPr>
          <w:p w:rsidR="00471605" w:rsidRPr="00860DDE" w:rsidRDefault="00471605" w:rsidP="00A55EEE">
            <w:pPr>
              <w:spacing w:before="60" w:after="60"/>
              <w:jc w:val="center"/>
              <w:rPr>
                <w:sz w:val="20"/>
              </w:rPr>
            </w:pPr>
            <w:r w:rsidRPr="00860DDE">
              <w:rPr>
                <w:sz w:val="20"/>
              </w:rPr>
              <w:t xml:space="preserve">Formulario </w:t>
            </w:r>
            <w:r w:rsidRPr="00860DDE">
              <w:rPr>
                <w:sz w:val="20"/>
              </w:rPr>
              <w:br/>
              <w:t>FIN – 3.3</w:t>
            </w:r>
          </w:p>
        </w:tc>
      </w:tr>
    </w:tbl>
    <w:p w:rsidR="006F28D1" w:rsidRPr="00860DDE" w:rsidRDefault="006F28D1" w:rsidP="006F28D1">
      <w:pPr>
        <w:jc w:val="center"/>
        <w:rPr>
          <w:b/>
          <w:bCs/>
          <w:sz w:val="28"/>
          <w:lang w:val="es-ES"/>
        </w:rPr>
      </w:pPr>
    </w:p>
    <w:tbl>
      <w:tblPr>
        <w:tblW w:w="1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3818"/>
        <w:gridCol w:w="1052"/>
        <w:gridCol w:w="1493"/>
        <w:gridCol w:w="1559"/>
        <w:gridCol w:w="1528"/>
        <w:gridCol w:w="1580"/>
      </w:tblGrid>
      <w:tr w:rsidR="006F28D1" w:rsidRPr="00860DDE" w:rsidTr="003B5FDC">
        <w:trPr>
          <w:cantSplit/>
          <w:trHeight w:val="142"/>
          <w:tblHeader/>
        </w:trPr>
        <w:tc>
          <w:tcPr>
            <w:tcW w:w="1522" w:type="dxa"/>
          </w:tcPr>
          <w:p w:rsidR="006F28D1" w:rsidRPr="00860DDE" w:rsidRDefault="006F28D1" w:rsidP="00A55EEE">
            <w:pPr>
              <w:spacing w:before="120" w:after="120"/>
              <w:jc w:val="center"/>
              <w:rPr>
                <w:b/>
              </w:rPr>
            </w:pPr>
            <w:r w:rsidRPr="00860DDE">
              <w:rPr>
                <w:b/>
                <w:sz w:val="22"/>
                <w:szCs w:val="22"/>
              </w:rPr>
              <w:t>Factor</w:t>
            </w:r>
          </w:p>
        </w:tc>
        <w:tc>
          <w:tcPr>
            <w:tcW w:w="11030" w:type="dxa"/>
            <w:gridSpan w:val="6"/>
          </w:tcPr>
          <w:p w:rsidR="006F28D1" w:rsidRPr="0033051D" w:rsidRDefault="006F28D1" w:rsidP="0033051D">
            <w:pPr>
              <w:pStyle w:val="Ttulo6"/>
              <w:rPr>
                <w:i/>
              </w:rPr>
            </w:pPr>
            <w:bookmarkStart w:id="230" w:name="_Toc498339863"/>
            <w:bookmarkStart w:id="231" w:name="_Toc498848210"/>
            <w:bookmarkStart w:id="232" w:name="_Toc499021788"/>
            <w:bookmarkStart w:id="233" w:name="_Toc499023471"/>
            <w:bookmarkStart w:id="234" w:name="_Toc501529953"/>
            <w:bookmarkStart w:id="235" w:name="_Toc503874231"/>
            <w:bookmarkStart w:id="236" w:name="_Toc23215167"/>
            <w:bookmarkStart w:id="237" w:name="_Toc215289583"/>
            <w:bookmarkStart w:id="238" w:name="_Toc215290785"/>
            <w:bookmarkStart w:id="239" w:name="_Toc215291104"/>
            <w:bookmarkStart w:id="240" w:name="_Toc215291504"/>
            <w:bookmarkStart w:id="241" w:name="_Toc215303801"/>
            <w:r w:rsidRPr="0033051D">
              <w:rPr>
                <w:i/>
              </w:rPr>
              <w:t>2.4 Experienc</w:t>
            </w:r>
            <w:bookmarkEnd w:id="230"/>
            <w:bookmarkEnd w:id="231"/>
            <w:bookmarkEnd w:id="232"/>
            <w:bookmarkEnd w:id="233"/>
            <w:bookmarkEnd w:id="234"/>
            <w:bookmarkEnd w:id="235"/>
            <w:bookmarkEnd w:id="236"/>
            <w:r w:rsidRPr="0033051D">
              <w:rPr>
                <w:i/>
              </w:rPr>
              <w:t>ia</w:t>
            </w:r>
            <w:bookmarkEnd w:id="237"/>
            <w:bookmarkEnd w:id="238"/>
            <w:bookmarkEnd w:id="239"/>
            <w:bookmarkEnd w:id="240"/>
            <w:bookmarkEnd w:id="241"/>
          </w:p>
        </w:tc>
      </w:tr>
      <w:tr w:rsidR="006F28D1" w:rsidRPr="00860DDE" w:rsidTr="00CF485B">
        <w:trPr>
          <w:cantSplit/>
          <w:trHeight w:val="394"/>
          <w:tblHeader/>
        </w:trPr>
        <w:tc>
          <w:tcPr>
            <w:tcW w:w="1522" w:type="dxa"/>
            <w:vMerge w:val="restart"/>
            <w:vAlign w:val="center"/>
          </w:tcPr>
          <w:p w:rsidR="006F28D1" w:rsidRPr="00860DDE" w:rsidRDefault="006F28D1" w:rsidP="00A55EEE">
            <w:pPr>
              <w:spacing w:before="120" w:after="120"/>
              <w:ind w:left="360" w:hanging="360"/>
              <w:jc w:val="center"/>
              <w:rPr>
                <w:b/>
                <w:i/>
                <w:sz w:val="20"/>
                <w:szCs w:val="20"/>
              </w:rPr>
            </w:pPr>
            <w:proofErr w:type="spellStart"/>
            <w:r w:rsidRPr="00860DDE">
              <w:rPr>
                <w:b/>
                <w:i/>
                <w:sz w:val="20"/>
                <w:szCs w:val="20"/>
              </w:rPr>
              <w:t>Subfactor</w:t>
            </w:r>
            <w:proofErr w:type="spellEnd"/>
          </w:p>
        </w:tc>
        <w:tc>
          <w:tcPr>
            <w:tcW w:w="9450" w:type="dxa"/>
            <w:gridSpan w:val="5"/>
          </w:tcPr>
          <w:p w:rsidR="006F28D1" w:rsidRPr="00860DDE" w:rsidRDefault="006F28D1" w:rsidP="00A55EEE">
            <w:pPr>
              <w:pStyle w:val="titulo"/>
              <w:spacing w:before="80" w:after="80"/>
              <w:rPr>
                <w:rFonts w:ascii="Times New Roman" w:hAnsi="Times New Roman"/>
                <w:i/>
                <w:sz w:val="20"/>
                <w:lang w:val="es-ES_tradnl"/>
              </w:rPr>
            </w:pPr>
            <w:r w:rsidRPr="00860DDE">
              <w:rPr>
                <w:rFonts w:ascii="Times New Roman" w:hAnsi="Times New Roman"/>
                <w:b w:val="0"/>
                <w:i/>
                <w:sz w:val="20"/>
                <w:lang w:val="es-ES_tradnl"/>
              </w:rPr>
              <w:t>Criterios</w:t>
            </w:r>
          </w:p>
        </w:tc>
        <w:tc>
          <w:tcPr>
            <w:tcW w:w="1580" w:type="dxa"/>
            <w:vMerge w:val="restart"/>
            <w:vAlign w:val="center"/>
          </w:tcPr>
          <w:p w:rsidR="006F28D1" w:rsidRPr="00860DDE" w:rsidRDefault="006F28D1" w:rsidP="00A55EEE">
            <w:pPr>
              <w:pStyle w:val="titulo"/>
              <w:spacing w:before="120" w:after="0"/>
              <w:rPr>
                <w:rFonts w:ascii="Times New Roman" w:hAnsi="Times New Roman"/>
                <w:i/>
                <w:sz w:val="20"/>
                <w:lang w:val="es-ES_tradnl"/>
              </w:rPr>
            </w:pPr>
            <w:r w:rsidRPr="00860DDE">
              <w:rPr>
                <w:rFonts w:ascii="Times New Roman" w:hAnsi="Times New Roman"/>
                <w:i/>
                <w:sz w:val="20"/>
                <w:lang w:val="es-ES_tradnl"/>
              </w:rPr>
              <w:t xml:space="preserve">Documentación </w:t>
            </w:r>
            <w:r w:rsidR="007C6139">
              <w:rPr>
                <w:rFonts w:ascii="Times New Roman" w:hAnsi="Times New Roman"/>
                <w:i/>
                <w:sz w:val="20"/>
                <w:lang w:val="es-ES_tradnl"/>
              </w:rPr>
              <w:t>requerida</w:t>
            </w:r>
          </w:p>
        </w:tc>
      </w:tr>
      <w:tr w:rsidR="006F28D1" w:rsidRPr="00860DDE" w:rsidTr="003B5FDC">
        <w:trPr>
          <w:cantSplit/>
          <w:trHeight w:val="394"/>
          <w:tblHeader/>
        </w:trPr>
        <w:tc>
          <w:tcPr>
            <w:tcW w:w="1522" w:type="dxa"/>
            <w:vMerge/>
          </w:tcPr>
          <w:p w:rsidR="006F28D1" w:rsidRPr="00860DDE" w:rsidRDefault="006F28D1" w:rsidP="00A55EEE">
            <w:pPr>
              <w:ind w:left="360" w:hanging="360"/>
              <w:jc w:val="center"/>
              <w:rPr>
                <w:b/>
                <w:i/>
                <w:sz w:val="20"/>
                <w:szCs w:val="20"/>
              </w:rPr>
            </w:pPr>
          </w:p>
        </w:tc>
        <w:tc>
          <w:tcPr>
            <w:tcW w:w="3818" w:type="dxa"/>
            <w:vMerge w:val="restart"/>
            <w:vAlign w:val="center"/>
          </w:tcPr>
          <w:p w:rsidR="006F28D1" w:rsidRPr="00860DDE" w:rsidRDefault="006F28D1" w:rsidP="00A55EEE">
            <w:pPr>
              <w:ind w:left="360" w:hanging="360"/>
              <w:jc w:val="center"/>
              <w:rPr>
                <w:b/>
                <w:i/>
                <w:sz w:val="20"/>
                <w:szCs w:val="20"/>
              </w:rPr>
            </w:pPr>
            <w:r w:rsidRPr="00860DDE">
              <w:rPr>
                <w:b/>
                <w:i/>
                <w:sz w:val="20"/>
                <w:szCs w:val="20"/>
              </w:rPr>
              <w:t>Requisito</w:t>
            </w:r>
          </w:p>
        </w:tc>
        <w:tc>
          <w:tcPr>
            <w:tcW w:w="5632" w:type="dxa"/>
            <w:gridSpan w:val="4"/>
          </w:tcPr>
          <w:p w:rsidR="006F28D1" w:rsidRPr="00860DDE" w:rsidRDefault="006F28D1" w:rsidP="00A55EEE">
            <w:pPr>
              <w:pStyle w:val="titulo"/>
              <w:spacing w:before="80" w:after="80"/>
              <w:rPr>
                <w:rFonts w:ascii="Times New Roman" w:hAnsi="Times New Roman"/>
                <w:i/>
                <w:sz w:val="20"/>
                <w:lang w:val="es-ES_tradnl"/>
              </w:rPr>
            </w:pPr>
            <w:r w:rsidRPr="00860DDE">
              <w:rPr>
                <w:rFonts w:ascii="Times New Roman" w:hAnsi="Times New Roman"/>
                <w:i/>
                <w:sz w:val="20"/>
                <w:lang w:val="es-ES_tradnl"/>
              </w:rPr>
              <w:t>Licitante</w:t>
            </w:r>
          </w:p>
        </w:tc>
        <w:tc>
          <w:tcPr>
            <w:tcW w:w="1580" w:type="dxa"/>
            <w:vMerge/>
          </w:tcPr>
          <w:p w:rsidR="006F28D1" w:rsidRPr="00860DDE" w:rsidRDefault="006F28D1" w:rsidP="00A55EEE">
            <w:pPr>
              <w:spacing w:before="40"/>
              <w:jc w:val="center"/>
              <w:rPr>
                <w:b/>
                <w:sz w:val="20"/>
                <w:szCs w:val="20"/>
              </w:rPr>
            </w:pPr>
          </w:p>
        </w:tc>
      </w:tr>
      <w:tr w:rsidR="006F28D1" w:rsidRPr="00860DDE" w:rsidTr="00CF485B">
        <w:trPr>
          <w:cantSplit/>
          <w:trHeight w:val="142"/>
          <w:tblHeader/>
        </w:trPr>
        <w:tc>
          <w:tcPr>
            <w:tcW w:w="1522" w:type="dxa"/>
            <w:vMerge/>
          </w:tcPr>
          <w:p w:rsidR="006F28D1" w:rsidRPr="00860DDE" w:rsidRDefault="006F28D1" w:rsidP="00A55EEE">
            <w:pPr>
              <w:ind w:left="360" w:hanging="360"/>
              <w:jc w:val="center"/>
              <w:rPr>
                <w:b/>
                <w:i/>
                <w:sz w:val="20"/>
                <w:szCs w:val="20"/>
              </w:rPr>
            </w:pPr>
          </w:p>
        </w:tc>
        <w:tc>
          <w:tcPr>
            <w:tcW w:w="3818" w:type="dxa"/>
            <w:vMerge/>
          </w:tcPr>
          <w:p w:rsidR="006F28D1" w:rsidRPr="00860DDE" w:rsidRDefault="006F28D1" w:rsidP="00A55EEE">
            <w:pPr>
              <w:ind w:left="360" w:hanging="360"/>
              <w:jc w:val="center"/>
              <w:rPr>
                <w:b/>
                <w:i/>
                <w:sz w:val="20"/>
                <w:szCs w:val="20"/>
              </w:rPr>
            </w:pPr>
          </w:p>
        </w:tc>
        <w:tc>
          <w:tcPr>
            <w:tcW w:w="1052" w:type="dxa"/>
            <w:vMerge w:val="restart"/>
            <w:vAlign w:val="center"/>
          </w:tcPr>
          <w:p w:rsidR="006F28D1" w:rsidRPr="00860DDE" w:rsidRDefault="006F28D1" w:rsidP="00A55EEE">
            <w:pPr>
              <w:pStyle w:val="titulo"/>
              <w:spacing w:before="40" w:after="0"/>
              <w:rPr>
                <w:rFonts w:ascii="Times New Roman" w:hAnsi="Times New Roman"/>
                <w:i/>
                <w:sz w:val="20"/>
                <w:lang w:val="es-ES_tradnl"/>
              </w:rPr>
            </w:pPr>
            <w:r w:rsidRPr="00860DDE">
              <w:rPr>
                <w:rFonts w:ascii="Times New Roman" w:hAnsi="Times New Roman"/>
                <w:i/>
                <w:sz w:val="20"/>
                <w:lang w:val="es-ES_tradnl"/>
              </w:rPr>
              <w:t>Entidad individual</w:t>
            </w:r>
          </w:p>
        </w:tc>
        <w:tc>
          <w:tcPr>
            <w:tcW w:w="4580" w:type="dxa"/>
            <w:gridSpan w:val="3"/>
          </w:tcPr>
          <w:p w:rsidR="006F28D1" w:rsidRPr="00860DDE" w:rsidRDefault="006F28D1" w:rsidP="007C6139">
            <w:pPr>
              <w:spacing w:before="40"/>
              <w:jc w:val="center"/>
              <w:rPr>
                <w:b/>
                <w:i/>
                <w:sz w:val="20"/>
                <w:szCs w:val="20"/>
              </w:rPr>
            </w:pPr>
            <w:r w:rsidRPr="00860DDE">
              <w:rPr>
                <w:b/>
                <w:i/>
                <w:sz w:val="20"/>
                <w:szCs w:val="20"/>
              </w:rPr>
              <w:t xml:space="preserve">Asociación en participación, consorcio o asociación </w:t>
            </w:r>
          </w:p>
        </w:tc>
        <w:tc>
          <w:tcPr>
            <w:tcW w:w="1580" w:type="dxa"/>
            <w:vMerge/>
          </w:tcPr>
          <w:p w:rsidR="006F28D1" w:rsidRPr="00860DDE" w:rsidRDefault="006F28D1" w:rsidP="00A55EEE">
            <w:pPr>
              <w:spacing w:before="40"/>
              <w:jc w:val="center"/>
              <w:rPr>
                <w:b/>
                <w:sz w:val="20"/>
                <w:szCs w:val="20"/>
              </w:rPr>
            </w:pPr>
          </w:p>
        </w:tc>
      </w:tr>
      <w:tr w:rsidR="006F28D1" w:rsidRPr="00860DDE" w:rsidTr="00CF485B">
        <w:trPr>
          <w:cantSplit/>
          <w:trHeight w:val="142"/>
          <w:tblHeader/>
        </w:trPr>
        <w:tc>
          <w:tcPr>
            <w:tcW w:w="1522" w:type="dxa"/>
            <w:vMerge/>
          </w:tcPr>
          <w:p w:rsidR="006F28D1" w:rsidRPr="00860DDE" w:rsidRDefault="006F28D1" w:rsidP="00A55EEE">
            <w:pPr>
              <w:ind w:left="360" w:hanging="360"/>
              <w:rPr>
                <w:b/>
                <w:i/>
                <w:sz w:val="20"/>
                <w:szCs w:val="20"/>
              </w:rPr>
            </w:pPr>
          </w:p>
        </w:tc>
        <w:tc>
          <w:tcPr>
            <w:tcW w:w="3818" w:type="dxa"/>
            <w:vMerge/>
          </w:tcPr>
          <w:p w:rsidR="006F28D1" w:rsidRPr="00860DDE" w:rsidRDefault="006F28D1" w:rsidP="00A55EEE">
            <w:pPr>
              <w:ind w:left="360" w:hanging="360"/>
              <w:rPr>
                <w:b/>
                <w:i/>
                <w:sz w:val="20"/>
                <w:szCs w:val="20"/>
              </w:rPr>
            </w:pPr>
          </w:p>
        </w:tc>
        <w:tc>
          <w:tcPr>
            <w:tcW w:w="1052" w:type="dxa"/>
            <w:vMerge/>
          </w:tcPr>
          <w:p w:rsidR="006F28D1" w:rsidRPr="00860DDE" w:rsidRDefault="006F28D1" w:rsidP="00A55EEE">
            <w:pPr>
              <w:spacing w:before="40"/>
              <w:jc w:val="center"/>
              <w:rPr>
                <w:b/>
                <w:i/>
                <w:sz w:val="20"/>
                <w:szCs w:val="20"/>
              </w:rPr>
            </w:pPr>
          </w:p>
        </w:tc>
        <w:tc>
          <w:tcPr>
            <w:tcW w:w="1493" w:type="dxa"/>
          </w:tcPr>
          <w:p w:rsidR="006F28D1" w:rsidRPr="00860DDE" w:rsidRDefault="006F28D1" w:rsidP="00A55EEE">
            <w:pPr>
              <w:spacing w:before="40"/>
              <w:jc w:val="center"/>
              <w:rPr>
                <w:b/>
                <w:i/>
                <w:sz w:val="20"/>
                <w:szCs w:val="20"/>
              </w:rPr>
            </w:pPr>
            <w:r w:rsidRPr="00860DDE">
              <w:rPr>
                <w:b/>
                <w:i/>
                <w:sz w:val="20"/>
                <w:szCs w:val="20"/>
              </w:rPr>
              <w:t>Todas las partes combinadas</w:t>
            </w:r>
          </w:p>
        </w:tc>
        <w:tc>
          <w:tcPr>
            <w:tcW w:w="1559" w:type="dxa"/>
          </w:tcPr>
          <w:p w:rsidR="006F28D1" w:rsidRPr="00860DDE" w:rsidRDefault="006F28D1" w:rsidP="00A55EEE">
            <w:pPr>
              <w:spacing w:before="40"/>
              <w:jc w:val="center"/>
              <w:rPr>
                <w:b/>
                <w:i/>
                <w:sz w:val="20"/>
                <w:szCs w:val="20"/>
              </w:rPr>
            </w:pPr>
            <w:r w:rsidRPr="00860DDE">
              <w:rPr>
                <w:b/>
                <w:i/>
                <w:sz w:val="20"/>
                <w:szCs w:val="20"/>
              </w:rPr>
              <w:t>Cada socio</w:t>
            </w:r>
          </w:p>
        </w:tc>
        <w:tc>
          <w:tcPr>
            <w:tcW w:w="1528" w:type="dxa"/>
          </w:tcPr>
          <w:p w:rsidR="006F28D1" w:rsidRPr="00860DDE" w:rsidRDefault="006F28D1" w:rsidP="00A55EEE">
            <w:pPr>
              <w:spacing w:before="40"/>
              <w:jc w:val="center"/>
              <w:rPr>
                <w:b/>
                <w:i/>
                <w:sz w:val="20"/>
                <w:szCs w:val="20"/>
              </w:rPr>
            </w:pPr>
            <w:r w:rsidRPr="00860DDE">
              <w:rPr>
                <w:b/>
                <w:i/>
                <w:sz w:val="20"/>
                <w:szCs w:val="20"/>
              </w:rPr>
              <w:t>Al menos un socio</w:t>
            </w:r>
          </w:p>
        </w:tc>
        <w:tc>
          <w:tcPr>
            <w:tcW w:w="1580" w:type="dxa"/>
            <w:vMerge/>
          </w:tcPr>
          <w:p w:rsidR="006F28D1" w:rsidRPr="00860DDE" w:rsidRDefault="006F28D1" w:rsidP="00A55EEE">
            <w:pPr>
              <w:spacing w:before="40"/>
              <w:jc w:val="center"/>
              <w:rPr>
                <w:b/>
                <w:sz w:val="20"/>
                <w:szCs w:val="20"/>
              </w:rPr>
            </w:pPr>
          </w:p>
        </w:tc>
      </w:tr>
      <w:tr w:rsidR="006F28D1" w:rsidRPr="00860DDE" w:rsidTr="00CF485B">
        <w:trPr>
          <w:trHeight w:val="591"/>
        </w:trPr>
        <w:tc>
          <w:tcPr>
            <w:tcW w:w="1522" w:type="dxa"/>
          </w:tcPr>
          <w:p w:rsidR="006F28D1" w:rsidRPr="00860DDE" w:rsidRDefault="006F28D1" w:rsidP="00A55EEE">
            <w:pPr>
              <w:pStyle w:val="Ttulo2"/>
              <w:tabs>
                <w:tab w:val="left" w:pos="576"/>
              </w:tabs>
              <w:spacing w:before="60" w:after="60"/>
              <w:jc w:val="left"/>
              <w:rPr>
                <w:rFonts w:ascii="Times New Roman" w:hAnsi="Times New Roman"/>
                <w:sz w:val="20"/>
                <w:szCs w:val="20"/>
              </w:rPr>
            </w:pPr>
            <w:bookmarkStart w:id="242" w:name="_Toc215294366"/>
            <w:bookmarkStart w:id="243" w:name="_Toc496968138"/>
            <w:r w:rsidRPr="00860DDE">
              <w:rPr>
                <w:rFonts w:ascii="Times New Roman" w:hAnsi="Times New Roman"/>
                <w:sz w:val="20"/>
                <w:szCs w:val="20"/>
              </w:rPr>
              <w:t>2.4.1 Experiencia general</w:t>
            </w:r>
            <w:bookmarkEnd w:id="242"/>
            <w:r w:rsidRPr="00860DDE">
              <w:rPr>
                <w:rFonts w:ascii="Times New Roman" w:hAnsi="Times New Roman"/>
                <w:sz w:val="20"/>
                <w:szCs w:val="20"/>
              </w:rPr>
              <w:t xml:space="preserve"> </w:t>
            </w:r>
            <w:bookmarkEnd w:id="243"/>
          </w:p>
        </w:tc>
        <w:tc>
          <w:tcPr>
            <w:tcW w:w="3818" w:type="dxa"/>
          </w:tcPr>
          <w:p w:rsidR="006F28D1" w:rsidRPr="00860DDE" w:rsidRDefault="006F28D1" w:rsidP="00545323">
            <w:pPr>
              <w:pStyle w:val="Outline"/>
              <w:spacing w:before="60" w:after="60"/>
              <w:rPr>
                <w:kern w:val="0"/>
                <w:sz w:val="20"/>
                <w:lang w:val="es-ES_tradnl"/>
              </w:rPr>
            </w:pPr>
            <w:r w:rsidRPr="00860DDE">
              <w:rPr>
                <w:kern w:val="0"/>
                <w:sz w:val="20"/>
                <w:lang w:val="es-ES_tradnl"/>
              </w:rPr>
              <w:t xml:space="preserve">Experiencia en contratos como contratista principal, contratista administrador o subcontratista por lo menos en los últimos </w:t>
            </w:r>
            <w:r w:rsidR="00545323" w:rsidRPr="00A766DF">
              <w:rPr>
                <w:kern w:val="0"/>
                <w:sz w:val="20"/>
                <w:lang w:val="es-ES_tradnl"/>
              </w:rPr>
              <w:t>cinco</w:t>
            </w:r>
            <w:r w:rsidRPr="00A766DF">
              <w:rPr>
                <w:iCs/>
                <w:kern w:val="0"/>
                <w:sz w:val="20"/>
                <w:lang w:val="es-ES_tradnl"/>
              </w:rPr>
              <w:t xml:space="preserve"> (</w:t>
            </w:r>
            <w:r w:rsidR="00545323" w:rsidRPr="00A766DF">
              <w:rPr>
                <w:iCs/>
                <w:kern w:val="0"/>
                <w:sz w:val="20"/>
                <w:lang w:val="es-ES_tradnl"/>
              </w:rPr>
              <w:t>5</w:t>
            </w:r>
            <w:r w:rsidRPr="00A766DF">
              <w:rPr>
                <w:iCs/>
                <w:kern w:val="0"/>
                <w:sz w:val="20"/>
                <w:lang w:val="es-ES_tradnl"/>
              </w:rPr>
              <w:t>) años</w:t>
            </w:r>
            <w:r w:rsidRPr="00860DDE">
              <w:rPr>
                <w:kern w:val="0"/>
                <w:sz w:val="20"/>
                <w:lang w:val="es-ES_tradnl"/>
              </w:rPr>
              <w:t xml:space="preserve"> anteriores al plazo para la presentación de las solicitudes, y con una actividad de por lo menos nueve (9) meses cada año.  </w:t>
            </w:r>
          </w:p>
        </w:tc>
        <w:tc>
          <w:tcPr>
            <w:tcW w:w="1052" w:type="dxa"/>
            <w:tcBorders>
              <w:bottom w:val="single" w:sz="4" w:space="0" w:color="auto"/>
            </w:tcBorders>
            <w:vAlign w:val="center"/>
          </w:tcPr>
          <w:p w:rsidR="006F28D1" w:rsidRPr="00860DDE" w:rsidRDefault="006F28D1" w:rsidP="00A55EEE">
            <w:pPr>
              <w:spacing w:before="60" w:after="60"/>
              <w:rPr>
                <w:sz w:val="20"/>
                <w:szCs w:val="20"/>
              </w:rPr>
            </w:pPr>
            <w:r w:rsidRPr="00860DDE">
              <w:rPr>
                <w:sz w:val="20"/>
                <w:szCs w:val="20"/>
              </w:rPr>
              <w:t>Debe cumplir el requisito</w:t>
            </w:r>
          </w:p>
          <w:p w:rsidR="006F28D1" w:rsidRPr="00860DDE" w:rsidRDefault="006F28D1" w:rsidP="00A55EEE">
            <w:pPr>
              <w:spacing w:before="60" w:after="60"/>
              <w:jc w:val="center"/>
              <w:rPr>
                <w:sz w:val="20"/>
                <w:szCs w:val="20"/>
              </w:rPr>
            </w:pPr>
          </w:p>
        </w:tc>
        <w:tc>
          <w:tcPr>
            <w:tcW w:w="1493" w:type="dxa"/>
            <w:tcBorders>
              <w:bottom w:val="single" w:sz="4" w:space="0" w:color="auto"/>
            </w:tcBorders>
            <w:vAlign w:val="center"/>
          </w:tcPr>
          <w:p w:rsidR="006F28D1" w:rsidRPr="00860DDE" w:rsidRDefault="006F28D1" w:rsidP="00A55EEE">
            <w:pPr>
              <w:spacing w:before="60" w:after="60"/>
              <w:jc w:val="center"/>
              <w:rPr>
                <w:sz w:val="20"/>
                <w:szCs w:val="20"/>
              </w:rPr>
            </w:pPr>
            <w:r w:rsidRPr="00860DDE">
              <w:rPr>
                <w:sz w:val="20"/>
                <w:szCs w:val="20"/>
              </w:rPr>
              <w:t>N / A</w:t>
            </w:r>
          </w:p>
        </w:tc>
        <w:tc>
          <w:tcPr>
            <w:tcW w:w="1559" w:type="dxa"/>
            <w:tcBorders>
              <w:bottom w:val="single" w:sz="4" w:space="0" w:color="auto"/>
            </w:tcBorders>
            <w:vAlign w:val="center"/>
          </w:tcPr>
          <w:p w:rsidR="006F28D1" w:rsidRPr="00860DDE" w:rsidRDefault="006F28D1" w:rsidP="00A55EEE">
            <w:pPr>
              <w:spacing w:before="60" w:after="60"/>
              <w:rPr>
                <w:sz w:val="20"/>
                <w:szCs w:val="20"/>
              </w:rPr>
            </w:pPr>
            <w:r w:rsidRPr="00860DDE">
              <w:rPr>
                <w:sz w:val="20"/>
                <w:szCs w:val="20"/>
              </w:rPr>
              <w:t>Debe cumplir el requisito</w:t>
            </w:r>
          </w:p>
          <w:p w:rsidR="006F28D1" w:rsidRPr="00860DDE" w:rsidRDefault="006F28D1" w:rsidP="00A55EEE">
            <w:pPr>
              <w:spacing w:before="60" w:after="60"/>
              <w:jc w:val="center"/>
              <w:rPr>
                <w:sz w:val="20"/>
                <w:szCs w:val="20"/>
              </w:rPr>
            </w:pPr>
          </w:p>
        </w:tc>
        <w:tc>
          <w:tcPr>
            <w:tcW w:w="1528" w:type="dxa"/>
            <w:tcBorders>
              <w:bottom w:val="single" w:sz="4" w:space="0" w:color="auto"/>
            </w:tcBorders>
            <w:vAlign w:val="center"/>
          </w:tcPr>
          <w:p w:rsidR="006F28D1" w:rsidRPr="00860DDE" w:rsidRDefault="006F28D1" w:rsidP="00A55EEE">
            <w:pPr>
              <w:spacing w:before="60" w:after="60"/>
              <w:jc w:val="center"/>
              <w:rPr>
                <w:sz w:val="20"/>
                <w:szCs w:val="20"/>
              </w:rPr>
            </w:pPr>
            <w:r w:rsidRPr="00860DDE">
              <w:rPr>
                <w:sz w:val="20"/>
                <w:szCs w:val="20"/>
              </w:rPr>
              <w:t>N / A</w:t>
            </w:r>
          </w:p>
        </w:tc>
        <w:tc>
          <w:tcPr>
            <w:tcW w:w="1580" w:type="dxa"/>
            <w:vAlign w:val="center"/>
          </w:tcPr>
          <w:p w:rsidR="006F28D1" w:rsidRPr="00860DDE" w:rsidRDefault="006F28D1" w:rsidP="00A55EEE">
            <w:pPr>
              <w:spacing w:before="60" w:after="60"/>
              <w:rPr>
                <w:sz w:val="20"/>
                <w:szCs w:val="20"/>
              </w:rPr>
            </w:pPr>
            <w:r w:rsidRPr="00860DDE">
              <w:rPr>
                <w:sz w:val="20"/>
                <w:szCs w:val="20"/>
              </w:rPr>
              <w:t xml:space="preserve">Formulario </w:t>
            </w:r>
            <w:r w:rsidRPr="00860DDE">
              <w:rPr>
                <w:sz w:val="20"/>
                <w:szCs w:val="20"/>
              </w:rPr>
              <w:br/>
              <w:t>EXP – 4.1</w:t>
            </w:r>
          </w:p>
        </w:tc>
      </w:tr>
      <w:tr w:rsidR="006F28D1" w:rsidRPr="00860DDE" w:rsidTr="00CF485B">
        <w:trPr>
          <w:trHeight w:val="4234"/>
        </w:trPr>
        <w:tc>
          <w:tcPr>
            <w:tcW w:w="1522" w:type="dxa"/>
            <w:tcBorders>
              <w:bottom w:val="single" w:sz="6" w:space="0" w:color="000000"/>
            </w:tcBorders>
          </w:tcPr>
          <w:p w:rsidR="006F28D1" w:rsidRPr="00860DDE" w:rsidRDefault="006F28D1" w:rsidP="00A55EEE">
            <w:pPr>
              <w:pStyle w:val="Sangradetextonormal"/>
              <w:spacing w:before="60" w:after="60"/>
              <w:ind w:left="0" w:firstLine="0"/>
              <w:jc w:val="left"/>
              <w:outlineLvl w:val="1"/>
              <w:rPr>
                <w:b/>
                <w:sz w:val="20"/>
                <w:szCs w:val="20"/>
              </w:rPr>
            </w:pPr>
            <w:r w:rsidRPr="00860DDE">
              <w:rPr>
                <w:b/>
                <w:sz w:val="20"/>
                <w:szCs w:val="20"/>
              </w:rPr>
              <w:t>2.4.2 Experiencia específica</w:t>
            </w:r>
          </w:p>
        </w:tc>
        <w:tc>
          <w:tcPr>
            <w:tcW w:w="3818" w:type="dxa"/>
            <w:tcBorders>
              <w:bottom w:val="single" w:sz="6" w:space="0" w:color="000000"/>
            </w:tcBorders>
          </w:tcPr>
          <w:p w:rsidR="006F28D1" w:rsidRDefault="00297C12" w:rsidP="00791CCE">
            <w:pPr>
              <w:pStyle w:val="Ttulo3"/>
              <w:spacing w:before="60" w:after="60"/>
              <w:ind w:left="0" w:firstLine="0"/>
              <w:jc w:val="both"/>
              <w:rPr>
                <w:b w:val="0"/>
                <w:sz w:val="20"/>
                <w:szCs w:val="20"/>
              </w:rPr>
            </w:pPr>
            <w:bookmarkStart w:id="244" w:name="_Toc215294367"/>
            <w:r w:rsidRPr="00860DDE">
              <w:rPr>
                <w:b w:val="0"/>
                <w:sz w:val="20"/>
                <w:szCs w:val="20"/>
              </w:rPr>
              <w:t xml:space="preserve">(a)  </w:t>
            </w:r>
            <w:r w:rsidRPr="00297C12">
              <w:rPr>
                <w:b w:val="0"/>
                <w:sz w:val="20"/>
                <w:szCs w:val="20"/>
              </w:rPr>
              <w:t xml:space="preserve">Participación como contratista principal, contratista administrador o subcontratista en por lo menos 2 (dos) contratos en los últimos 10 (diez) años, cada uno por un valor mínimo de USD 900.000 (novecientos mil dólares </w:t>
            </w:r>
            <w:r w:rsidR="00791CCE">
              <w:rPr>
                <w:b w:val="0"/>
                <w:sz w:val="20"/>
                <w:szCs w:val="20"/>
              </w:rPr>
              <w:t>americanos</w:t>
            </w:r>
            <w:r w:rsidRPr="00297C12">
              <w:rPr>
                <w:b w:val="0"/>
                <w:sz w:val="20"/>
                <w:szCs w:val="20"/>
              </w:rPr>
              <w:t>), los cuales se han completado satisfactoria y sustancialmente y guardan similitud con las Obras propuestas. La similitud se basará en parámetros de tamaño físico, complejidad, métodos, tecnología y otros, según se describe en la Sección VI, Requisitos del Contratante.</w:t>
            </w:r>
            <w:r>
              <w:rPr>
                <w:b w:val="0"/>
                <w:sz w:val="20"/>
                <w:szCs w:val="20"/>
              </w:rPr>
              <w:t xml:space="preserve">  </w:t>
            </w:r>
            <w:r w:rsidR="006F28D1" w:rsidRPr="009046C3">
              <w:rPr>
                <w:b w:val="0"/>
                <w:sz w:val="20"/>
                <w:szCs w:val="20"/>
              </w:rPr>
              <w:t xml:space="preserve"> </w:t>
            </w:r>
            <w:bookmarkEnd w:id="244"/>
          </w:p>
          <w:p w:rsidR="00CF485B" w:rsidRPr="00FD067F" w:rsidRDefault="00CF485B" w:rsidP="00CF485B">
            <w:pPr>
              <w:spacing w:before="60" w:after="60"/>
              <w:rPr>
                <w:sz w:val="20"/>
              </w:rPr>
            </w:pPr>
          </w:p>
          <w:p w:rsidR="00CF485B" w:rsidRPr="00CF485B" w:rsidRDefault="00CF485B" w:rsidP="00CF485B"/>
        </w:tc>
        <w:tc>
          <w:tcPr>
            <w:tcW w:w="1052" w:type="dxa"/>
            <w:tcBorders>
              <w:top w:val="nil"/>
              <w:bottom w:val="single" w:sz="6" w:space="0" w:color="000000"/>
            </w:tcBorders>
            <w:vAlign w:val="center"/>
          </w:tcPr>
          <w:p w:rsidR="006F28D1" w:rsidRPr="00860DDE" w:rsidRDefault="006F28D1" w:rsidP="00A55EEE">
            <w:pPr>
              <w:spacing w:before="60" w:after="60"/>
              <w:rPr>
                <w:sz w:val="20"/>
                <w:szCs w:val="20"/>
              </w:rPr>
            </w:pPr>
            <w:r w:rsidRPr="00860DDE">
              <w:rPr>
                <w:sz w:val="20"/>
                <w:szCs w:val="20"/>
              </w:rPr>
              <w:t>Debe cumplir el requisito</w:t>
            </w:r>
          </w:p>
        </w:tc>
        <w:tc>
          <w:tcPr>
            <w:tcW w:w="1493" w:type="dxa"/>
            <w:tcBorders>
              <w:top w:val="nil"/>
              <w:bottom w:val="single" w:sz="6" w:space="0" w:color="000000"/>
            </w:tcBorders>
            <w:vAlign w:val="center"/>
          </w:tcPr>
          <w:p w:rsidR="006F28D1" w:rsidRPr="00860DDE" w:rsidRDefault="006F28D1" w:rsidP="00A55EEE">
            <w:pPr>
              <w:spacing w:before="60" w:after="60"/>
              <w:rPr>
                <w:spacing w:val="-4"/>
                <w:sz w:val="20"/>
                <w:szCs w:val="20"/>
              </w:rPr>
            </w:pPr>
            <w:r w:rsidRPr="00860DDE">
              <w:rPr>
                <w:spacing w:val="-4"/>
                <w:sz w:val="20"/>
                <w:szCs w:val="20"/>
              </w:rPr>
              <w:t>Debe cumplir los requisitos  para todos los parámetros</w:t>
            </w:r>
          </w:p>
        </w:tc>
        <w:tc>
          <w:tcPr>
            <w:tcW w:w="1559" w:type="dxa"/>
            <w:tcBorders>
              <w:top w:val="nil"/>
              <w:bottom w:val="single" w:sz="6" w:space="0" w:color="000000"/>
            </w:tcBorders>
            <w:vAlign w:val="center"/>
          </w:tcPr>
          <w:p w:rsidR="006F28D1" w:rsidRPr="00860DDE" w:rsidRDefault="006F28D1" w:rsidP="00A55EEE">
            <w:pPr>
              <w:spacing w:before="60" w:after="60"/>
              <w:jc w:val="center"/>
              <w:rPr>
                <w:sz w:val="20"/>
                <w:szCs w:val="20"/>
              </w:rPr>
            </w:pPr>
            <w:r w:rsidRPr="00860DDE">
              <w:rPr>
                <w:sz w:val="20"/>
                <w:szCs w:val="20"/>
              </w:rPr>
              <w:t>N / A</w:t>
            </w:r>
          </w:p>
        </w:tc>
        <w:tc>
          <w:tcPr>
            <w:tcW w:w="1528" w:type="dxa"/>
            <w:tcBorders>
              <w:top w:val="nil"/>
              <w:bottom w:val="single" w:sz="6" w:space="0" w:color="000000"/>
            </w:tcBorders>
            <w:vAlign w:val="center"/>
          </w:tcPr>
          <w:p w:rsidR="006F28D1" w:rsidRPr="00860DDE" w:rsidRDefault="006F28D1" w:rsidP="00A55EEE">
            <w:pPr>
              <w:spacing w:before="60" w:after="60"/>
              <w:rPr>
                <w:spacing w:val="-4"/>
                <w:sz w:val="20"/>
                <w:szCs w:val="20"/>
              </w:rPr>
            </w:pPr>
            <w:r w:rsidRPr="00860DDE">
              <w:rPr>
                <w:spacing w:val="-4"/>
                <w:sz w:val="20"/>
                <w:szCs w:val="20"/>
              </w:rPr>
              <w:t xml:space="preserve">Debe cumplir el requisito para un parámetro </w:t>
            </w:r>
          </w:p>
        </w:tc>
        <w:tc>
          <w:tcPr>
            <w:tcW w:w="1580" w:type="dxa"/>
            <w:tcBorders>
              <w:bottom w:val="single" w:sz="6" w:space="0" w:color="000000"/>
            </w:tcBorders>
            <w:vAlign w:val="center"/>
          </w:tcPr>
          <w:p w:rsidR="006F28D1" w:rsidRPr="00860DDE" w:rsidRDefault="006F28D1" w:rsidP="00A55EEE">
            <w:pPr>
              <w:spacing w:before="60" w:after="60"/>
              <w:jc w:val="center"/>
              <w:rPr>
                <w:sz w:val="20"/>
                <w:szCs w:val="20"/>
              </w:rPr>
            </w:pPr>
            <w:r w:rsidRPr="00860DDE">
              <w:rPr>
                <w:sz w:val="20"/>
                <w:szCs w:val="20"/>
              </w:rPr>
              <w:t xml:space="preserve">Formulario </w:t>
            </w:r>
            <w:r w:rsidRPr="00860DDE">
              <w:rPr>
                <w:sz w:val="20"/>
                <w:szCs w:val="20"/>
              </w:rPr>
              <w:br/>
              <w:t>EXP – 2.4.2(a)</w:t>
            </w:r>
          </w:p>
          <w:p w:rsidR="006F28D1" w:rsidRPr="00860DDE" w:rsidRDefault="006F28D1" w:rsidP="00A55EEE">
            <w:pPr>
              <w:spacing w:before="60" w:after="60"/>
              <w:jc w:val="center"/>
              <w:rPr>
                <w:sz w:val="20"/>
                <w:szCs w:val="20"/>
              </w:rPr>
            </w:pPr>
          </w:p>
        </w:tc>
      </w:tr>
      <w:tr w:rsidR="006F28D1" w:rsidRPr="00860DDE" w:rsidTr="00AF4BC7">
        <w:trPr>
          <w:cantSplit/>
          <w:trHeight w:val="6570"/>
        </w:trPr>
        <w:tc>
          <w:tcPr>
            <w:tcW w:w="1522" w:type="dxa"/>
            <w:tcBorders>
              <w:top w:val="single" w:sz="6" w:space="0" w:color="000000"/>
              <w:bottom w:val="single" w:sz="6" w:space="0" w:color="000000"/>
            </w:tcBorders>
          </w:tcPr>
          <w:p w:rsidR="006F28D1" w:rsidRPr="00860DDE" w:rsidRDefault="006F28D1" w:rsidP="00A55EEE">
            <w:pPr>
              <w:pStyle w:val="Sangradetextonormal"/>
              <w:spacing w:before="60" w:after="60"/>
              <w:ind w:left="0"/>
              <w:jc w:val="left"/>
              <w:outlineLvl w:val="1"/>
              <w:rPr>
                <w:sz w:val="20"/>
              </w:rPr>
            </w:pPr>
            <w:r w:rsidRPr="00860DDE">
              <w:rPr>
                <w:sz w:val="20"/>
              </w:rPr>
              <w:t xml:space="preserve">2.4.2 </w:t>
            </w:r>
            <w:r w:rsidRPr="00860DDE">
              <w:rPr>
                <w:sz w:val="20"/>
              </w:rPr>
              <w:tab/>
            </w:r>
            <w:r w:rsidRPr="00860DDE">
              <w:rPr>
                <w:b/>
                <w:sz w:val="20"/>
              </w:rPr>
              <w:t>2.4.2 Experiencia específica</w:t>
            </w:r>
          </w:p>
        </w:tc>
        <w:tc>
          <w:tcPr>
            <w:tcW w:w="3818" w:type="dxa"/>
            <w:tcBorders>
              <w:top w:val="single" w:sz="6" w:space="0" w:color="000000"/>
              <w:bottom w:val="single" w:sz="6" w:space="0" w:color="000000"/>
            </w:tcBorders>
          </w:tcPr>
          <w:p w:rsidR="00AF4BC7" w:rsidRDefault="00AF4BC7" w:rsidP="00AF4BC7">
            <w:pPr>
              <w:tabs>
                <w:tab w:val="left" w:pos="-107"/>
              </w:tabs>
              <w:ind w:left="35"/>
              <w:jc w:val="both"/>
              <w:rPr>
                <w:rFonts w:cs="Arial"/>
                <w:spacing w:val="-3"/>
                <w:sz w:val="20"/>
                <w:szCs w:val="20"/>
              </w:rPr>
            </w:pPr>
            <w:r w:rsidRPr="00024D46">
              <w:rPr>
                <w:sz w:val="20"/>
              </w:rPr>
              <w:t>b) Para los contratos antes enumerados, u otros ejecutados durante el período estipulado en el punto 2.4.2(a) anterior, experiencia mínima en las siguientes actividades críticas:</w:t>
            </w:r>
          </w:p>
          <w:p w:rsidR="00AF4BC7" w:rsidRDefault="00AF4BC7" w:rsidP="00AF4BC7">
            <w:pPr>
              <w:tabs>
                <w:tab w:val="left" w:pos="-107"/>
              </w:tabs>
              <w:ind w:left="35"/>
              <w:jc w:val="both"/>
              <w:rPr>
                <w:rFonts w:cs="Arial"/>
                <w:spacing w:val="-3"/>
                <w:sz w:val="20"/>
                <w:szCs w:val="20"/>
              </w:rPr>
            </w:pPr>
          </w:p>
          <w:p w:rsidR="00AF4BC7" w:rsidRDefault="00AF4BC7" w:rsidP="00AF4BC7">
            <w:pPr>
              <w:tabs>
                <w:tab w:val="left" w:pos="-107"/>
              </w:tabs>
              <w:ind w:left="35"/>
              <w:jc w:val="both"/>
              <w:rPr>
                <w:rFonts w:cs="Arial"/>
                <w:spacing w:val="-3"/>
                <w:sz w:val="20"/>
                <w:szCs w:val="20"/>
              </w:rPr>
            </w:pPr>
          </w:p>
          <w:p w:rsidR="00AF4BC7" w:rsidRDefault="00AF4BC7" w:rsidP="00AF4BC7">
            <w:pPr>
              <w:tabs>
                <w:tab w:val="left" w:pos="-107"/>
              </w:tabs>
              <w:ind w:left="35"/>
              <w:jc w:val="both"/>
              <w:rPr>
                <w:rFonts w:cs="Arial"/>
                <w:spacing w:val="-3"/>
                <w:sz w:val="20"/>
                <w:szCs w:val="20"/>
              </w:rPr>
            </w:pPr>
          </w:p>
          <w:p w:rsidR="00AF4BC7" w:rsidRDefault="00AF4BC7" w:rsidP="00AF4BC7">
            <w:pPr>
              <w:tabs>
                <w:tab w:val="left" w:pos="-107"/>
              </w:tabs>
              <w:ind w:left="35"/>
              <w:jc w:val="both"/>
              <w:rPr>
                <w:rFonts w:cs="Arial"/>
                <w:spacing w:val="-3"/>
                <w:sz w:val="20"/>
                <w:szCs w:val="20"/>
              </w:rPr>
            </w:pPr>
          </w:p>
          <w:p w:rsidR="00AF4BC7" w:rsidRDefault="00AF4BC7" w:rsidP="00AF4BC7">
            <w:pPr>
              <w:tabs>
                <w:tab w:val="left" w:pos="-107"/>
              </w:tabs>
              <w:ind w:left="35"/>
              <w:jc w:val="both"/>
              <w:rPr>
                <w:rFonts w:cs="Arial"/>
                <w:spacing w:val="-3"/>
                <w:sz w:val="20"/>
                <w:szCs w:val="20"/>
              </w:rPr>
            </w:pPr>
          </w:p>
          <w:p w:rsidR="000B2D1B" w:rsidRPr="00061714" w:rsidRDefault="00AF4BC7" w:rsidP="00AF4BC7">
            <w:pPr>
              <w:tabs>
                <w:tab w:val="left" w:pos="-107"/>
              </w:tabs>
              <w:ind w:left="35"/>
              <w:jc w:val="both"/>
              <w:rPr>
                <w:rFonts w:cs="Arial"/>
                <w:spacing w:val="-3"/>
                <w:sz w:val="20"/>
                <w:szCs w:val="20"/>
              </w:rPr>
            </w:pPr>
            <w:r>
              <w:rPr>
                <w:rFonts w:cs="Arial"/>
                <w:spacing w:val="-3"/>
                <w:sz w:val="20"/>
                <w:szCs w:val="20"/>
              </w:rPr>
              <w:t xml:space="preserve">b1) </w:t>
            </w:r>
            <w:r w:rsidR="000B2D1B" w:rsidRPr="007A71CB">
              <w:rPr>
                <w:rFonts w:cs="Arial"/>
                <w:spacing w:val="-3"/>
                <w:sz w:val="20"/>
                <w:szCs w:val="20"/>
              </w:rPr>
              <w:t xml:space="preserve">Instalación de por lo menos </w:t>
            </w:r>
            <w:r w:rsidR="000B2D1B" w:rsidRPr="0062208F">
              <w:rPr>
                <w:rFonts w:cs="Arial"/>
                <w:spacing w:val="-3"/>
                <w:sz w:val="20"/>
                <w:szCs w:val="20"/>
              </w:rPr>
              <w:t>15</w:t>
            </w:r>
            <w:r w:rsidR="000B2D1B" w:rsidRPr="007A71CB">
              <w:rPr>
                <w:rFonts w:cs="Arial"/>
                <w:spacing w:val="-3"/>
                <w:sz w:val="20"/>
                <w:szCs w:val="20"/>
              </w:rPr>
              <w:t xml:space="preserve"> km de tuberías de agua potable a presión (no obras de regadío) de PVC, PEAD, FD, en áreas públicas urbanas, con metrajes superiores a </w:t>
            </w:r>
            <w:r>
              <w:rPr>
                <w:rFonts w:cs="Arial"/>
                <w:spacing w:val="-3"/>
                <w:sz w:val="20"/>
                <w:szCs w:val="20"/>
              </w:rPr>
              <w:t>3</w:t>
            </w:r>
            <w:r w:rsidR="000B2D1B" w:rsidRPr="007A71CB">
              <w:rPr>
                <w:rFonts w:cs="Arial"/>
                <w:spacing w:val="-3"/>
                <w:sz w:val="20"/>
                <w:szCs w:val="20"/>
              </w:rPr>
              <w:t>.000metros. Para evidenciar el cumplimiento de este requisito</w:t>
            </w:r>
            <w:r w:rsidR="000B2D1B" w:rsidRPr="00061714">
              <w:rPr>
                <w:rFonts w:cs="Arial"/>
                <w:spacing w:val="-3"/>
                <w:sz w:val="20"/>
                <w:szCs w:val="20"/>
              </w:rPr>
              <w:t xml:space="preserve">, las obras citadas deberán estar terminadas en su totalidad, debiéndose presentar copia del certificado de recepción provisoria y/o definitiva o certificado de conformidad equivalente expedido por el contratante. </w:t>
            </w:r>
          </w:p>
          <w:p w:rsidR="005800F5" w:rsidRPr="0084042D" w:rsidRDefault="005800F5" w:rsidP="00CF485B">
            <w:pPr>
              <w:pStyle w:val="Listaconnmeros"/>
              <w:numPr>
                <w:ilvl w:val="0"/>
                <w:numId w:val="0"/>
              </w:numPr>
              <w:spacing w:before="60" w:after="60"/>
              <w:rPr>
                <w:sz w:val="20"/>
                <w:szCs w:val="20"/>
              </w:rPr>
            </w:pPr>
          </w:p>
        </w:tc>
        <w:tc>
          <w:tcPr>
            <w:tcW w:w="1052" w:type="dxa"/>
            <w:tcBorders>
              <w:top w:val="single" w:sz="6" w:space="0" w:color="000000"/>
              <w:bottom w:val="single" w:sz="6" w:space="0" w:color="000000"/>
            </w:tcBorders>
            <w:vAlign w:val="center"/>
          </w:tcPr>
          <w:p w:rsidR="006F28D1" w:rsidRPr="00860DDE" w:rsidRDefault="006F28D1" w:rsidP="00A55EEE">
            <w:pPr>
              <w:spacing w:before="60" w:after="60"/>
              <w:rPr>
                <w:sz w:val="20"/>
              </w:rPr>
            </w:pPr>
            <w:r w:rsidRPr="00860DDE">
              <w:rPr>
                <w:sz w:val="20"/>
              </w:rPr>
              <w:t>Debe cumplir los requisitos</w:t>
            </w:r>
          </w:p>
          <w:p w:rsidR="006F28D1" w:rsidRPr="00860DDE" w:rsidRDefault="006F28D1" w:rsidP="00A55EEE">
            <w:pPr>
              <w:spacing w:before="60" w:after="60"/>
              <w:rPr>
                <w:sz w:val="20"/>
              </w:rPr>
            </w:pPr>
          </w:p>
        </w:tc>
        <w:tc>
          <w:tcPr>
            <w:tcW w:w="1493" w:type="dxa"/>
            <w:tcBorders>
              <w:top w:val="single" w:sz="6" w:space="0" w:color="000000"/>
              <w:bottom w:val="single" w:sz="6" w:space="0" w:color="000000"/>
            </w:tcBorders>
            <w:vAlign w:val="center"/>
          </w:tcPr>
          <w:p w:rsidR="006F28D1" w:rsidRPr="00860DDE" w:rsidRDefault="006F28D1" w:rsidP="00A55EEE">
            <w:pPr>
              <w:spacing w:before="60" w:after="60"/>
              <w:rPr>
                <w:sz w:val="20"/>
              </w:rPr>
            </w:pPr>
            <w:r w:rsidRPr="00860DDE">
              <w:rPr>
                <w:sz w:val="20"/>
              </w:rPr>
              <w:t>Debe cumplir los requisitos</w:t>
            </w:r>
          </w:p>
        </w:tc>
        <w:tc>
          <w:tcPr>
            <w:tcW w:w="1559" w:type="dxa"/>
            <w:tcBorders>
              <w:top w:val="single" w:sz="6" w:space="0" w:color="000000"/>
              <w:bottom w:val="single" w:sz="6" w:space="0" w:color="000000"/>
            </w:tcBorders>
            <w:vAlign w:val="center"/>
          </w:tcPr>
          <w:p w:rsidR="006F28D1" w:rsidRPr="00860DDE" w:rsidRDefault="006F28D1" w:rsidP="00A55EEE">
            <w:pPr>
              <w:spacing w:before="60" w:after="60"/>
              <w:rPr>
                <w:sz w:val="20"/>
              </w:rPr>
            </w:pPr>
            <w:r w:rsidRPr="00860DDE">
              <w:rPr>
                <w:sz w:val="20"/>
              </w:rPr>
              <w:t>N / A</w:t>
            </w:r>
          </w:p>
        </w:tc>
        <w:tc>
          <w:tcPr>
            <w:tcW w:w="1528" w:type="dxa"/>
            <w:tcBorders>
              <w:top w:val="single" w:sz="6" w:space="0" w:color="000000"/>
              <w:bottom w:val="single" w:sz="6" w:space="0" w:color="000000"/>
            </w:tcBorders>
            <w:vAlign w:val="center"/>
          </w:tcPr>
          <w:p w:rsidR="006F28D1" w:rsidRPr="00860DDE" w:rsidRDefault="006F28D1" w:rsidP="00A55EEE">
            <w:pPr>
              <w:spacing w:before="60" w:after="60"/>
              <w:rPr>
                <w:sz w:val="20"/>
              </w:rPr>
            </w:pPr>
            <w:r w:rsidRPr="00860DDE">
              <w:rPr>
                <w:sz w:val="20"/>
              </w:rPr>
              <w:t>Debe cumplir los requisitos</w:t>
            </w:r>
          </w:p>
          <w:p w:rsidR="006F28D1" w:rsidRPr="00860DDE" w:rsidRDefault="006F28D1" w:rsidP="00A55EEE">
            <w:pPr>
              <w:spacing w:before="60" w:after="60"/>
              <w:jc w:val="center"/>
              <w:rPr>
                <w:sz w:val="20"/>
              </w:rPr>
            </w:pPr>
          </w:p>
        </w:tc>
        <w:tc>
          <w:tcPr>
            <w:tcW w:w="1580" w:type="dxa"/>
            <w:tcBorders>
              <w:top w:val="single" w:sz="6" w:space="0" w:color="000000"/>
              <w:bottom w:val="single" w:sz="6" w:space="0" w:color="000000"/>
            </w:tcBorders>
            <w:vAlign w:val="center"/>
          </w:tcPr>
          <w:p w:rsidR="006F28D1" w:rsidRPr="00860DDE" w:rsidRDefault="006F28D1" w:rsidP="00A55EEE">
            <w:pPr>
              <w:spacing w:before="60" w:after="60"/>
              <w:rPr>
                <w:sz w:val="20"/>
              </w:rPr>
            </w:pPr>
            <w:r w:rsidRPr="00860DDE">
              <w:rPr>
                <w:sz w:val="20"/>
              </w:rPr>
              <w:t xml:space="preserve">Formulario </w:t>
            </w:r>
            <w:r w:rsidRPr="00860DDE">
              <w:rPr>
                <w:sz w:val="20"/>
              </w:rPr>
              <w:br/>
              <w:t>EXP – 2.4.2(b)</w:t>
            </w:r>
          </w:p>
        </w:tc>
      </w:tr>
      <w:tr w:rsidR="00AF4BC7" w:rsidRPr="00860DDE" w:rsidTr="00CF485B">
        <w:trPr>
          <w:cantSplit/>
          <w:trHeight w:val="6570"/>
        </w:trPr>
        <w:tc>
          <w:tcPr>
            <w:tcW w:w="1522" w:type="dxa"/>
            <w:tcBorders>
              <w:top w:val="single" w:sz="6" w:space="0" w:color="000000"/>
              <w:bottom w:val="single" w:sz="4" w:space="0" w:color="auto"/>
            </w:tcBorders>
          </w:tcPr>
          <w:p w:rsidR="00AF4BC7" w:rsidRDefault="00AF4BC7" w:rsidP="00AF4BC7">
            <w:pPr>
              <w:pStyle w:val="Sangradetextonormal"/>
              <w:spacing w:before="60" w:after="60"/>
              <w:ind w:left="0"/>
              <w:jc w:val="center"/>
              <w:outlineLvl w:val="1"/>
              <w:rPr>
                <w:b/>
                <w:sz w:val="20"/>
              </w:rPr>
            </w:pPr>
            <w:r>
              <w:rPr>
                <w:b/>
                <w:sz w:val="20"/>
              </w:rPr>
              <w:t xml:space="preserve">         </w:t>
            </w:r>
            <w:r w:rsidRPr="00860DDE">
              <w:rPr>
                <w:b/>
                <w:sz w:val="20"/>
              </w:rPr>
              <w:t>2.4.2</w:t>
            </w:r>
          </w:p>
          <w:p w:rsidR="00AF4BC7" w:rsidRPr="00860DDE" w:rsidRDefault="00AF4BC7" w:rsidP="00AF4BC7">
            <w:pPr>
              <w:pStyle w:val="Sangradetextonormal"/>
              <w:spacing w:before="60" w:after="60"/>
              <w:ind w:left="0"/>
              <w:jc w:val="left"/>
              <w:outlineLvl w:val="1"/>
              <w:rPr>
                <w:sz w:val="20"/>
              </w:rPr>
            </w:pPr>
            <w:r>
              <w:rPr>
                <w:b/>
                <w:sz w:val="20"/>
              </w:rPr>
              <w:t xml:space="preserve">                </w:t>
            </w:r>
            <w:r w:rsidRPr="00860DDE">
              <w:rPr>
                <w:b/>
                <w:sz w:val="20"/>
              </w:rPr>
              <w:t>Experiencia específica</w:t>
            </w:r>
          </w:p>
        </w:tc>
        <w:tc>
          <w:tcPr>
            <w:tcW w:w="3818" w:type="dxa"/>
            <w:tcBorders>
              <w:top w:val="single" w:sz="6" w:space="0" w:color="000000"/>
              <w:bottom w:val="single" w:sz="4" w:space="0" w:color="auto"/>
            </w:tcBorders>
          </w:tcPr>
          <w:p w:rsidR="00AF4BC7" w:rsidRDefault="00AF4BC7" w:rsidP="00AF4BC7">
            <w:pPr>
              <w:tabs>
                <w:tab w:val="left" w:pos="-107"/>
              </w:tabs>
              <w:ind w:left="35"/>
              <w:jc w:val="both"/>
              <w:rPr>
                <w:rFonts w:cs="Arial"/>
                <w:spacing w:val="-3"/>
                <w:sz w:val="20"/>
                <w:szCs w:val="20"/>
              </w:rPr>
            </w:pPr>
            <w:r>
              <w:rPr>
                <w:rFonts w:cs="Arial"/>
                <w:spacing w:val="-3"/>
                <w:sz w:val="20"/>
                <w:szCs w:val="20"/>
              </w:rPr>
              <w:t>b2)  D</w:t>
            </w:r>
            <w:r w:rsidRPr="007A71CB">
              <w:rPr>
                <w:rFonts w:cs="Arial"/>
                <w:spacing w:val="-3"/>
                <w:sz w:val="20"/>
                <w:szCs w:val="20"/>
              </w:rPr>
              <w:t xml:space="preserve">etección de fugas invisibles en al </w:t>
            </w:r>
            <w:r w:rsidRPr="0062208F">
              <w:rPr>
                <w:rFonts w:cs="Arial"/>
                <w:spacing w:val="-3"/>
                <w:sz w:val="20"/>
                <w:szCs w:val="20"/>
              </w:rPr>
              <w:t>menos 30</w:t>
            </w:r>
            <w:r w:rsidRPr="007A71CB">
              <w:rPr>
                <w:rFonts w:cs="Arial"/>
                <w:spacing w:val="-3"/>
                <w:sz w:val="20"/>
                <w:szCs w:val="20"/>
              </w:rPr>
              <w:t xml:space="preserve"> km de redes de distribución de agua, utilizando varillas de escucha, geófonos electrónicos y/o </w:t>
            </w:r>
            <w:proofErr w:type="spellStart"/>
            <w:r w:rsidRPr="007A71CB">
              <w:rPr>
                <w:rFonts w:cs="Arial"/>
                <w:spacing w:val="-3"/>
                <w:sz w:val="20"/>
                <w:szCs w:val="20"/>
              </w:rPr>
              <w:t>correladores</w:t>
            </w:r>
            <w:proofErr w:type="spellEnd"/>
            <w:r w:rsidRPr="007A71CB">
              <w:rPr>
                <w:rFonts w:cs="Arial"/>
                <w:spacing w:val="-3"/>
                <w:sz w:val="20"/>
                <w:szCs w:val="20"/>
              </w:rPr>
              <w:t xml:space="preserve"> electrónicos. Para evidenciar el cumplimiento de este requisito, los trabajos deberán estar ejecutados en su totalidad, debiéndose presentar copia del certificado de recepción provisoria y/o definitiva o certificado de conformidad equivalente expedido por el contratante. En caso de que el Licitante, tuviera la experiencia requerida en trabajos realizados en carácter de subcontratista, debe presentar los antecedentes de esos trabajos claramente identificados, nombres del contratista principal y del  contratante, fechas de inicio y de finalización, certificado de recepción provisoria y/o definitiva o certificado de conformidad equivalente expedido por el contratante.</w:t>
            </w:r>
            <w:r w:rsidRPr="002218E5">
              <w:rPr>
                <w:rFonts w:cs="Arial"/>
                <w:spacing w:val="-3"/>
                <w:sz w:val="18"/>
                <w:szCs w:val="18"/>
              </w:rPr>
              <w:t xml:space="preserve"> </w:t>
            </w:r>
            <w:r w:rsidRPr="00AF4BC7">
              <w:rPr>
                <w:rFonts w:cs="Arial"/>
                <w:spacing w:val="-3"/>
                <w:sz w:val="20"/>
                <w:szCs w:val="20"/>
              </w:rPr>
              <w:t>Este  requisito podrá ser cumplido mediante la experiencia de un subcontratista debidamente identificado en la oferta.</w:t>
            </w:r>
          </w:p>
        </w:tc>
        <w:tc>
          <w:tcPr>
            <w:tcW w:w="1052" w:type="dxa"/>
            <w:tcBorders>
              <w:top w:val="single" w:sz="6" w:space="0" w:color="000000"/>
              <w:bottom w:val="single" w:sz="4" w:space="0" w:color="auto"/>
            </w:tcBorders>
            <w:vAlign w:val="center"/>
          </w:tcPr>
          <w:p w:rsidR="00AF4BC7" w:rsidRPr="00860DDE" w:rsidRDefault="00AF4BC7" w:rsidP="00E249B2">
            <w:pPr>
              <w:spacing w:before="60" w:after="60"/>
              <w:rPr>
                <w:sz w:val="20"/>
              </w:rPr>
            </w:pPr>
            <w:r w:rsidRPr="00860DDE">
              <w:rPr>
                <w:sz w:val="20"/>
              </w:rPr>
              <w:t>Debe cumplir los requisitos</w:t>
            </w:r>
          </w:p>
          <w:p w:rsidR="00AF4BC7" w:rsidRPr="00860DDE" w:rsidRDefault="00AF4BC7" w:rsidP="00E249B2">
            <w:pPr>
              <w:spacing w:before="60" w:after="60"/>
              <w:rPr>
                <w:sz w:val="20"/>
              </w:rPr>
            </w:pPr>
          </w:p>
        </w:tc>
        <w:tc>
          <w:tcPr>
            <w:tcW w:w="1493" w:type="dxa"/>
            <w:tcBorders>
              <w:top w:val="single" w:sz="6" w:space="0" w:color="000000"/>
              <w:bottom w:val="single" w:sz="4" w:space="0" w:color="auto"/>
            </w:tcBorders>
            <w:vAlign w:val="center"/>
          </w:tcPr>
          <w:p w:rsidR="00AF4BC7" w:rsidRPr="00860DDE" w:rsidRDefault="00AF4BC7" w:rsidP="00E249B2">
            <w:pPr>
              <w:spacing w:before="60" w:after="60"/>
              <w:rPr>
                <w:sz w:val="20"/>
              </w:rPr>
            </w:pPr>
            <w:r w:rsidRPr="00860DDE">
              <w:rPr>
                <w:sz w:val="20"/>
              </w:rPr>
              <w:t>Debe cumplir los requisitos</w:t>
            </w:r>
          </w:p>
        </w:tc>
        <w:tc>
          <w:tcPr>
            <w:tcW w:w="1559" w:type="dxa"/>
            <w:tcBorders>
              <w:top w:val="single" w:sz="6" w:space="0" w:color="000000"/>
              <w:bottom w:val="single" w:sz="4" w:space="0" w:color="auto"/>
            </w:tcBorders>
            <w:vAlign w:val="center"/>
          </w:tcPr>
          <w:p w:rsidR="00AF4BC7" w:rsidRPr="00860DDE" w:rsidRDefault="00AF4BC7" w:rsidP="00E249B2">
            <w:pPr>
              <w:spacing w:before="60" w:after="60"/>
              <w:rPr>
                <w:sz w:val="20"/>
              </w:rPr>
            </w:pPr>
            <w:r w:rsidRPr="00860DDE">
              <w:rPr>
                <w:sz w:val="20"/>
              </w:rPr>
              <w:t>N / A</w:t>
            </w:r>
          </w:p>
        </w:tc>
        <w:tc>
          <w:tcPr>
            <w:tcW w:w="1528" w:type="dxa"/>
            <w:tcBorders>
              <w:top w:val="single" w:sz="6" w:space="0" w:color="000000"/>
              <w:bottom w:val="single" w:sz="4" w:space="0" w:color="auto"/>
            </w:tcBorders>
            <w:vAlign w:val="center"/>
          </w:tcPr>
          <w:p w:rsidR="00AF4BC7" w:rsidRPr="00860DDE" w:rsidRDefault="00AF4BC7" w:rsidP="00E249B2">
            <w:pPr>
              <w:spacing w:before="60" w:after="60"/>
              <w:rPr>
                <w:sz w:val="20"/>
              </w:rPr>
            </w:pPr>
            <w:r w:rsidRPr="00860DDE">
              <w:rPr>
                <w:sz w:val="20"/>
              </w:rPr>
              <w:t>Debe cumplir los requisitos</w:t>
            </w:r>
          </w:p>
          <w:p w:rsidR="00AF4BC7" w:rsidRPr="00860DDE" w:rsidRDefault="00AF4BC7" w:rsidP="00E249B2">
            <w:pPr>
              <w:spacing w:before="60" w:after="60"/>
              <w:jc w:val="center"/>
              <w:rPr>
                <w:sz w:val="20"/>
              </w:rPr>
            </w:pPr>
          </w:p>
        </w:tc>
        <w:tc>
          <w:tcPr>
            <w:tcW w:w="1580" w:type="dxa"/>
            <w:tcBorders>
              <w:top w:val="single" w:sz="6" w:space="0" w:color="000000"/>
              <w:bottom w:val="single" w:sz="4" w:space="0" w:color="auto"/>
            </w:tcBorders>
            <w:vAlign w:val="center"/>
          </w:tcPr>
          <w:p w:rsidR="00AF4BC7" w:rsidRPr="00860DDE" w:rsidRDefault="00AF4BC7" w:rsidP="00E249B2">
            <w:pPr>
              <w:spacing w:before="60" w:after="60"/>
              <w:rPr>
                <w:sz w:val="20"/>
              </w:rPr>
            </w:pPr>
            <w:r w:rsidRPr="00860DDE">
              <w:rPr>
                <w:sz w:val="20"/>
              </w:rPr>
              <w:t xml:space="preserve">Formulario </w:t>
            </w:r>
            <w:r w:rsidRPr="00860DDE">
              <w:rPr>
                <w:sz w:val="20"/>
              </w:rPr>
              <w:br/>
              <w:t>EXP – 2.4.2(b)</w:t>
            </w:r>
          </w:p>
        </w:tc>
      </w:tr>
    </w:tbl>
    <w:p w:rsidR="006F28D1" w:rsidRPr="00860DDE" w:rsidRDefault="006F28D1" w:rsidP="006F28D1">
      <w:pPr>
        <w:jc w:val="center"/>
        <w:rPr>
          <w:b/>
          <w:bCs/>
          <w:sz w:val="28"/>
          <w:lang w:val="es-ES"/>
        </w:rPr>
        <w:sectPr w:rsidR="006F28D1" w:rsidRPr="00860DDE" w:rsidSect="00A55EEE">
          <w:headerReference w:type="even" r:id="rId24"/>
          <w:headerReference w:type="default" r:id="rId25"/>
          <w:headerReference w:type="first" r:id="rId26"/>
          <w:footnotePr>
            <w:numRestart w:val="eachSect"/>
          </w:footnotePr>
          <w:endnotePr>
            <w:numFmt w:val="decimal"/>
          </w:endnotePr>
          <w:type w:val="oddPage"/>
          <w:pgSz w:w="15840" w:h="12240" w:orient="landscape" w:code="1"/>
          <w:pgMar w:top="1440" w:right="1440" w:bottom="1440" w:left="1440" w:header="720" w:footer="720" w:gutter="0"/>
          <w:cols w:space="720"/>
          <w:titlePg/>
        </w:sectPr>
      </w:pPr>
    </w:p>
    <w:p w:rsidR="006F28D1" w:rsidRPr="00860DDE" w:rsidRDefault="006F28D1" w:rsidP="006F28D1">
      <w:pPr>
        <w:jc w:val="center"/>
        <w:rPr>
          <w:b/>
          <w:bCs/>
          <w:sz w:val="28"/>
          <w:lang w:val="es-ES"/>
        </w:rPr>
      </w:pPr>
    </w:p>
    <w:p w:rsidR="006F28D1" w:rsidRPr="00860DDE" w:rsidRDefault="006F28D1" w:rsidP="006F28D1">
      <w:pPr>
        <w:jc w:val="center"/>
        <w:rPr>
          <w:b/>
          <w:bCs/>
          <w:sz w:val="28"/>
          <w:lang w:val="es-ES"/>
        </w:rPr>
      </w:pPr>
    </w:p>
    <w:p w:rsidR="006F28D1" w:rsidRPr="00860DDE" w:rsidRDefault="006F28D1" w:rsidP="00F7121F">
      <w:pPr>
        <w:pStyle w:val="Ttulo6"/>
        <w:rPr>
          <w:lang w:val="es-ES"/>
        </w:rPr>
      </w:pPr>
      <w:bookmarkStart w:id="245" w:name="_Toc215303802"/>
      <w:r w:rsidRPr="00860DDE">
        <w:rPr>
          <w:lang w:val="es-ES"/>
        </w:rPr>
        <w:t>2.5</w:t>
      </w:r>
      <w:r w:rsidRPr="00860DDE">
        <w:rPr>
          <w:lang w:val="es-ES"/>
        </w:rPr>
        <w:tab/>
        <w:t>Personal</w:t>
      </w:r>
      <w:bookmarkEnd w:id="245"/>
    </w:p>
    <w:p w:rsidR="006F28D1" w:rsidRPr="00860DDE" w:rsidRDefault="006F28D1" w:rsidP="006F28D1">
      <w:pPr>
        <w:tabs>
          <w:tab w:val="right" w:pos="7254"/>
        </w:tabs>
        <w:spacing w:before="120"/>
        <w:ind w:left="1440"/>
        <w:rPr>
          <w:lang w:val="es-ES"/>
        </w:rPr>
      </w:pPr>
      <w:r w:rsidRPr="00860DDE">
        <w:rPr>
          <w:lang w:val="es-ES"/>
        </w:rPr>
        <w:t>El Licitante deberá demostrar que cuenta con el personal para los cargos clave que cumple los siguientes requisitos:</w:t>
      </w:r>
    </w:p>
    <w:p w:rsidR="006F28D1" w:rsidRPr="00860DDE" w:rsidRDefault="006F28D1" w:rsidP="006F28D1">
      <w:pPr>
        <w:tabs>
          <w:tab w:val="left" w:pos="2952"/>
          <w:tab w:val="left" w:pos="5832"/>
        </w:tabs>
        <w:rPr>
          <w:lang w:val="es-ES"/>
        </w:rPr>
      </w:pPr>
      <w:r w:rsidRPr="00860DDE">
        <w:rPr>
          <w:lang w:val="es-ES"/>
        </w:rPr>
        <w:tab/>
      </w:r>
    </w:p>
    <w:tbl>
      <w:tblPr>
        <w:tblW w:w="80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290"/>
        <w:gridCol w:w="1530"/>
        <w:gridCol w:w="1620"/>
      </w:tblGrid>
      <w:tr w:rsidR="006F28D1" w:rsidRPr="00E36326" w:rsidTr="00DB759B">
        <w:tc>
          <w:tcPr>
            <w:tcW w:w="570" w:type="dxa"/>
            <w:tcBorders>
              <w:top w:val="single" w:sz="12" w:space="0" w:color="auto"/>
              <w:left w:val="single" w:sz="12" w:space="0" w:color="auto"/>
              <w:bottom w:val="single" w:sz="12" w:space="0" w:color="auto"/>
              <w:right w:val="single" w:sz="12" w:space="0" w:color="auto"/>
            </w:tcBorders>
            <w:vAlign w:val="center"/>
          </w:tcPr>
          <w:p w:rsidR="006F28D1" w:rsidRPr="00E36326" w:rsidRDefault="006F28D1" w:rsidP="00A55EEE">
            <w:pPr>
              <w:jc w:val="center"/>
              <w:rPr>
                <w:b/>
                <w:bCs/>
                <w:sz w:val="22"/>
                <w:szCs w:val="22"/>
                <w:lang w:val="es-ES"/>
              </w:rPr>
            </w:pPr>
            <w:r w:rsidRPr="00E36326">
              <w:rPr>
                <w:b/>
                <w:bCs/>
                <w:sz w:val="22"/>
                <w:szCs w:val="22"/>
                <w:lang w:val="es-ES"/>
              </w:rPr>
              <w:t>No.</w:t>
            </w:r>
          </w:p>
        </w:tc>
        <w:tc>
          <w:tcPr>
            <w:tcW w:w="4290" w:type="dxa"/>
            <w:tcBorders>
              <w:top w:val="single" w:sz="12" w:space="0" w:color="auto"/>
              <w:left w:val="single" w:sz="12" w:space="0" w:color="auto"/>
              <w:bottom w:val="single" w:sz="12" w:space="0" w:color="auto"/>
              <w:right w:val="single" w:sz="12" w:space="0" w:color="auto"/>
            </w:tcBorders>
            <w:vAlign w:val="center"/>
          </w:tcPr>
          <w:p w:rsidR="006F28D1" w:rsidRPr="00E36326" w:rsidRDefault="006F28D1" w:rsidP="00A55EEE">
            <w:pPr>
              <w:jc w:val="center"/>
              <w:rPr>
                <w:b/>
                <w:bCs/>
                <w:sz w:val="22"/>
                <w:szCs w:val="22"/>
                <w:lang w:val="es-ES"/>
              </w:rPr>
            </w:pPr>
            <w:r w:rsidRPr="00E36326">
              <w:rPr>
                <w:b/>
                <w:bCs/>
                <w:sz w:val="22"/>
                <w:szCs w:val="22"/>
                <w:lang w:val="es-ES"/>
              </w:rPr>
              <w:t>Cargo</w:t>
            </w:r>
          </w:p>
        </w:tc>
        <w:tc>
          <w:tcPr>
            <w:tcW w:w="1530" w:type="dxa"/>
            <w:tcBorders>
              <w:top w:val="single" w:sz="12" w:space="0" w:color="auto"/>
              <w:left w:val="single" w:sz="12" w:space="0" w:color="auto"/>
              <w:bottom w:val="single" w:sz="12" w:space="0" w:color="auto"/>
              <w:right w:val="single" w:sz="12" w:space="0" w:color="auto"/>
            </w:tcBorders>
            <w:vAlign w:val="center"/>
          </w:tcPr>
          <w:p w:rsidR="006F28D1" w:rsidRPr="00E36326" w:rsidRDefault="006F28D1" w:rsidP="00A55EEE">
            <w:pPr>
              <w:jc w:val="center"/>
              <w:rPr>
                <w:b/>
                <w:bCs/>
                <w:sz w:val="22"/>
                <w:szCs w:val="22"/>
                <w:lang w:val="es-ES"/>
              </w:rPr>
            </w:pPr>
            <w:r w:rsidRPr="00E36326">
              <w:rPr>
                <w:b/>
                <w:bCs/>
                <w:sz w:val="22"/>
                <w:szCs w:val="22"/>
                <w:lang w:val="es-ES"/>
              </w:rPr>
              <w:t>Experiencia Total en Obras (años)</w:t>
            </w:r>
          </w:p>
        </w:tc>
        <w:tc>
          <w:tcPr>
            <w:tcW w:w="1620" w:type="dxa"/>
            <w:tcBorders>
              <w:top w:val="single" w:sz="12" w:space="0" w:color="auto"/>
              <w:left w:val="single" w:sz="12" w:space="0" w:color="auto"/>
              <w:bottom w:val="single" w:sz="12" w:space="0" w:color="auto"/>
              <w:right w:val="single" w:sz="12" w:space="0" w:color="auto"/>
            </w:tcBorders>
            <w:vAlign w:val="center"/>
          </w:tcPr>
          <w:p w:rsidR="006F28D1" w:rsidRPr="00E36326" w:rsidRDefault="006F28D1" w:rsidP="00A55EEE">
            <w:pPr>
              <w:jc w:val="center"/>
              <w:rPr>
                <w:b/>
                <w:bCs/>
                <w:sz w:val="22"/>
                <w:szCs w:val="22"/>
                <w:lang w:val="es-ES"/>
              </w:rPr>
            </w:pPr>
            <w:r w:rsidRPr="00E36326">
              <w:rPr>
                <w:b/>
                <w:bCs/>
                <w:sz w:val="22"/>
                <w:szCs w:val="22"/>
                <w:lang w:val="es-ES"/>
              </w:rPr>
              <w:t>Experiencia en obras similares</w:t>
            </w:r>
          </w:p>
          <w:p w:rsidR="006F28D1" w:rsidRPr="00E36326" w:rsidRDefault="006F28D1" w:rsidP="00A55EEE">
            <w:pPr>
              <w:jc w:val="center"/>
              <w:rPr>
                <w:b/>
                <w:bCs/>
                <w:sz w:val="22"/>
                <w:szCs w:val="22"/>
                <w:lang w:val="es-ES"/>
              </w:rPr>
            </w:pPr>
            <w:r w:rsidRPr="00E36326">
              <w:rPr>
                <w:b/>
                <w:bCs/>
                <w:sz w:val="22"/>
                <w:szCs w:val="22"/>
                <w:lang w:val="es-ES"/>
              </w:rPr>
              <w:t>(años)</w:t>
            </w:r>
          </w:p>
        </w:tc>
      </w:tr>
      <w:tr w:rsidR="007771A2" w:rsidRPr="00E36326" w:rsidTr="00DB759B">
        <w:tc>
          <w:tcPr>
            <w:tcW w:w="570" w:type="dxa"/>
            <w:tcBorders>
              <w:top w:val="single" w:sz="12" w:space="0" w:color="auto"/>
            </w:tcBorders>
          </w:tcPr>
          <w:p w:rsidR="007771A2" w:rsidRPr="00E36326" w:rsidRDefault="007771A2" w:rsidP="00A55EEE">
            <w:pPr>
              <w:pStyle w:val="Encabezado"/>
              <w:jc w:val="center"/>
              <w:rPr>
                <w:sz w:val="22"/>
                <w:szCs w:val="22"/>
                <w:lang w:val="es-ES"/>
              </w:rPr>
            </w:pPr>
            <w:r w:rsidRPr="00E36326">
              <w:rPr>
                <w:sz w:val="22"/>
                <w:szCs w:val="22"/>
                <w:lang w:val="es-ES"/>
              </w:rPr>
              <w:t>1</w:t>
            </w:r>
          </w:p>
        </w:tc>
        <w:tc>
          <w:tcPr>
            <w:tcW w:w="4290" w:type="dxa"/>
            <w:tcBorders>
              <w:top w:val="single" w:sz="12" w:space="0" w:color="auto"/>
            </w:tcBorders>
          </w:tcPr>
          <w:p w:rsidR="007771A2" w:rsidRPr="00E36326" w:rsidRDefault="00DB759B" w:rsidP="00DB759B">
            <w:pPr>
              <w:rPr>
                <w:sz w:val="22"/>
                <w:szCs w:val="22"/>
                <w:lang w:val="es-ES"/>
              </w:rPr>
            </w:pPr>
            <w:r w:rsidRPr="00E36326">
              <w:rPr>
                <w:sz w:val="22"/>
                <w:szCs w:val="22"/>
              </w:rPr>
              <w:t>Gerente de Proyecto con título de Ingeniero Civil</w:t>
            </w:r>
          </w:p>
        </w:tc>
        <w:tc>
          <w:tcPr>
            <w:tcW w:w="1530" w:type="dxa"/>
            <w:tcBorders>
              <w:top w:val="single" w:sz="12" w:space="0" w:color="auto"/>
            </w:tcBorders>
          </w:tcPr>
          <w:p w:rsidR="007771A2" w:rsidRPr="00E36326" w:rsidRDefault="002557D3" w:rsidP="000B03A7">
            <w:pPr>
              <w:rPr>
                <w:sz w:val="22"/>
                <w:szCs w:val="22"/>
                <w:lang w:val="es-ES"/>
              </w:rPr>
            </w:pPr>
            <w:r w:rsidRPr="00E36326">
              <w:rPr>
                <w:sz w:val="22"/>
                <w:szCs w:val="22"/>
                <w:lang w:val="es-ES"/>
              </w:rPr>
              <w:t xml:space="preserve">  </w:t>
            </w:r>
            <w:r w:rsidR="000B03A7" w:rsidRPr="00E36326">
              <w:rPr>
                <w:sz w:val="22"/>
                <w:szCs w:val="22"/>
                <w:lang w:val="es-ES"/>
              </w:rPr>
              <w:t>10</w:t>
            </w:r>
          </w:p>
        </w:tc>
        <w:tc>
          <w:tcPr>
            <w:tcW w:w="1620" w:type="dxa"/>
            <w:tcBorders>
              <w:top w:val="single" w:sz="12" w:space="0" w:color="auto"/>
            </w:tcBorders>
          </w:tcPr>
          <w:p w:rsidR="007771A2" w:rsidRPr="00E36326" w:rsidRDefault="00EF5CAC" w:rsidP="00CB69AD">
            <w:pPr>
              <w:rPr>
                <w:sz w:val="22"/>
                <w:szCs w:val="22"/>
                <w:lang w:val="es-ES"/>
              </w:rPr>
            </w:pPr>
            <w:r w:rsidRPr="00E36326">
              <w:rPr>
                <w:sz w:val="22"/>
                <w:szCs w:val="22"/>
                <w:lang w:val="es-ES"/>
              </w:rPr>
              <w:t>2 años en esa función</w:t>
            </w:r>
          </w:p>
        </w:tc>
      </w:tr>
      <w:tr w:rsidR="000B03A7" w:rsidRPr="00E36326" w:rsidTr="00DB759B">
        <w:tc>
          <w:tcPr>
            <w:tcW w:w="570" w:type="dxa"/>
          </w:tcPr>
          <w:p w:rsidR="000B03A7" w:rsidRPr="00E36326" w:rsidRDefault="000B03A7" w:rsidP="00A55EEE">
            <w:pPr>
              <w:jc w:val="center"/>
              <w:rPr>
                <w:sz w:val="22"/>
                <w:szCs w:val="22"/>
                <w:lang w:val="es-ES"/>
              </w:rPr>
            </w:pPr>
            <w:r w:rsidRPr="00E36326">
              <w:rPr>
                <w:sz w:val="22"/>
                <w:szCs w:val="22"/>
                <w:lang w:val="es-ES"/>
              </w:rPr>
              <w:t>2</w:t>
            </w:r>
          </w:p>
        </w:tc>
        <w:tc>
          <w:tcPr>
            <w:tcW w:w="4290" w:type="dxa"/>
          </w:tcPr>
          <w:p w:rsidR="000B03A7" w:rsidRPr="00E36326" w:rsidRDefault="00DB759B" w:rsidP="00DB759B">
            <w:pPr>
              <w:rPr>
                <w:sz w:val="22"/>
                <w:szCs w:val="22"/>
                <w:lang w:val="es-ES"/>
              </w:rPr>
            </w:pPr>
            <w:r w:rsidRPr="00E36326">
              <w:rPr>
                <w:sz w:val="22"/>
                <w:szCs w:val="22"/>
                <w:lang w:val="es-ES"/>
              </w:rPr>
              <w:t>Director de Obra</w:t>
            </w:r>
            <w:r w:rsidRPr="00E36326">
              <w:rPr>
                <w:sz w:val="22"/>
                <w:szCs w:val="22"/>
              </w:rPr>
              <w:t xml:space="preserve"> con título de Ingeniero  Civil</w:t>
            </w:r>
          </w:p>
        </w:tc>
        <w:tc>
          <w:tcPr>
            <w:tcW w:w="1530" w:type="dxa"/>
          </w:tcPr>
          <w:p w:rsidR="000B03A7" w:rsidRPr="00E36326" w:rsidRDefault="002557D3" w:rsidP="00815DC9">
            <w:pPr>
              <w:rPr>
                <w:sz w:val="22"/>
                <w:szCs w:val="22"/>
                <w:lang w:val="es-ES"/>
              </w:rPr>
            </w:pPr>
            <w:r w:rsidRPr="00E36326">
              <w:rPr>
                <w:sz w:val="22"/>
                <w:szCs w:val="22"/>
                <w:lang w:val="es-ES"/>
              </w:rPr>
              <w:t xml:space="preserve">   </w:t>
            </w:r>
            <w:r w:rsidR="00EF5CAC" w:rsidRPr="00E36326">
              <w:rPr>
                <w:sz w:val="22"/>
                <w:szCs w:val="22"/>
                <w:lang w:val="es-ES"/>
              </w:rPr>
              <w:t>7</w:t>
            </w:r>
          </w:p>
        </w:tc>
        <w:tc>
          <w:tcPr>
            <w:tcW w:w="1620" w:type="dxa"/>
          </w:tcPr>
          <w:p w:rsidR="000B03A7" w:rsidRPr="00E36326" w:rsidRDefault="000B03A7" w:rsidP="00EF5CAC">
            <w:pPr>
              <w:rPr>
                <w:sz w:val="22"/>
                <w:szCs w:val="22"/>
                <w:lang w:val="es-ES"/>
              </w:rPr>
            </w:pPr>
            <w:r w:rsidRPr="00E36326">
              <w:rPr>
                <w:sz w:val="22"/>
                <w:szCs w:val="22"/>
                <w:lang w:val="es-ES"/>
              </w:rPr>
              <w:t>2</w:t>
            </w:r>
            <w:r w:rsidR="00EF5CAC" w:rsidRPr="00E36326">
              <w:rPr>
                <w:sz w:val="22"/>
                <w:szCs w:val="22"/>
                <w:lang w:val="es-ES"/>
              </w:rPr>
              <w:t xml:space="preserve"> años en esa función</w:t>
            </w:r>
          </w:p>
        </w:tc>
      </w:tr>
      <w:tr w:rsidR="007771A2" w:rsidRPr="00E36326" w:rsidTr="00DB759B">
        <w:tc>
          <w:tcPr>
            <w:tcW w:w="570" w:type="dxa"/>
          </w:tcPr>
          <w:p w:rsidR="007771A2" w:rsidRPr="00E36326" w:rsidRDefault="000B03A7" w:rsidP="00A55EEE">
            <w:pPr>
              <w:jc w:val="center"/>
              <w:rPr>
                <w:sz w:val="22"/>
                <w:szCs w:val="22"/>
                <w:lang w:val="es-ES"/>
              </w:rPr>
            </w:pPr>
            <w:r w:rsidRPr="00E36326">
              <w:rPr>
                <w:sz w:val="22"/>
                <w:szCs w:val="22"/>
                <w:lang w:val="es-ES"/>
              </w:rPr>
              <w:t>3</w:t>
            </w:r>
          </w:p>
        </w:tc>
        <w:tc>
          <w:tcPr>
            <w:tcW w:w="4290" w:type="dxa"/>
          </w:tcPr>
          <w:p w:rsidR="007771A2" w:rsidRPr="00E36326" w:rsidRDefault="00DB759B" w:rsidP="00DB759B">
            <w:pPr>
              <w:rPr>
                <w:sz w:val="22"/>
                <w:szCs w:val="22"/>
                <w:lang w:val="es-ES"/>
              </w:rPr>
            </w:pPr>
            <w:r w:rsidRPr="00E36326">
              <w:rPr>
                <w:rFonts w:cs="Arial"/>
                <w:spacing w:val="-3"/>
                <w:sz w:val="22"/>
                <w:szCs w:val="22"/>
              </w:rPr>
              <w:t>Especialista en modelación de redes de distribución de agua, con título de Ingeniero Civil opción Hidráulico Ambiental.</w:t>
            </w:r>
          </w:p>
        </w:tc>
        <w:tc>
          <w:tcPr>
            <w:tcW w:w="1530" w:type="dxa"/>
          </w:tcPr>
          <w:p w:rsidR="007771A2" w:rsidRPr="00E36326" w:rsidRDefault="002557D3" w:rsidP="00815DC9">
            <w:pPr>
              <w:rPr>
                <w:sz w:val="22"/>
                <w:szCs w:val="22"/>
                <w:lang w:val="es-ES"/>
              </w:rPr>
            </w:pPr>
            <w:r w:rsidRPr="00E36326">
              <w:rPr>
                <w:sz w:val="22"/>
                <w:szCs w:val="22"/>
                <w:lang w:val="es-ES"/>
              </w:rPr>
              <w:t xml:space="preserve">  </w:t>
            </w:r>
            <w:r w:rsidR="00EF5CAC" w:rsidRPr="00E36326">
              <w:rPr>
                <w:sz w:val="22"/>
                <w:szCs w:val="22"/>
                <w:lang w:val="es-ES"/>
              </w:rPr>
              <w:t>7</w:t>
            </w:r>
          </w:p>
        </w:tc>
        <w:tc>
          <w:tcPr>
            <w:tcW w:w="1620" w:type="dxa"/>
          </w:tcPr>
          <w:p w:rsidR="007771A2" w:rsidRPr="00E36326" w:rsidRDefault="00C84760" w:rsidP="00C84760">
            <w:pPr>
              <w:rPr>
                <w:sz w:val="22"/>
                <w:szCs w:val="22"/>
                <w:lang w:val="es-ES"/>
              </w:rPr>
            </w:pPr>
            <w:r w:rsidRPr="00E36326">
              <w:rPr>
                <w:sz w:val="22"/>
                <w:szCs w:val="22"/>
                <w:lang w:val="es-ES"/>
              </w:rPr>
              <w:t xml:space="preserve">4 </w:t>
            </w:r>
            <w:r w:rsidR="00EF5CAC" w:rsidRPr="00E36326">
              <w:rPr>
                <w:sz w:val="22"/>
                <w:szCs w:val="22"/>
                <w:lang w:val="es-ES"/>
              </w:rPr>
              <w:t>años en esa función</w:t>
            </w:r>
          </w:p>
        </w:tc>
      </w:tr>
      <w:tr w:rsidR="009809BE" w:rsidRPr="00E36326" w:rsidTr="00DB759B">
        <w:tc>
          <w:tcPr>
            <w:tcW w:w="570" w:type="dxa"/>
          </w:tcPr>
          <w:p w:rsidR="009809BE" w:rsidRPr="00E36326" w:rsidRDefault="009809BE" w:rsidP="00A55EEE">
            <w:pPr>
              <w:jc w:val="center"/>
              <w:rPr>
                <w:sz w:val="22"/>
                <w:szCs w:val="22"/>
                <w:lang w:val="es-ES"/>
              </w:rPr>
            </w:pPr>
            <w:r w:rsidRPr="00E36326">
              <w:rPr>
                <w:sz w:val="22"/>
                <w:szCs w:val="22"/>
                <w:lang w:val="es-ES"/>
              </w:rPr>
              <w:t>4</w:t>
            </w:r>
          </w:p>
        </w:tc>
        <w:tc>
          <w:tcPr>
            <w:tcW w:w="4290" w:type="dxa"/>
          </w:tcPr>
          <w:p w:rsidR="009809BE" w:rsidRPr="00E36326" w:rsidRDefault="009809BE" w:rsidP="00DB759B">
            <w:pPr>
              <w:rPr>
                <w:rFonts w:cs="Arial"/>
                <w:spacing w:val="-3"/>
                <w:sz w:val="22"/>
                <w:szCs w:val="22"/>
              </w:rPr>
            </w:pPr>
            <w:r w:rsidRPr="00E36326">
              <w:rPr>
                <w:rFonts w:cs="Arial"/>
                <w:spacing w:val="-3"/>
                <w:sz w:val="22"/>
                <w:szCs w:val="22"/>
              </w:rPr>
              <w:t>Responsable de la Gestión Ambiental de la obra</w:t>
            </w:r>
          </w:p>
        </w:tc>
        <w:tc>
          <w:tcPr>
            <w:tcW w:w="1530" w:type="dxa"/>
          </w:tcPr>
          <w:p w:rsidR="009809BE" w:rsidRPr="00E36326" w:rsidRDefault="009809BE" w:rsidP="00815DC9">
            <w:pPr>
              <w:rPr>
                <w:sz w:val="22"/>
                <w:szCs w:val="22"/>
                <w:lang w:val="es-ES"/>
              </w:rPr>
            </w:pPr>
            <w:r w:rsidRPr="00E36326">
              <w:rPr>
                <w:sz w:val="22"/>
                <w:szCs w:val="22"/>
                <w:lang w:val="es-ES"/>
              </w:rPr>
              <w:t>No se requiere</w:t>
            </w:r>
          </w:p>
        </w:tc>
        <w:tc>
          <w:tcPr>
            <w:tcW w:w="1620" w:type="dxa"/>
          </w:tcPr>
          <w:p w:rsidR="009809BE" w:rsidRPr="00E36326" w:rsidRDefault="009809BE" w:rsidP="00C84760">
            <w:pPr>
              <w:rPr>
                <w:sz w:val="22"/>
                <w:szCs w:val="22"/>
                <w:lang w:val="es-ES"/>
              </w:rPr>
            </w:pPr>
            <w:r w:rsidRPr="00E36326">
              <w:rPr>
                <w:sz w:val="22"/>
                <w:szCs w:val="22"/>
                <w:lang w:val="es-ES"/>
              </w:rPr>
              <w:t>Idoneidad en la materia por formación y/o experiencia</w:t>
            </w:r>
          </w:p>
        </w:tc>
      </w:tr>
      <w:tr w:rsidR="000B03A7" w:rsidRPr="00E36326" w:rsidTr="00DB759B">
        <w:tc>
          <w:tcPr>
            <w:tcW w:w="570" w:type="dxa"/>
          </w:tcPr>
          <w:p w:rsidR="000B03A7" w:rsidRPr="00E36326" w:rsidRDefault="009809BE" w:rsidP="009809BE">
            <w:pPr>
              <w:pStyle w:val="Encabezado"/>
              <w:jc w:val="center"/>
              <w:rPr>
                <w:sz w:val="22"/>
                <w:szCs w:val="22"/>
                <w:lang w:val="es-ES"/>
              </w:rPr>
            </w:pPr>
            <w:r w:rsidRPr="00E36326">
              <w:rPr>
                <w:sz w:val="22"/>
                <w:szCs w:val="22"/>
                <w:lang w:val="es-ES"/>
              </w:rPr>
              <w:t>5</w:t>
            </w:r>
          </w:p>
        </w:tc>
        <w:tc>
          <w:tcPr>
            <w:tcW w:w="4290" w:type="dxa"/>
          </w:tcPr>
          <w:p w:rsidR="000B03A7" w:rsidRPr="00E36326" w:rsidRDefault="00DB759B" w:rsidP="00365B5F">
            <w:pPr>
              <w:rPr>
                <w:sz w:val="22"/>
                <w:szCs w:val="22"/>
                <w:lang w:val="es-ES"/>
              </w:rPr>
            </w:pPr>
            <w:r w:rsidRPr="00E36326">
              <w:rPr>
                <w:sz w:val="22"/>
                <w:szCs w:val="22"/>
                <w:lang w:val="es-ES"/>
              </w:rPr>
              <w:t>Capataz general de obra.</w:t>
            </w:r>
          </w:p>
        </w:tc>
        <w:tc>
          <w:tcPr>
            <w:tcW w:w="1530" w:type="dxa"/>
          </w:tcPr>
          <w:p w:rsidR="000B03A7" w:rsidRPr="00E36326" w:rsidRDefault="002557D3" w:rsidP="00365B5F">
            <w:pPr>
              <w:rPr>
                <w:sz w:val="22"/>
                <w:szCs w:val="22"/>
                <w:lang w:val="es-ES"/>
              </w:rPr>
            </w:pPr>
            <w:r w:rsidRPr="00E36326">
              <w:rPr>
                <w:sz w:val="22"/>
                <w:szCs w:val="22"/>
                <w:lang w:val="es-ES"/>
              </w:rPr>
              <w:t xml:space="preserve">  </w:t>
            </w:r>
            <w:r w:rsidR="00EF5CAC" w:rsidRPr="00E36326">
              <w:rPr>
                <w:sz w:val="22"/>
                <w:szCs w:val="22"/>
                <w:lang w:val="es-ES"/>
              </w:rPr>
              <w:t>7</w:t>
            </w:r>
          </w:p>
        </w:tc>
        <w:tc>
          <w:tcPr>
            <w:tcW w:w="1620" w:type="dxa"/>
          </w:tcPr>
          <w:p w:rsidR="000B03A7" w:rsidRPr="00E36326" w:rsidRDefault="00C84760" w:rsidP="00365B5F">
            <w:pPr>
              <w:rPr>
                <w:sz w:val="22"/>
                <w:szCs w:val="22"/>
                <w:lang w:val="es-ES"/>
              </w:rPr>
            </w:pPr>
            <w:r w:rsidRPr="00E36326">
              <w:rPr>
                <w:sz w:val="22"/>
                <w:szCs w:val="22"/>
                <w:lang w:val="es-ES"/>
              </w:rPr>
              <w:t>3</w:t>
            </w:r>
            <w:r w:rsidR="00EF5CAC" w:rsidRPr="00E36326">
              <w:rPr>
                <w:sz w:val="22"/>
                <w:szCs w:val="22"/>
                <w:lang w:val="es-ES"/>
              </w:rPr>
              <w:t xml:space="preserve"> </w:t>
            </w:r>
            <w:r w:rsidR="007A65CF" w:rsidRPr="00E36326">
              <w:rPr>
                <w:sz w:val="22"/>
                <w:szCs w:val="22"/>
                <w:lang w:val="es-ES"/>
              </w:rPr>
              <w:t xml:space="preserve"> </w:t>
            </w:r>
            <w:r w:rsidR="00EF5CAC" w:rsidRPr="00E36326">
              <w:rPr>
                <w:sz w:val="22"/>
                <w:szCs w:val="22"/>
                <w:lang w:val="es-ES"/>
              </w:rPr>
              <w:t>años en esa función</w:t>
            </w:r>
          </w:p>
        </w:tc>
      </w:tr>
    </w:tbl>
    <w:p w:rsidR="006F28D1" w:rsidRPr="00860DDE" w:rsidRDefault="006F28D1" w:rsidP="006F28D1">
      <w:pPr>
        <w:tabs>
          <w:tab w:val="left" w:pos="432"/>
          <w:tab w:val="left" w:pos="2952"/>
          <w:tab w:val="left" w:pos="5832"/>
        </w:tabs>
        <w:rPr>
          <w:lang w:val="es-ES"/>
        </w:rPr>
      </w:pPr>
    </w:p>
    <w:p w:rsidR="006F28D1" w:rsidRPr="00860DDE" w:rsidRDefault="006F28D1" w:rsidP="006F28D1">
      <w:pPr>
        <w:ind w:left="1440"/>
        <w:rPr>
          <w:lang w:val="es-ES"/>
        </w:rPr>
      </w:pPr>
      <w:r w:rsidRPr="00860DDE">
        <w:rPr>
          <w:lang w:val="es-ES"/>
        </w:rPr>
        <w:t>El Licitante deberá proporcionar los datos detallados sobre el personal propuesto y su experiencia, en los formularios incluidos en la Sección IV, Formularios de Licitación.</w:t>
      </w:r>
    </w:p>
    <w:p w:rsidR="006F28D1" w:rsidRPr="00860DDE" w:rsidRDefault="006F28D1" w:rsidP="006F28D1">
      <w:pPr>
        <w:pStyle w:val="Lista"/>
        <w:spacing w:before="0" w:after="0"/>
        <w:rPr>
          <w:lang w:val="es-ES"/>
        </w:rPr>
      </w:pPr>
    </w:p>
    <w:p w:rsidR="006F28D1" w:rsidRPr="0033051D" w:rsidRDefault="0033051D" w:rsidP="00F7121F">
      <w:pPr>
        <w:pStyle w:val="Ttulo6"/>
      </w:pPr>
      <w:bookmarkStart w:id="246" w:name="_Toc215303803"/>
      <w:r>
        <w:t xml:space="preserve">2.6    </w:t>
      </w:r>
      <w:r w:rsidR="006F28D1" w:rsidRPr="0033051D">
        <w:t>Equipos</w:t>
      </w:r>
      <w:bookmarkEnd w:id="246"/>
    </w:p>
    <w:p w:rsidR="006F28D1" w:rsidRPr="00860DDE" w:rsidRDefault="006F28D1" w:rsidP="006F28D1">
      <w:pPr>
        <w:pStyle w:val="Piedepgina"/>
        <w:keepNext/>
        <w:keepLines/>
        <w:ind w:left="720"/>
        <w:rPr>
          <w:b/>
          <w:lang w:val="es-ES"/>
        </w:rPr>
      </w:pPr>
    </w:p>
    <w:p w:rsidR="006F28D1" w:rsidRDefault="006F28D1" w:rsidP="00E36326">
      <w:pPr>
        <w:keepNext/>
        <w:keepLines/>
        <w:tabs>
          <w:tab w:val="right" w:pos="7254"/>
        </w:tabs>
        <w:spacing w:before="120"/>
        <w:ind w:left="1440"/>
        <w:jc w:val="both"/>
        <w:rPr>
          <w:lang w:val="es-ES"/>
        </w:rPr>
      </w:pPr>
      <w:r w:rsidRPr="00860DDE">
        <w:rPr>
          <w:lang w:val="es-ES"/>
        </w:rPr>
        <w:t xml:space="preserve">El Licitante </w:t>
      </w:r>
      <w:r w:rsidR="00E36326" w:rsidRPr="00E36326">
        <w:rPr>
          <w:lang w:val="es-ES"/>
        </w:rPr>
        <w:t>deberá declarar en el Formulario EQU que tendrá a disposición para la ejecución de la obra, al menos los equipos clave que se enumeran a continuación, no obstante deberá disponer de todo el equipamiento que sea necesario a los efectos de la correcta ejecución de las obras</w:t>
      </w:r>
      <w:r w:rsidRPr="00281B33">
        <w:rPr>
          <w:lang w:val="es-ES"/>
        </w:rPr>
        <w:t>:</w:t>
      </w:r>
    </w:p>
    <w:p w:rsidR="00F939EB" w:rsidRDefault="00F939EB" w:rsidP="006F28D1">
      <w:pPr>
        <w:keepNext/>
        <w:keepLines/>
        <w:tabs>
          <w:tab w:val="right" w:pos="7254"/>
        </w:tabs>
        <w:spacing w:before="120"/>
        <w:ind w:left="1440"/>
        <w:rPr>
          <w:lang w:val="es-ES"/>
        </w:rPr>
      </w:pPr>
    </w:p>
    <w:tbl>
      <w:tblPr>
        <w:tblW w:w="80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220"/>
        <w:gridCol w:w="2220"/>
      </w:tblGrid>
      <w:tr w:rsidR="00F939EB" w:rsidRPr="00860DDE" w:rsidTr="006C25BD">
        <w:tc>
          <w:tcPr>
            <w:tcW w:w="570" w:type="dxa"/>
            <w:tcBorders>
              <w:top w:val="single" w:sz="12" w:space="0" w:color="auto"/>
              <w:left w:val="single" w:sz="12" w:space="0" w:color="auto"/>
              <w:bottom w:val="single" w:sz="12" w:space="0" w:color="auto"/>
              <w:right w:val="single" w:sz="12" w:space="0" w:color="auto"/>
            </w:tcBorders>
            <w:vAlign w:val="center"/>
          </w:tcPr>
          <w:p w:rsidR="00F939EB" w:rsidRPr="00860DDE" w:rsidRDefault="00F939EB" w:rsidP="006C25BD">
            <w:pPr>
              <w:jc w:val="center"/>
              <w:rPr>
                <w:b/>
                <w:bCs/>
                <w:lang w:val="es-ES"/>
              </w:rPr>
            </w:pPr>
            <w:r w:rsidRPr="00860DDE">
              <w:rPr>
                <w:b/>
                <w:bCs/>
                <w:lang w:val="es-ES"/>
              </w:rPr>
              <w:t>No.</w:t>
            </w:r>
          </w:p>
        </w:tc>
        <w:tc>
          <w:tcPr>
            <w:tcW w:w="5220" w:type="dxa"/>
            <w:tcBorders>
              <w:top w:val="single" w:sz="12" w:space="0" w:color="auto"/>
              <w:left w:val="single" w:sz="12" w:space="0" w:color="auto"/>
              <w:bottom w:val="single" w:sz="12" w:space="0" w:color="auto"/>
              <w:right w:val="single" w:sz="12" w:space="0" w:color="auto"/>
            </w:tcBorders>
            <w:vAlign w:val="center"/>
          </w:tcPr>
          <w:p w:rsidR="00F939EB" w:rsidRPr="00860DDE" w:rsidRDefault="00F939EB" w:rsidP="006C25BD">
            <w:pPr>
              <w:jc w:val="center"/>
              <w:rPr>
                <w:b/>
                <w:bCs/>
                <w:lang w:val="es-ES"/>
              </w:rPr>
            </w:pPr>
            <w:r w:rsidRPr="00860DDE">
              <w:rPr>
                <w:b/>
                <w:bCs/>
                <w:lang w:val="es-ES"/>
              </w:rPr>
              <w:t>Tipo de equipo y características</w:t>
            </w:r>
          </w:p>
        </w:tc>
        <w:tc>
          <w:tcPr>
            <w:tcW w:w="2220" w:type="dxa"/>
            <w:tcBorders>
              <w:top w:val="single" w:sz="12" w:space="0" w:color="auto"/>
              <w:left w:val="single" w:sz="12" w:space="0" w:color="auto"/>
              <w:bottom w:val="single" w:sz="12" w:space="0" w:color="auto"/>
              <w:right w:val="single" w:sz="12" w:space="0" w:color="auto"/>
            </w:tcBorders>
            <w:vAlign w:val="center"/>
          </w:tcPr>
          <w:p w:rsidR="00F939EB" w:rsidRPr="00860DDE" w:rsidRDefault="00F939EB" w:rsidP="006C25BD">
            <w:pPr>
              <w:jc w:val="center"/>
              <w:rPr>
                <w:b/>
                <w:bCs/>
                <w:lang w:val="es-ES"/>
              </w:rPr>
            </w:pPr>
            <w:r w:rsidRPr="00860DDE">
              <w:rPr>
                <w:b/>
                <w:bCs/>
                <w:lang w:val="es-ES"/>
              </w:rPr>
              <w:t>Número mínimo exigido</w:t>
            </w:r>
          </w:p>
        </w:tc>
      </w:tr>
      <w:tr w:rsidR="00F939EB" w:rsidRPr="00DB6E4B" w:rsidTr="006C25BD">
        <w:tc>
          <w:tcPr>
            <w:tcW w:w="570" w:type="dxa"/>
            <w:tcBorders>
              <w:top w:val="single" w:sz="12" w:space="0" w:color="auto"/>
            </w:tcBorders>
            <w:vAlign w:val="center"/>
          </w:tcPr>
          <w:p w:rsidR="00F939EB" w:rsidRPr="00860DDE" w:rsidRDefault="00F939EB" w:rsidP="006C25BD">
            <w:pPr>
              <w:pStyle w:val="Encabezado"/>
              <w:jc w:val="center"/>
              <w:rPr>
                <w:lang w:val="es-ES"/>
              </w:rPr>
            </w:pPr>
            <w:r w:rsidRPr="00860DDE">
              <w:rPr>
                <w:lang w:val="es-ES"/>
              </w:rPr>
              <w:t>1</w:t>
            </w:r>
          </w:p>
        </w:tc>
        <w:tc>
          <w:tcPr>
            <w:tcW w:w="5220" w:type="dxa"/>
            <w:tcBorders>
              <w:top w:val="single" w:sz="12" w:space="0" w:color="auto"/>
            </w:tcBorders>
          </w:tcPr>
          <w:p w:rsidR="00F939EB" w:rsidRPr="00B80143" w:rsidRDefault="00F939EB" w:rsidP="006C25BD">
            <w:pPr>
              <w:suppressAutoHyphens/>
              <w:spacing w:line="276" w:lineRule="auto"/>
              <w:ind w:left="9" w:right="182"/>
              <w:jc w:val="both"/>
              <w:rPr>
                <w:sz w:val="20"/>
              </w:rPr>
            </w:pPr>
            <w:r w:rsidRPr="00B80143">
              <w:rPr>
                <w:rFonts w:cs="Arial"/>
                <w:spacing w:val="-2"/>
                <w:sz w:val="20"/>
                <w:szCs w:val="20"/>
                <w:lang w:val="pt-BR"/>
              </w:rPr>
              <w:t xml:space="preserve">Dos </w:t>
            </w:r>
            <w:proofErr w:type="spellStart"/>
            <w:r w:rsidRPr="00B80143">
              <w:rPr>
                <w:rFonts w:cs="Arial"/>
                <w:spacing w:val="-2"/>
                <w:sz w:val="20"/>
                <w:szCs w:val="20"/>
                <w:lang w:val="pt-BR"/>
              </w:rPr>
              <w:t>retroexcavadoras</w:t>
            </w:r>
            <w:proofErr w:type="spellEnd"/>
            <w:r w:rsidRPr="00B80143">
              <w:rPr>
                <w:rFonts w:cs="Arial"/>
                <w:spacing w:val="-2"/>
                <w:sz w:val="20"/>
                <w:szCs w:val="20"/>
                <w:lang w:val="pt-BR"/>
              </w:rPr>
              <w:t xml:space="preserve"> </w:t>
            </w:r>
            <w:proofErr w:type="spellStart"/>
            <w:r w:rsidRPr="00B80143">
              <w:rPr>
                <w:rFonts w:cs="Arial"/>
                <w:spacing w:val="-2"/>
                <w:sz w:val="20"/>
                <w:szCs w:val="20"/>
                <w:lang w:val="pt-BR"/>
              </w:rPr>
              <w:t>livianas</w:t>
            </w:r>
            <w:proofErr w:type="spellEnd"/>
            <w:r w:rsidRPr="00B80143">
              <w:rPr>
                <w:rFonts w:cs="Arial"/>
                <w:spacing w:val="-2"/>
                <w:sz w:val="20"/>
                <w:szCs w:val="20"/>
                <w:lang w:val="pt-BR"/>
              </w:rPr>
              <w:t xml:space="preserve"> (</w:t>
            </w:r>
            <w:proofErr w:type="gramStart"/>
            <w:r w:rsidRPr="00B80143">
              <w:rPr>
                <w:rFonts w:cs="Arial"/>
                <w:spacing w:val="-2"/>
                <w:sz w:val="20"/>
                <w:szCs w:val="20"/>
                <w:lang w:val="pt-BR"/>
              </w:rPr>
              <w:t>o combinadas</w:t>
            </w:r>
            <w:proofErr w:type="gramEnd"/>
            <w:r w:rsidRPr="00B80143">
              <w:rPr>
                <w:rFonts w:cs="Arial"/>
                <w:spacing w:val="-2"/>
                <w:sz w:val="20"/>
                <w:szCs w:val="20"/>
                <w:lang w:val="pt-BR"/>
              </w:rPr>
              <w:t>).</w:t>
            </w:r>
          </w:p>
        </w:tc>
        <w:tc>
          <w:tcPr>
            <w:tcW w:w="2220" w:type="dxa"/>
            <w:tcBorders>
              <w:top w:val="single" w:sz="12" w:space="0" w:color="auto"/>
            </w:tcBorders>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Pr="00860DDE" w:rsidRDefault="00F939EB" w:rsidP="006C25BD">
            <w:pPr>
              <w:jc w:val="center"/>
              <w:rPr>
                <w:sz w:val="20"/>
                <w:lang w:val="es-ES"/>
              </w:rPr>
            </w:pPr>
            <w:r w:rsidRPr="00860DDE">
              <w:rPr>
                <w:sz w:val="20"/>
                <w:lang w:val="es-ES"/>
              </w:rPr>
              <w:t>2</w:t>
            </w:r>
          </w:p>
        </w:tc>
        <w:tc>
          <w:tcPr>
            <w:tcW w:w="5220" w:type="dxa"/>
          </w:tcPr>
          <w:p w:rsidR="00F939EB" w:rsidRPr="00B80143" w:rsidRDefault="00F939EB" w:rsidP="006C25BD">
            <w:pPr>
              <w:suppressAutoHyphens/>
              <w:spacing w:line="276" w:lineRule="auto"/>
              <w:ind w:left="9" w:right="182"/>
              <w:jc w:val="both"/>
              <w:rPr>
                <w:sz w:val="20"/>
                <w:lang w:val="pt-BR"/>
              </w:rPr>
            </w:pPr>
            <w:r w:rsidRPr="00B80143">
              <w:rPr>
                <w:rFonts w:cs="Arial"/>
                <w:spacing w:val="-2"/>
                <w:sz w:val="20"/>
                <w:szCs w:val="20"/>
                <w:lang w:val="pt-BR"/>
              </w:rPr>
              <w:t xml:space="preserve">Dos palas </w:t>
            </w:r>
            <w:proofErr w:type="spellStart"/>
            <w:r w:rsidRPr="00B80143">
              <w:rPr>
                <w:rFonts w:cs="Arial"/>
                <w:spacing w:val="-2"/>
                <w:sz w:val="20"/>
                <w:szCs w:val="20"/>
                <w:lang w:val="pt-BR"/>
              </w:rPr>
              <w:t>cargadoras</w:t>
            </w:r>
            <w:proofErr w:type="spellEnd"/>
            <w:r w:rsidRPr="00B80143">
              <w:rPr>
                <w:rFonts w:cs="Arial"/>
                <w:spacing w:val="-2"/>
                <w:sz w:val="20"/>
                <w:szCs w:val="20"/>
                <w:lang w:val="pt-BR"/>
              </w:rPr>
              <w:t xml:space="preserve"> </w:t>
            </w:r>
            <w:proofErr w:type="spellStart"/>
            <w:r w:rsidRPr="00B80143">
              <w:rPr>
                <w:rFonts w:cs="Arial"/>
                <w:spacing w:val="-2"/>
                <w:sz w:val="20"/>
                <w:szCs w:val="20"/>
                <w:lang w:val="pt-BR"/>
              </w:rPr>
              <w:t>livianas</w:t>
            </w:r>
            <w:proofErr w:type="spellEnd"/>
            <w:r w:rsidRPr="00B80143">
              <w:rPr>
                <w:rFonts w:cs="Arial"/>
                <w:spacing w:val="-2"/>
                <w:sz w:val="20"/>
                <w:szCs w:val="20"/>
                <w:lang w:val="pt-BR"/>
              </w:rPr>
              <w:t xml:space="preserve"> (</w:t>
            </w:r>
            <w:proofErr w:type="gramStart"/>
            <w:r w:rsidRPr="00B80143">
              <w:rPr>
                <w:rFonts w:cs="Arial"/>
                <w:spacing w:val="-2"/>
                <w:sz w:val="20"/>
                <w:szCs w:val="20"/>
                <w:lang w:val="pt-BR"/>
              </w:rPr>
              <w:t>o combinadas</w:t>
            </w:r>
            <w:proofErr w:type="gramEnd"/>
            <w:r w:rsidRPr="00B80143">
              <w:rPr>
                <w:rFonts w:cs="Arial"/>
                <w:spacing w:val="-2"/>
                <w:sz w:val="20"/>
                <w:szCs w:val="20"/>
                <w:lang w:val="pt-BR"/>
              </w:rPr>
              <w:t>).</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Pr="00860DDE" w:rsidRDefault="00F939EB" w:rsidP="006C25BD">
            <w:pPr>
              <w:pStyle w:val="Encabezado"/>
              <w:jc w:val="center"/>
              <w:rPr>
                <w:lang w:val="es-ES"/>
              </w:rPr>
            </w:pPr>
            <w:r w:rsidRPr="00860DDE">
              <w:rPr>
                <w:lang w:val="es-ES"/>
              </w:rPr>
              <w:t>3</w:t>
            </w:r>
          </w:p>
        </w:tc>
        <w:tc>
          <w:tcPr>
            <w:tcW w:w="5220" w:type="dxa"/>
          </w:tcPr>
          <w:p w:rsidR="00F939EB" w:rsidRPr="00B80143" w:rsidRDefault="00F939EB" w:rsidP="006C25BD">
            <w:pPr>
              <w:suppressAutoHyphens/>
              <w:spacing w:line="276" w:lineRule="auto"/>
              <w:ind w:left="9" w:right="182"/>
              <w:jc w:val="both"/>
              <w:rPr>
                <w:sz w:val="20"/>
              </w:rPr>
            </w:pPr>
            <w:r w:rsidRPr="00B80143">
              <w:rPr>
                <w:rFonts w:cs="Arial"/>
                <w:spacing w:val="-2"/>
                <w:sz w:val="20"/>
                <w:szCs w:val="20"/>
              </w:rPr>
              <w:t xml:space="preserve">Dos camiones de volteo con </w:t>
            </w:r>
            <w:smartTag w:uri="urn:schemas-microsoft-com:office:smarttags" w:element="metricconverter">
              <w:smartTagPr>
                <w:attr w:name="ProductID" w:val="6 m3"/>
              </w:smartTagPr>
              <w:r w:rsidRPr="00B80143">
                <w:rPr>
                  <w:rFonts w:cs="Arial"/>
                  <w:spacing w:val="-2"/>
                  <w:sz w:val="20"/>
                  <w:szCs w:val="20"/>
                </w:rPr>
                <w:t>6 m</w:t>
              </w:r>
              <w:r w:rsidRPr="00B80143">
                <w:rPr>
                  <w:rFonts w:cs="Arial"/>
                  <w:spacing w:val="-2"/>
                  <w:sz w:val="20"/>
                  <w:szCs w:val="20"/>
                  <w:vertAlign w:val="superscript"/>
                </w:rPr>
                <w:t>3</w:t>
              </w:r>
            </w:smartTag>
            <w:r w:rsidRPr="00B80143">
              <w:rPr>
                <w:rFonts w:cs="Arial"/>
                <w:spacing w:val="-2"/>
                <w:sz w:val="20"/>
                <w:szCs w:val="20"/>
              </w:rPr>
              <w:t xml:space="preserve"> de capacidad mínima.</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Pr="00860DDE" w:rsidRDefault="00F939EB" w:rsidP="006C25BD">
            <w:pPr>
              <w:jc w:val="center"/>
              <w:rPr>
                <w:sz w:val="20"/>
                <w:lang w:val="es-ES"/>
              </w:rPr>
            </w:pPr>
            <w:r w:rsidRPr="00860DDE">
              <w:rPr>
                <w:sz w:val="20"/>
                <w:lang w:val="es-ES"/>
              </w:rPr>
              <w:t>4</w:t>
            </w:r>
          </w:p>
        </w:tc>
        <w:tc>
          <w:tcPr>
            <w:tcW w:w="5220" w:type="dxa"/>
          </w:tcPr>
          <w:p w:rsidR="00F939EB" w:rsidRPr="00B80143" w:rsidRDefault="00F939EB" w:rsidP="006C25BD">
            <w:pPr>
              <w:suppressAutoHyphens/>
              <w:spacing w:line="276" w:lineRule="auto"/>
              <w:ind w:left="9" w:right="182"/>
              <w:jc w:val="both"/>
              <w:rPr>
                <w:rFonts w:cs="Arial"/>
                <w:spacing w:val="-2"/>
                <w:sz w:val="20"/>
                <w:szCs w:val="20"/>
              </w:rPr>
            </w:pPr>
            <w:r w:rsidRPr="00B80143">
              <w:rPr>
                <w:rFonts w:cs="Arial"/>
                <w:spacing w:val="-2"/>
                <w:sz w:val="20"/>
                <w:szCs w:val="20"/>
              </w:rPr>
              <w:t>Cuatro bombas de achique motor a explosión o neumático caudal mínimo 30 m</w:t>
            </w:r>
            <w:r w:rsidRPr="00B80143">
              <w:rPr>
                <w:rFonts w:cs="Arial"/>
                <w:spacing w:val="-2"/>
                <w:sz w:val="20"/>
                <w:szCs w:val="20"/>
                <w:vertAlign w:val="superscript"/>
              </w:rPr>
              <w:t>3</w:t>
            </w:r>
            <w:r w:rsidRPr="00B80143">
              <w:rPr>
                <w:rFonts w:cs="Arial"/>
                <w:spacing w:val="-2"/>
                <w:sz w:val="20"/>
                <w:szCs w:val="20"/>
              </w:rPr>
              <w:t xml:space="preserve">/h profundidad mínima </w:t>
            </w:r>
            <w:smartTag w:uri="urn:schemas-microsoft-com:office:smarttags" w:element="metricconverter">
              <w:smartTagPr>
                <w:attr w:name="ProductID" w:val="3 m"/>
              </w:smartTagPr>
              <w:r w:rsidRPr="00B80143">
                <w:rPr>
                  <w:rFonts w:cs="Arial"/>
                  <w:spacing w:val="-2"/>
                  <w:sz w:val="20"/>
                  <w:szCs w:val="20"/>
                </w:rPr>
                <w:t>3 m</w:t>
              </w:r>
            </w:smartTag>
            <w:r w:rsidRPr="00B80143">
              <w:rPr>
                <w:rFonts w:cs="Arial"/>
                <w:spacing w:val="-2"/>
                <w:sz w:val="20"/>
                <w:szCs w:val="20"/>
              </w:rPr>
              <w:t>.</w:t>
            </w:r>
          </w:p>
          <w:p w:rsidR="00F939EB" w:rsidRPr="00B80143" w:rsidRDefault="00F939EB" w:rsidP="006C25BD">
            <w:pPr>
              <w:rPr>
                <w:sz w:val="20"/>
              </w:rPr>
            </w:pP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4</w:t>
            </w:r>
          </w:p>
        </w:tc>
      </w:tr>
      <w:tr w:rsidR="00F939EB" w:rsidRPr="00DB6E4B" w:rsidTr="006C25BD">
        <w:tc>
          <w:tcPr>
            <w:tcW w:w="570" w:type="dxa"/>
            <w:vAlign w:val="center"/>
          </w:tcPr>
          <w:p w:rsidR="00F939EB" w:rsidRPr="00DB6E4B" w:rsidRDefault="00F939EB" w:rsidP="006C25BD">
            <w:pPr>
              <w:pStyle w:val="Encabezado"/>
              <w:jc w:val="center"/>
              <w:rPr>
                <w:lang w:val="es-ES"/>
              </w:rPr>
            </w:pPr>
            <w:r w:rsidRPr="00DB6E4B">
              <w:rPr>
                <w:lang w:val="es-ES"/>
              </w:rPr>
              <w:t>5</w:t>
            </w:r>
          </w:p>
        </w:tc>
        <w:tc>
          <w:tcPr>
            <w:tcW w:w="5220" w:type="dxa"/>
          </w:tcPr>
          <w:p w:rsidR="00F939EB" w:rsidRPr="00B80143" w:rsidRDefault="00F939EB" w:rsidP="006C25BD">
            <w:pPr>
              <w:suppressAutoHyphens/>
              <w:spacing w:line="276" w:lineRule="auto"/>
              <w:ind w:left="9" w:right="182"/>
              <w:jc w:val="both"/>
              <w:rPr>
                <w:sz w:val="20"/>
              </w:rPr>
            </w:pPr>
            <w:r w:rsidRPr="00B80143">
              <w:rPr>
                <w:rFonts w:cs="Arial"/>
                <w:spacing w:val="-2"/>
                <w:sz w:val="20"/>
                <w:szCs w:val="20"/>
              </w:rPr>
              <w:t xml:space="preserve">Una bomba centrífuga para prueba hidráulica de uso portátil con </w:t>
            </w:r>
            <w:proofErr w:type="spellStart"/>
            <w:r w:rsidRPr="00B80143">
              <w:rPr>
                <w:rFonts w:cs="Arial"/>
                <w:spacing w:val="-2"/>
                <w:sz w:val="20"/>
                <w:szCs w:val="20"/>
              </w:rPr>
              <w:t>hidro</w:t>
            </w:r>
            <w:proofErr w:type="spellEnd"/>
            <w:r w:rsidRPr="00B80143">
              <w:rPr>
                <w:rFonts w:cs="Arial"/>
                <w:spacing w:val="-2"/>
                <w:sz w:val="20"/>
                <w:szCs w:val="20"/>
              </w:rPr>
              <w:t xml:space="preserve">-esfera y </w:t>
            </w:r>
            <w:proofErr w:type="spellStart"/>
            <w:r w:rsidRPr="00B80143">
              <w:rPr>
                <w:rFonts w:cs="Arial"/>
                <w:spacing w:val="-2"/>
                <w:sz w:val="20"/>
                <w:szCs w:val="20"/>
              </w:rPr>
              <w:t>presóstato</w:t>
            </w:r>
            <w:proofErr w:type="spellEnd"/>
            <w:r w:rsidRPr="00B80143">
              <w:rPr>
                <w:rFonts w:cs="Arial"/>
                <w:spacing w:val="-2"/>
                <w:sz w:val="20"/>
                <w:szCs w:val="20"/>
              </w:rPr>
              <w:t xml:space="preserve"> presión mínima 10 </w:t>
            </w:r>
            <w:proofErr w:type="spellStart"/>
            <w:r w:rsidRPr="00B80143">
              <w:rPr>
                <w:rFonts w:cs="Arial"/>
                <w:spacing w:val="-2"/>
                <w:sz w:val="20"/>
                <w:szCs w:val="20"/>
              </w:rPr>
              <w:t>Kp</w:t>
            </w:r>
            <w:proofErr w:type="spellEnd"/>
            <w:r w:rsidRPr="00B80143">
              <w:rPr>
                <w:rFonts w:cs="Arial"/>
                <w:spacing w:val="-2"/>
                <w:sz w:val="20"/>
                <w:szCs w:val="20"/>
              </w:rPr>
              <w:t>/cm</w:t>
            </w:r>
            <w:r w:rsidRPr="00B80143">
              <w:rPr>
                <w:rFonts w:cs="Arial"/>
                <w:spacing w:val="-2"/>
                <w:sz w:val="20"/>
                <w:szCs w:val="20"/>
                <w:vertAlign w:val="superscript"/>
              </w:rPr>
              <w:t>2</w:t>
            </w:r>
            <w:r w:rsidRPr="00B80143">
              <w:rPr>
                <w:rFonts w:cs="Arial"/>
                <w:spacing w:val="-2"/>
                <w:sz w:val="20"/>
                <w:szCs w:val="20"/>
              </w:rPr>
              <w:t>.</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1</w:t>
            </w:r>
          </w:p>
        </w:tc>
      </w:tr>
      <w:tr w:rsidR="00F939EB" w:rsidRPr="00DB6E4B" w:rsidTr="006C25BD">
        <w:tc>
          <w:tcPr>
            <w:tcW w:w="570" w:type="dxa"/>
            <w:vAlign w:val="center"/>
          </w:tcPr>
          <w:p w:rsidR="00F939EB" w:rsidRPr="00DB6E4B" w:rsidRDefault="00F939EB" w:rsidP="006C25BD">
            <w:pPr>
              <w:jc w:val="center"/>
              <w:rPr>
                <w:sz w:val="20"/>
                <w:szCs w:val="20"/>
                <w:lang w:val="es-ES"/>
              </w:rPr>
            </w:pPr>
            <w:r w:rsidRPr="00DB6E4B">
              <w:rPr>
                <w:sz w:val="20"/>
                <w:szCs w:val="20"/>
                <w:lang w:val="es-ES"/>
              </w:rPr>
              <w:t>6</w:t>
            </w:r>
          </w:p>
        </w:tc>
        <w:tc>
          <w:tcPr>
            <w:tcW w:w="5220" w:type="dxa"/>
          </w:tcPr>
          <w:p w:rsidR="00F939EB" w:rsidRPr="00B80143" w:rsidRDefault="00F939EB" w:rsidP="006C25BD">
            <w:pPr>
              <w:suppressAutoHyphens/>
              <w:spacing w:line="276" w:lineRule="auto"/>
              <w:ind w:left="9" w:right="182"/>
              <w:jc w:val="both"/>
            </w:pPr>
            <w:r w:rsidRPr="00B80143">
              <w:rPr>
                <w:rFonts w:cs="Arial"/>
                <w:sz w:val="20"/>
                <w:szCs w:val="20"/>
              </w:rPr>
              <w:t>Una máquina con disco de corte para pavimento de hormigón.</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1</w:t>
            </w:r>
          </w:p>
        </w:tc>
      </w:tr>
      <w:tr w:rsidR="00F939EB" w:rsidRPr="00DB6E4B" w:rsidTr="006C25BD">
        <w:tc>
          <w:tcPr>
            <w:tcW w:w="570" w:type="dxa"/>
            <w:vAlign w:val="center"/>
          </w:tcPr>
          <w:p w:rsidR="00F939EB" w:rsidRPr="00DB6E4B" w:rsidRDefault="00F939EB" w:rsidP="006C25BD">
            <w:pPr>
              <w:jc w:val="center"/>
              <w:rPr>
                <w:sz w:val="20"/>
                <w:szCs w:val="20"/>
                <w:lang w:val="es-ES"/>
              </w:rPr>
            </w:pPr>
            <w:r w:rsidRPr="00DB6E4B">
              <w:rPr>
                <w:sz w:val="20"/>
                <w:szCs w:val="20"/>
                <w:lang w:val="es-ES"/>
              </w:rPr>
              <w:t>7</w:t>
            </w:r>
          </w:p>
        </w:tc>
        <w:tc>
          <w:tcPr>
            <w:tcW w:w="5220" w:type="dxa"/>
          </w:tcPr>
          <w:p w:rsidR="00F939EB" w:rsidRPr="00DB6E4B" w:rsidRDefault="00F939EB" w:rsidP="006C25BD">
            <w:pPr>
              <w:suppressAutoHyphens/>
              <w:spacing w:line="276" w:lineRule="auto"/>
              <w:ind w:left="9" w:right="182"/>
              <w:jc w:val="both"/>
            </w:pPr>
            <w:r w:rsidRPr="00DB6E4B">
              <w:rPr>
                <w:rFonts w:cs="Arial"/>
                <w:sz w:val="20"/>
                <w:szCs w:val="20"/>
              </w:rPr>
              <w:t>Dos vibro-compactadores (también conocidas pata-pata) con motor a explosión.</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Pr="00DB6E4B" w:rsidRDefault="00F939EB" w:rsidP="006C25BD">
            <w:pPr>
              <w:jc w:val="center"/>
              <w:rPr>
                <w:sz w:val="20"/>
                <w:szCs w:val="20"/>
                <w:lang w:val="es-ES"/>
              </w:rPr>
            </w:pPr>
            <w:r w:rsidRPr="00DB6E4B">
              <w:rPr>
                <w:sz w:val="20"/>
                <w:szCs w:val="20"/>
                <w:lang w:val="es-ES"/>
              </w:rPr>
              <w:t>8</w:t>
            </w:r>
          </w:p>
        </w:tc>
        <w:tc>
          <w:tcPr>
            <w:tcW w:w="5220" w:type="dxa"/>
          </w:tcPr>
          <w:p w:rsidR="00F939EB" w:rsidRPr="00B80143" w:rsidRDefault="00F939EB" w:rsidP="006C25BD">
            <w:pPr>
              <w:suppressAutoHyphens/>
              <w:spacing w:line="276" w:lineRule="auto"/>
              <w:ind w:left="9" w:right="182"/>
              <w:jc w:val="both"/>
              <w:rPr>
                <w:rFonts w:ascii="Helv" w:hAnsi="Helv" w:cs="Helv"/>
                <w:color w:val="000000"/>
                <w:sz w:val="20"/>
                <w:szCs w:val="20"/>
                <w:highlight w:val="yellow"/>
              </w:rPr>
            </w:pPr>
            <w:r w:rsidRPr="00DB6E4B">
              <w:rPr>
                <w:rFonts w:cs="Arial"/>
                <w:sz w:val="20"/>
                <w:szCs w:val="20"/>
              </w:rPr>
              <w:t>Dos planchas vibratorias para materiales granulares con motor a explosión.</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Pr="00DB6E4B" w:rsidRDefault="00F939EB" w:rsidP="006C25BD">
            <w:pPr>
              <w:jc w:val="center"/>
              <w:rPr>
                <w:sz w:val="20"/>
                <w:szCs w:val="20"/>
                <w:lang w:val="es-ES"/>
              </w:rPr>
            </w:pPr>
            <w:r w:rsidRPr="00DB6E4B">
              <w:rPr>
                <w:sz w:val="20"/>
                <w:szCs w:val="20"/>
                <w:lang w:val="es-ES"/>
              </w:rPr>
              <w:t>9</w:t>
            </w:r>
          </w:p>
        </w:tc>
        <w:tc>
          <w:tcPr>
            <w:tcW w:w="5220" w:type="dxa"/>
          </w:tcPr>
          <w:p w:rsidR="00F939EB" w:rsidRPr="00B80143" w:rsidRDefault="00F939EB" w:rsidP="006C25BD">
            <w:pPr>
              <w:suppressAutoHyphens/>
              <w:spacing w:line="276" w:lineRule="auto"/>
              <w:ind w:left="9"/>
              <w:jc w:val="both"/>
              <w:rPr>
                <w:rFonts w:ascii="Helv" w:hAnsi="Helv" w:cs="Helv"/>
                <w:color w:val="000000"/>
                <w:sz w:val="20"/>
                <w:szCs w:val="20"/>
                <w:highlight w:val="yellow"/>
              </w:rPr>
            </w:pPr>
            <w:r w:rsidRPr="00B80143">
              <w:rPr>
                <w:rFonts w:cs="Arial"/>
                <w:sz w:val="20"/>
                <w:szCs w:val="20"/>
              </w:rPr>
              <w:t>Dos compresores con martillo neumático.</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Pr="00DB6E4B" w:rsidRDefault="00F939EB" w:rsidP="006C25BD">
            <w:pPr>
              <w:jc w:val="center"/>
              <w:rPr>
                <w:sz w:val="20"/>
                <w:szCs w:val="20"/>
                <w:lang w:val="es-ES"/>
              </w:rPr>
            </w:pPr>
            <w:r w:rsidRPr="00DB6E4B">
              <w:rPr>
                <w:sz w:val="20"/>
                <w:szCs w:val="20"/>
                <w:lang w:val="es-ES"/>
              </w:rPr>
              <w:t>10</w:t>
            </w:r>
          </w:p>
        </w:tc>
        <w:tc>
          <w:tcPr>
            <w:tcW w:w="5220" w:type="dxa"/>
          </w:tcPr>
          <w:p w:rsidR="00F939EB" w:rsidRPr="00B80143" w:rsidRDefault="00F939EB" w:rsidP="006C25BD">
            <w:pPr>
              <w:suppressAutoHyphens/>
              <w:spacing w:line="276" w:lineRule="auto"/>
              <w:ind w:left="9"/>
              <w:jc w:val="both"/>
              <w:rPr>
                <w:rFonts w:ascii="Helv" w:hAnsi="Helv" w:cs="Helv"/>
                <w:color w:val="000000"/>
                <w:sz w:val="20"/>
                <w:szCs w:val="20"/>
                <w:highlight w:val="yellow"/>
              </w:rPr>
            </w:pPr>
            <w:r w:rsidRPr="00B80143">
              <w:rPr>
                <w:rFonts w:cs="Arial"/>
                <w:sz w:val="20"/>
                <w:szCs w:val="20"/>
              </w:rPr>
              <w:t xml:space="preserve">Una máquina </w:t>
            </w:r>
            <w:r>
              <w:rPr>
                <w:rFonts w:cs="Arial"/>
                <w:sz w:val="20"/>
                <w:szCs w:val="20"/>
              </w:rPr>
              <w:t>tipo “</w:t>
            </w:r>
            <w:proofErr w:type="spellStart"/>
            <w:r w:rsidRPr="00B80143">
              <w:rPr>
                <w:rFonts w:cs="Arial"/>
                <w:sz w:val="20"/>
                <w:szCs w:val="20"/>
              </w:rPr>
              <w:t>Müller</w:t>
            </w:r>
            <w:proofErr w:type="spellEnd"/>
            <w:r>
              <w:rPr>
                <w:rFonts w:cs="Arial"/>
                <w:sz w:val="20"/>
                <w:szCs w:val="20"/>
              </w:rPr>
              <w:t>”</w:t>
            </w:r>
            <w:r w:rsidRPr="00B80143">
              <w:rPr>
                <w:rFonts w:cs="Arial"/>
                <w:sz w:val="20"/>
                <w:szCs w:val="20"/>
              </w:rPr>
              <w:t>.</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1</w:t>
            </w:r>
          </w:p>
        </w:tc>
      </w:tr>
      <w:tr w:rsidR="00F939EB" w:rsidRPr="00DB6E4B" w:rsidTr="006C25BD">
        <w:tc>
          <w:tcPr>
            <w:tcW w:w="570" w:type="dxa"/>
            <w:vAlign w:val="center"/>
          </w:tcPr>
          <w:p w:rsidR="00F939EB" w:rsidRPr="00DB6E4B" w:rsidRDefault="00F939EB" w:rsidP="006C25BD">
            <w:pPr>
              <w:jc w:val="center"/>
              <w:rPr>
                <w:sz w:val="20"/>
                <w:szCs w:val="20"/>
                <w:lang w:val="es-ES"/>
              </w:rPr>
            </w:pPr>
            <w:r>
              <w:rPr>
                <w:sz w:val="20"/>
                <w:szCs w:val="20"/>
                <w:lang w:val="es-ES"/>
              </w:rPr>
              <w:t>11</w:t>
            </w:r>
          </w:p>
        </w:tc>
        <w:tc>
          <w:tcPr>
            <w:tcW w:w="5220" w:type="dxa"/>
          </w:tcPr>
          <w:p w:rsidR="00F939EB" w:rsidRPr="00B80143" w:rsidRDefault="00F939EB" w:rsidP="006C25BD">
            <w:pPr>
              <w:suppressAutoHyphens/>
              <w:spacing w:line="276" w:lineRule="auto"/>
              <w:ind w:left="9"/>
              <w:jc w:val="both"/>
              <w:rPr>
                <w:rFonts w:ascii="Helv" w:hAnsi="Helv" w:cs="Helv"/>
                <w:color w:val="000000"/>
                <w:sz w:val="20"/>
                <w:szCs w:val="20"/>
                <w:highlight w:val="yellow"/>
              </w:rPr>
            </w:pPr>
            <w:r w:rsidRPr="00B80143">
              <w:rPr>
                <w:rFonts w:cs="Arial"/>
                <w:sz w:val="20"/>
                <w:szCs w:val="20"/>
              </w:rPr>
              <w:t>Un detector de tuberías y accesorios metálicos.</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1</w:t>
            </w:r>
          </w:p>
        </w:tc>
      </w:tr>
      <w:tr w:rsidR="00F939EB" w:rsidRPr="00DB6E4B" w:rsidTr="006C25BD">
        <w:tc>
          <w:tcPr>
            <w:tcW w:w="570" w:type="dxa"/>
            <w:vAlign w:val="center"/>
          </w:tcPr>
          <w:p w:rsidR="00F939EB" w:rsidRDefault="00F939EB" w:rsidP="006C25BD">
            <w:pPr>
              <w:jc w:val="center"/>
              <w:rPr>
                <w:sz w:val="20"/>
                <w:szCs w:val="20"/>
                <w:lang w:val="es-ES"/>
              </w:rPr>
            </w:pPr>
            <w:r>
              <w:rPr>
                <w:sz w:val="20"/>
                <w:szCs w:val="20"/>
                <w:lang w:val="es-ES"/>
              </w:rPr>
              <w:t>12</w:t>
            </w:r>
          </w:p>
        </w:tc>
        <w:tc>
          <w:tcPr>
            <w:tcW w:w="5220" w:type="dxa"/>
          </w:tcPr>
          <w:p w:rsidR="00F939EB" w:rsidRPr="00DB6E4B" w:rsidRDefault="00F939EB" w:rsidP="006C25BD">
            <w:pPr>
              <w:suppressAutoHyphens/>
              <w:spacing w:line="276" w:lineRule="auto"/>
              <w:ind w:left="9"/>
              <w:jc w:val="both"/>
              <w:rPr>
                <w:rFonts w:cs="Arial"/>
                <w:sz w:val="20"/>
                <w:szCs w:val="20"/>
                <w:lang w:val="pt-BR"/>
              </w:rPr>
            </w:pPr>
            <w:r w:rsidRPr="00B80143">
              <w:rPr>
                <w:rFonts w:cs="Arial"/>
                <w:sz w:val="20"/>
                <w:szCs w:val="20"/>
                <w:lang w:val="pt-BR"/>
              </w:rPr>
              <w:t xml:space="preserve">Dos </w:t>
            </w:r>
            <w:proofErr w:type="spellStart"/>
            <w:r w:rsidRPr="00B80143">
              <w:rPr>
                <w:rFonts w:cs="Arial"/>
                <w:sz w:val="20"/>
                <w:szCs w:val="20"/>
                <w:lang w:val="pt-BR"/>
              </w:rPr>
              <w:t>tuneleras</w:t>
            </w:r>
            <w:proofErr w:type="spellEnd"/>
            <w:r w:rsidRPr="00B80143">
              <w:rPr>
                <w:rFonts w:cs="Arial"/>
                <w:sz w:val="20"/>
                <w:szCs w:val="20"/>
                <w:lang w:val="pt-BR"/>
              </w:rPr>
              <w:t xml:space="preserve"> para </w:t>
            </w:r>
            <w:proofErr w:type="spellStart"/>
            <w:r w:rsidRPr="00B80143">
              <w:rPr>
                <w:rFonts w:cs="Arial"/>
                <w:sz w:val="20"/>
                <w:szCs w:val="20"/>
                <w:lang w:val="pt-BR"/>
              </w:rPr>
              <w:t>diámetros</w:t>
            </w:r>
            <w:proofErr w:type="spellEnd"/>
            <w:r w:rsidRPr="00B80143">
              <w:rPr>
                <w:rFonts w:cs="Arial"/>
                <w:sz w:val="20"/>
                <w:szCs w:val="20"/>
                <w:lang w:val="pt-BR"/>
              </w:rPr>
              <w:t xml:space="preserve"> de media a </w:t>
            </w:r>
            <w:smartTag w:uri="urn:schemas-microsoft-com:office:smarttags" w:element="metricconverter">
              <w:smartTagPr>
                <w:attr w:name="ProductID" w:val="1,5 pulgadas"/>
              </w:smartTagPr>
              <w:r w:rsidRPr="00B80143">
                <w:rPr>
                  <w:rFonts w:cs="Arial"/>
                  <w:sz w:val="20"/>
                  <w:szCs w:val="20"/>
                  <w:lang w:val="pt-BR"/>
                </w:rPr>
                <w:t xml:space="preserve">1,5 </w:t>
              </w:r>
              <w:proofErr w:type="spellStart"/>
              <w:r w:rsidRPr="00B80143">
                <w:rPr>
                  <w:rFonts w:cs="Arial"/>
                  <w:sz w:val="20"/>
                  <w:szCs w:val="20"/>
                  <w:lang w:val="pt-BR"/>
                </w:rPr>
                <w:t>pulgadas</w:t>
              </w:r>
            </w:smartTag>
            <w:proofErr w:type="spellEnd"/>
            <w:r w:rsidRPr="00B80143">
              <w:rPr>
                <w:rFonts w:cs="Arial"/>
                <w:sz w:val="20"/>
                <w:szCs w:val="20"/>
                <w:lang w:val="pt-BR"/>
              </w:rPr>
              <w:t>.</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2</w:t>
            </w:r>
          </w:p>
        </w:tc>
      </w:tr>
      <w:tr w:rsidR="00F939EB" w:rsidRPr="00DB6E4B" w:rsidTr="006C25BD">
        <w:tc>
          <w:tcPr>
            <w:tcW w:w="570" w:type="dxa"/>
            <w:vAlign w:val="center"/>
          </w:tcPr>
          <w:p w:rsidR="00F939EB" w:rsidRDefault="00F939EB" w:rsidP="006C25BD">
            <w:pPr>
              <w:jc w:val="center"/>
              <w:rPr>
                <w:sz w:val="20"/>
                <w:szCs w:val="20"/>
                <w:lang w:val="es-ES"/>
              </w:rPr>
            </w:pPr>
            <w:r>
              <w:rPr>
                <w:sz w:val="20"/>
                <w:szCs w:val="20"/>
                <w:lang w:val="es-ES"/>
              </w:rPr>
              <w:t>13</w:t>
            </w:r>
          </w:p>
        </w:tc>
        <w:tc>
          <w:tcPr>
            <w:tcW w:w="5220" w:type="dxa"/>
          </w:tcPr>
          <w:p w:rsidR="00F939EB" w:rsidRPr="00B80143" w:rsidRDefault="00F939EB" w:rsidP="006C25BD">
            <w:pPr>
              <w:suppressAutoHyphens/>
              <w:spacing w:line="276" w:lineRule="auto"/>
              <w:ind w:left="9"/>
              <w:jc w:val="both"/>
              <w:rPr>
                <w:rFonts w:cs="Arial"/>
                <w:sz w:val="20"/>
                <w:szCs w:val="20"/>
              </w:rPr>
            </w:pPr>
            <w:proofErr w:type="spellStart"/>
            <w:r w:rsidRPr="00B80143">
              <w:rPr>
                <w:rFonts w:cs="Arial"/>
                <w:sz w:val="20"/>
                <w:szCs w:val="20"/>
                <w:lang w:val="pt-BR"/>
              </w:rPr>
              <w:t>Equipos</w:t>
            </w:r>
            <w:proofErr w:type="spellEnd"/>
            <w:r w:rsidRPr="00B80143">
              <w:rPr>
                <w:rFonts w:cs="Arial"/>
                <w:sz w:val="20"/>
                <w:szCs w:val="20"/>
                <w:lang w:val="pt-BR"/>
              </w:rPr>
              <w:t xml:space="preserve"> para </w:t>
            </w:r>
            <w:proofErr w:type="spellStart"/>
            <w:proofErr w:type="gramStart"/>
            <w:r w:rsidRPr="00B80143">
              <w:rPr>
                <w:rFonts w:cs="Arial"/>
                <w:sz w:val="20"/>
                <w:szCs w:val="20"/>
                <w:lang w:val="pt-BR"/>
              </w:rPr>
              <w:t>la</w:t>
            </w:r>
            <w:proofErr w:type="spellEnd"/>
            <w:proofErr w:type="gramEnd"/>
            <w:r w:rsidRPr="00B80143">
              <w:rPr>
                <w:rFonts w:cs="Arial"/>
                <w:sz w:val="20"/>
                <w:szCs w:val="20"/>
                <w:lang w:val="pt-BR"/>
              </w:rPr>
              <w:t xml:space="preserve"> </w:t>
            </w:r>
            <w:proofErr w:type="spellStart"/>
            <w:r w:rsidRPr="00B80143">
              <w:rPr>
                <w:rFonts w:cs="Arial"/>
                <w:sz w:val="20"/>
                <w:szCs w:val="20"/>
                <w:lang w:val="pt-BR"/>
              </w:rPr>
              <w:t>detección</w:t>
            </w:r>
            <w:proofErr w:type="spellEnd"/>
            <w:r w:rsidRPr="00B80143">
              <w:rPr>
                <w:rFonts w:cs="Arial"/>
                <w:sz w:val="20"/>
                <w:szCs w:val="20"/>
                <w:lang w:val="pt-BR"/>
              </w:rPr>
              <w:t xml:space="preserve"> de fugas:</w:t>
            </w:r>
            <w:r w:rsidRPr="00B80143">
              <w:rPr>
                <w:rFonts w:cs="Arial"/>
                <w:sz w:val="20"/>
                <w:szCs w:val="20"/>
              </w:rPr>
              <w:t xml:space="preserve">        </w:t>
            </w:r>
          </w:p>
          <w:p w:rsidR="00F939EB" w:rsidRPr="00B80143" w:rsidRDefault="00F939EB" w:rsidP="006C25BD">
            <w:pPr>
              <w:suppressAutoHyphens/>
              <w:spacing w:line="276" w:lineRule="auto"/>
              <w:ind w:left="9"/>
              <w:jc w:val="both"/>
              <w:rPr>
                <w:rFonts w:cs="Arial"/>
                <w:sz w:val="20"/>
                <w:szCs w:val="20"/>
              </w:rPr>
            </w:pPr>
            <w:r w:rsidRPr="00B80143">
              <w:rPr>
                <w:rFonts w:cs="Arial"/>
                <w:sz w:val="20"/>
                <w:szCs w:val="20"/>
              </w:rPr>
              <w:t>2 Geófonos electrónicos</w:t>
            </w:r>
          </w:p>
          <w:p w:rsidR="00F939EB" w:rsidRPr="00B80143" w:rsidRDefault="00F939EB" w:rsidP="006C25BD">
            <w:pPr>
              <w:suppressAutoHyphens/>
              <w:spacing w:line="276" w:lineRule="auto"/>
              <w:ind w:left="9"/>
              <w:jc w:val="both"/>
              <w:rPr>
                <w:rFonts w:cs="Arial"/>
                <w:sz w:val="20"/>
                <w:szCs w:val="20"/>
              </w:rPr>
            </w:pPr>
            <w:r w:rsidRPr="00B80143">
              <w:rPr>
                <w:rFonts w:cs="Arial"/>
                <w:sz w:val="20"/>
                <w:szCs w:val="20"/>
              </w:rPr>
              <w:t xml:space="preserve">1 </w:t>
            </w:r>
            <w:proofErr w:type="spellStart"/>
            <w:r w:rsidRPr="00B80143">
              <w:rPr>
                <w:rFonts w:cs="Arial"/>
                <w:sz w:val="20"/>
                <w:szCs w:val="20"/>
              </w:rPr>
              <w:t>Correlador</w:t>
            </w:r>
            <w:proofErr w:type="spellEnd"/>
            <w:r w:rsidRPr="00B80143">
              <w:rPr>
                <w:rFonts w:cs="Arial"/>
                <w:sz w:val="20"/>
                <w:szCs w:val="20"/>
              </w:rPr>
              <w:t xml:space="preserve"> electrónico o similar</w:t>
            </w:r>
          </w:p>
          <w:p w:rsidR="00F939EB" w:rsidRPr="00B80143" w:rsidRDefault="00F939EB" w:rsidP="006C25BD">
            <w:pPr>
              <w:spacing w:line="276" w:lineRule="auto"/>
              <w:ind w:left="9"/>
              <w:jc w:val="both"/>
              <w:rPr>
                <w:rFonts w:cs="Arial"/>
                <w:sz w:val="20"/>
                <w:szCs w:val="20"/>
                <w:lang w:val="pt-BR"/>
              </w:rPr>
            </w:pPr>
            <w:proofErr w:type="gramStart"/>
            <w:r w:rsidRPr="00B80143">
              <w:rPr>
                <w:rFonts w:cs="Arial"/>
                <w:sz w:val="20"/>
                <w:szCs w:val="20"/>
                <w:lang w:val="pt-BR"/>
              </w:rPr>
              <w:t>4</w:t>
            </w:r>
            <w:proofErr w:type="gramEnd"/>
            <w:r w:rsidRPr="00B80143">
              <w:rPr>
                <w:rFonts w:cs="Arial"/>
                <w:sz w:val="20"/>
                <w:szCs w:val="20"/>
                <w:lang w:val="pt-BR"/>
              </w:rPr>
              <w:t xml:space="preserve"> Data </w:t>
            </w:r>
            <w:proofErr w:type="spellStart"/>
            <w:r w:rsidRPr="00B80143">
              <w:rPr>
                <w:rFonts w:cs="Arial"/>
                <w:sz w:val="20"/>
                <w:szCs w:val="20"/>
                <w:lang w:val="pt-BR"/>
              </w:rPr>
              <w:t>logger</w:t>
            </w:r>
            <w:proofErr w:type="spellEnd"/>
          </w:p>
          <w:p w:rsidR="00F939EB" w:rsidRPr="00B80143" w:rsidRDefault="00F939EB" w:rsidP="006C25BD">
            <w:pPr>
              <w:spacing w:line="276" w:lineRule="auto"/>
              <w:ind w:left="9"/>
              <w:jc w:val="both"/>
              <w:rPr>
                <w:rFonts w:cs="Arial"/>
                <w:sz w:val="20"/>
                <w:szCs w:val="20"/>
              </w:rPr>
            </w:pPr>
            <w:r w:rsidRPr="00B80143">
              <w:rPr>
                <w:rFonts w:cs="Arial"/>
                <w:sz w:val="20"/>
                <w:szCs w:val="20"/>
                <w:lang w:val="pt-BR"/>
              </w:rPr>
              <w:t xml:space="preserve">30 unidades como mínimo de </w:t>
            </w:r>
            <w:proofErr w:type="spellStart"/>
            <w:r w:rsidRPr="00B80143">
              <w:rPr>
                <w:rFonts w:cs="Arial"/>
                <w:sz w:val="20"/>
                <w:szCs w:val="20"/>
                <w:lang w:val="pt-BR"/>
              </w:rPr>
              <w:t>Loggers</w:t>
            </w:r>
            <w:proofErr w:type="spellEnd"/>
            <w:r w:rsidRPr="00B80143">
              <w:rPr>
                <w:rFonts w:cs="Arial"/>
                <w:sz w:val="20"/>
                <w:szCs w:val="20"/>
                <w:lang w:val="pt-BR"/>
              </w:rPr>
              <w:t xml:space="preserve"> bi </w:t>
            </w:r>
            <w:proofErr w:type="spellStart"/>
            <w:r w:rsidRPr="00B80143">
              <w:rPr>
                <w:rFonts w:cs="Arial"/>
                <w:sz w:val="20"/>
                <w:szCs w:val="20"/>
                <w:lang w:val="pt-BR"/>
              </w:rPr>
              <w:t>direccionales</w:t>
            </w:r>
            <w:proofErr w:type="spellEnd"/>
            <w:r w:rsidRPr="00B80143">
              <w:rPr>
                <w:rFonts w:cs="Arial"/>
                <w:sz w:val="20"/>
                <w:szCs w:val="20"/>
                <w:lang w:val="pt-BR"/>
              </w:rPr>
              <w:t xml:space="preserve"> para </w:t>
            </w:r>
            <w:proofErr w:type="spellStart"/>
            <w:r w:rsidRPr="00B80143">
              <w:rPr>
                <w:rFonts w:cs="Arial"/>
                <w:sz w:val="20"/>
                <w:szCs w:val="20"/>
                <w:lang w:val="pt-BR"/>
              </w:rPr>
              <w:t>localizaci</w:t>
            </w:r>
            <w:r>
              <w:rPr>
                <w:rFonts w:cs="Arial"/>
                <w:sz w:val="20"/>
                <w:szCs w:val="20"/>
                <w:lang w:val="pt-BR"/>
              </w:rPr>
              <w:t>ó</w:t>
            </w:r>
            <w:r w:rsidRPr="00B80143">
              <w:rPr>
                <w:rFonts w:cs="Arial"/>
                <w:sz w:val="20"/>
                <w:szCs w:val="20"/>
                <w:lang w:val="pt-BR"/>
              </w:rPr>
              <w:t>n</w:t>
            </w:r>
            <w:proofErr w:type="spellEnd"/>
            <w:r w:rsidRPr="00B80143">
              <w:rPr>
                <w:rFonts w:cs="Arial"/>
                <w:sz w:val="20"/>
                <w:szCs w:val="20"/>
                <w:lang w:val="pt-BR"/>
              </w:rPr>
              <w:t xml:space="preserve"> de fugas por nível de ruído y equipo de comando.</w:t>
            </w:r>
          </w:p>
        </w:tc>
        <w:tc>
          <w:tcPr>
            <w:tcW w:w="2220" w:type="dxa"/>
            <w:vAlign w:val="center"/>
          </w:tcPr>
          <w:p w:rsidR="00F939EB" w:rsidRPr="00DB6E4B" w:rsidRDefault="00F939EB" w:rsidP="006C25BD">
            <w:pPr>
              <w:jc w:val="center"/>
              <w:rPr>
                <w:sz w:val="20"/>
                <w:szCs w:val="20"/>
                <w:lang w:val="es-ES"/>
              </w:rPr>
            </w:pPr>
            <w:r>
              <w:rPr>
                <w:sz w:val="20"/>
                <w:szCs w:val="20"/>
                <w:lang w:val="es-ES"/>
              </w:rPr>
              <w:t xml:space="preserve">Según </w:t>
            </w:r>
            <w:proofErr w:type="spellStart"/>
            <w:r>
              <w:rPr>
                <w:sz w:val="20"/>
                <w:szCs w:val="20"/>
                <w:lang w:val="es-ES"/>
              </w:rPr>
              <w:t>cant</w:t>
            </w:r>
            <w:proofErr w:type="spellEnd"/>
            <w:r>
              <w:rPr>
                <w:sz w:val="20"/>
                <w:szCs w:val="20"/>
                <w:lang w:val="es-ES"/>
              </w:rPr>
              <w:t>. expresadas en celda izquierda</w:t>
            </w:r>
          </w:p>
        </w:tc>
      </w:tr>
      <w:tr w:rsidR="00F939EB" w:rsidRPr="00DB6E4B" w:rsidTr="006C25BD">
        <w:tc>
          <w:tcPr>
            <w:tcW w:w="570" w:type="dxa"/>
            <w:vAlign w:val="center"/>
          </w:tcPr>
          <w:p w:rsidR="00F939EB" w:rsidRDefault="00F939EB" w:rsidP="006C25BD">
            <w:pPr>
              <w:jc w:val="center"/>
              <w:rPr>
                <w:sz w:val="20"/>
                <w:szCs w:val="20"/>
                <w:lang w:val="es-ES"/>
              </w:rPr>
            </w:pPr>
            <w:r>
              <w:rPr>
                <w:sz w:val="20"/>
                <w:szCs w:val="20"/>
                <w:lang w:val="es-ES"/>
              </w:rPr>
              <w:t>14</w:t>
            </w:r>
          </w:p>
        </w:tc>
        <w:tc>
          <w:tcPr>
            <w:tcW w:w="5220" w:type="dxa"/>
          </w:tcPr>
          <w:p w:rsidR="00F939EB" w:rsidRPr="00B80143" w:rsidRDefault="00F939EB" w:rsidP="006C25BD">
            <w:pPr>
              <w:suppressAutoHyphens/>
              <w:spacing w:line="276" w:lineRule="auto"/>
              <w:ind w:left="9"/>
              <w:jc w:val="both"/>
              <w:rPr>
                <w:rFonts w:cs="Arial"/>
                <w:sz w:val="20"/>
                <w:szCs w:val="20"/>
              </w:rPr>
            </w:pPr>
            <w:proofErr w:type="spellStart"/>
            <w:r w:rsidRPr="00B80143">
              <w:rPr>
                <w:rFonts w:cs="Arial"/>
                <w:sz w:val="20"/>
                <w:szCs w:val="20"/>
                <w:lang w:val="pt-BR"/>
              </w:rPr>
              <w:t>Un</w:t>
            </w:r>
            <w:proofErr w:type="spellEnd"/>
            <w:r w:rsidRPr="00B80143">
              <w:rPr>
                <w:rFonts w:cs="Arial"/>
                <w:sz w:val="20"/>
                <w:szCs w:val="20"/>
                <w:lang w:val="pt-BR"/>
              </w:rPr>
              <w:t xml:space="preserve"> medidor de caudal </w:t>
            </w:r>
            <w:proofErr w:type="spellStart"/>
            <w:r w:rsidRPr="00B80143">
              <w:rPr>
                <w:rFonts w:cs="Arial"/>
                <w:sz w:val="20"/>
                <w:szCs w:val="20"/>
                <w:lang w:val="pt-BR"/>
              </w:rPr>
              <w:t>ultrasónico</w:t>
            </w:r>
            <w:proofErr w:type="spellEnd"/>
            <w:r w:rsidRPr="00B80143">
              <w:rPr>
                <w:rFonts w:cs="Arial"/>
                <w:sz w:val="20"/>
                <w:szCs w:val="20"/>
                <w:lang w:val="pt-BR"/>
              </w:rPr>
              <w:t xml:space="preserve"> portátil, de </w:t>
            </w:r>
            <w:proofErr w:type="spellStart"/>
            <w:r w:rsidRPr="00B80143">
              <w:rPr>
                <w:rFonts w:cs="Arial"/>
                <w:sz w:val="20"/>
                <w:szCs w:val="20"/>
                <w:lang w:val="pt-BR"/>
              </w:rPr>
              <w:t>instalación</w:t>
            </w:r>
            <w:proofErr w:type="spellEnd"/>
            <w:r w:rsidRPr="00B80143">
              <w:rPr>
                <w:rFonts w:cs="Arial"/>
                <w:sz w:val="20"/>
                <w:szCs w:val="20"/>
                <w:lang w:val="pt-BR"/>
              </w:rPr>
              <w:t xml:space="preserve"> exterior a </w:t>
            </w:r>
            <w:proofErr w:type="spellStart"/>
            <w:r w:rsidRPr="00B80143">
              <w:rPr>
                <w:rFonts w:cs="Arial"/>
                <w:sz w:val="20"/>
                <w:szCs w:val="20"/>
                <w:lang w:val="pt-BR"/>
              </w:rPr>
              <w:t>las</w:t>
            </w:r>
            <w:proofErr w:type="spellEnd"/>
            <w:r w:rsidRPr="00B80143">
              <w:rPr>
                <w:rFonts w:cs="Arial"/>
                <w:sz w:val="20"/>
                <w:szCs w:val="20"/>
                <w:lang w:val="pt-BR"/>
              </w:rPr>
              <w:t xml:space="preserve"> </w:t>
            </w:r>
            <w:proofErr w:type="spellStart"/>
            <w:r w:rsidRPr="00B80143">
              <w:rPr>
                <w:rFonts w:cs="Arial"/>
                <w:sz w:val="20"/>
                <w:szCs w:val="20"/>
                <w:lang w:val="pt-BR"/>
              </w:rPr>
              <w:t>tuberías</w:t>
            </w:r>
            <w:proofErr w:type="spellEnd"/>
            <w:r w:rsidRPr="00B80143">
              <w:rPr>
                <w:rFonts w:cs="Arial"/>
                <w:sz w:val="20"/>
                <w:szCs w:val="20"/>
                <w:lang w:val="pt-BR"/>
              </w:rPr>
              <w:t>.</w:t>
            </w:r>
            <w:r w:rsidRPr="00B710F8">
              <w:rPr>
                <w:rFonts w:cs="Arial"/>
                <w:lang w:val="pt-BR"/>
              </w:rPr>
              <w:t xml:space="preserve"> </w:t>
            </w:r>
          </w:p>
        </w:tc>
        <w:tc>
          <w:tcPr>
            <w:tcW w:w="2220" w:type="dxa"/>
            <w:vAlign w:val="center"/>
          </w:tcPr>
          <w:p w:rsidR="00F939EB" w:rsidRPr="00DB6E4B" w:rsidRDefault="00F939EB" w:rsidP="006C25BD">
            <w:pPr>
              <w:jc w:val="center"/>
              <w:rPr>
                <w:sz w:val="20"/>
                <w:szCs w:val="20"/>
                <w:lang w:val="es-ES"/>
              </w:rPr>
            </w:pPr>
            <w:r w:rsidRPr="00DB6E4B">
              <w:rPr>
                <w:sz w:val="20"/>
                <w:szCs w:val="20"/>
                <w:lang w:val="es-ES"/>
              </w:rPr>
              <w:t>1</w:t>
            </w:r>
          </w:p>
        </w:tc>
      </w:tr>
    </w:tbl>
    <w:p w:rsidR="00F939EB" w:rsidRPr="00281B33" w:rsidRDefault="00F939EB" w:rsidP="006F28D1">
      <w:pPr>
        <w:keepNext/>
        <w:keepLines/>
        <w:tabs>
          <w:tab w:val="right" w:pos="7254"/>
        </w:tabs>
        <w:spacing w:before="120"/>
        <w:ind w:left="1440"/>
        <w:rPr>
          <w:lang w:val="es-ES"/>
        </w:rPr>
      </w:pPr>
    </w:p>
    <w:p w:rsidR="006F28D1" w:rsidRPr="00860DDE" w:rsidRDefault="006F28D1" w:rsidP="006F28D1">
      <w:pPr>
        <w:pStyle w:val="Piedepgina"/>
        <w:ind w:left="1080"/>
        <w:rPr>
          <w:lang w:val="es-ES"/>
        </w:rPr>
      </w:pPr>
      <w:r w:rsidRPr="00860DDE">
        <w:rPr>
          <w:lang w:val="es-ES"/>
        </w:rPr>
        <w:t xml:space="preserve">El Licitante deberá proporcionar detalles adicionales sobre los equipos propuestos en el formulario correspondiente  incluido en la Sección IV, Formularios de </w:t>
      </w:r>
      <w:r w:rsidR="00362995">
        <w:rPr>
          <w:lang w:val="es-ES"/>
        </w:rPr>
        <w:t>la Oferta</w:t>
      </w:r>
      <w:r w:rsidRPr="00860DDE">
        <w:rPr>
          <w:lang w:val="es-ES"/>
        </w:rPr>
        <w:t>.</w:t>
      </w:r>
    </w:p>
    <w:p w:rsidR="006F28D1" w:rsidRPr="00860DDE" w:rsidRDefault="006F28D1" w:rsidP="006F28D1">
      <w:pPr>
        <w:rPr>
          <w:i/>
          <w:iCs/>
          <w:lang w:val="es-ES"/>
        </w:rPr>
      </w:pPr>
    </w:p>
    <w:p w:rsidR="006F28D1" w:rsidRPr="00860DDE" w:rsidRDefault="006F28D1" w:rsidP="006F28D1">
      <w:pPr>
        <w:ind w:left="1440"/>
        <w:rPr>
          <w:i/>
          <w:iCs/>
          <w:lang w:val="es-ES"/>
        </w:rPr>
      </w:pPr>
    </w:p>
    <w:p w:rsidR="00E36326" w:rsidRDefault="00E36326" w:rsidP="00365719">
      <w:pPr>
        <w:pStyle w:val="Ttulo1"/>
        <w:rPr>
          <w:rFonts w:ascii="Times New Roman" w:hAnsi="Times New Roman"/>
        </w:rPr>
        <w:sectPr w:rsidR="00E36326" w:rsidSect="00EA4216">
          <w:headerReference w:type="even" r:id="rId27"/>
          <w:headerReference w:type="default" r:id="rId28"/>
          <w:footnotePr>
            <w:numRestart w:val="eachSect"/>
          </w:footnotePr>
          <w:endnotePr>
            <w:numFmt w:val="decimal"/>
          </w:endnotePr>
          <w:type w:val="oddPage"/>
          <w:pgSz w:w="12240" w:h="15840" w:code="1"/>
          <w:pgMar w:top="1440" w:right="1440" w:bottom="1440" w:left="1440" w:header="720" w:footer="720" w:gutter="0"/>
          <w:cols w:space="720"/>
          <w:docGrid w:linePitch="326"/>
        </w:sectPr>
      </w:pPr>
      <w:bookmarkStart w:id="247" w:name="_Toc215304905"/>
    </w:p>
    <w:p w:rsidR="006F28D1" w:rsidRDefault="006F28D1" w:rsidP="00365719">
      <w:pPr>
        <w:pStyle w:val="Ttulo1"/>
        <w:rPr>
          <w:rFonts w:ascii="Times New Roman" w:hAnsi="Times New Roman"/>
        </w:rPr>
      </w:pPr>
      <w:r w:rsidRPr="00860DDE">
        <w:rPr>
          <w:rFonts w:ascii="Times New Roman" w:hAnsi="Times New Roman"/>
        </w:rPr>
        <w:t>Sección IV. Formularios de la Oferta</w:t>
      </w:r>
      <w:bookmarkEnd w:id="247"/>
    </w:p>
    <w:p w:rsidR="00803946" w:rsidRDefault="00803946" w:rsidP="00803946"/>
    <w:p w:rsidR="00803946" w:rsidRPr="00803946" w:rsidRDefault="00803946" w:rsidP="00803946"/>
    <w:p w:rsidR="006B77F5" w:rsidRDefault="00641686" w:rsidP="00837D9D">
      <w:pPr>
        <w:pStyle w:val="TDC1"/>
        <w:rPr>
          <w:rFonts w:ascii="Calibri" w:hAnsi="Calibri"/>
          <w:sz w:val="22"/>
          <w:szCs w:val="22"/>
          <w:lang w:val="en-US"/>
        </w:rPr>
      </w:pPr>
      <w:r w:rsidRPr="00641686">
        <w:rPr>
          <w:bCs/>
          <w:sz w:val="36"/>
        </w:rPr>
        <w:fldChar w:fldCharType="begin"/>
      </w:r>
      <w:r w:rsidR="00445DB5">
        <w:rPr>
          <w:bCs/>
          <w:sz w:val="36"/>
        </w:rPr>
        <w:instrText xml:space="preserve"> TOC \h \z \t "Heading 7,1,Heading 8,2" </w:instrText>
      </w:r>
      <w:r w:rsidRPr="00641686">
        <w:rPr>
          <w:bCs/>
          <w:sz w:val="36"/>
        </w:rPr>
        <w:fldChar w:fldCharType="separate"/>
      </w:r>
      <w:hyperlink w:anchor="_Toc277327846" w:history="1">
        <w:r w:rsidR="006B77F5" w:rsidRPr="00E900E6">
          <w:rPr>
            <w:rStyle w:val="Hipervnculo"/>
          </w:rPr>
          <w:t>Carta de Oferta</w:t>
        </w:r>
        <w:r w:rsidR="006B77F5">
          <w:rPr>
            <w:webHidden/>
          </w:rPr>
          <w:tab/>
        </w:r>
        <w:r>
          <w:rPr>
            <w:webHidden/>
          </w:rPr>
          <w:fldChar w:fldCharType="begin"/>
        </w:r>
        <w:r w:rsidR="006B77F5">
          <w:rPr>
            <w:webHidden/>
          </w:rPr>
          <w:instrText xml:space="preserve"> PAGEREF _Toc277327846 \h </w:instrText>
        </w:r>
        <w:r>
          <w:rPr>
            <w:webHidden/>
          </w:rPr>
        </w:r>
        <w:r>
          <w:rPr>
            <w:webHidden/>
          </w:rPr>
          <w:fldChar w:fldCharType="separate"/>
        </w:r>
        <w:r w:rsidR="000A698E">
          <w:rPr>
            <w:webHidden/>
          </w:rPr>
          <w:t>52</w:t>
        </w:r>
        <w:r>
          <w:rPr>
            <w:webHidden/>
          </w:rPr>
          <w:fldChar w:fldCharType="end"/>
        </w:r>
      </w:hyperlink>
    </w:p>
    <w:p w:rsidR="006B77F5" w:rsidRDefault="00641686" w:rsidP="00837D9D">
      <w:pPr>
        <w:pStyle w:val="TDC1"/>
        <w:rPr>
          <w:rFonts w:ascii="Calibri" w:hAnsi="Calibri"/>
          <w:sz w:val="22"/>
          <w:szCs w:val="22"/>
          <w:lang w:val="en-US"/>
        </w:rPr>
      </w:pPr>
      <w:hyperlink w:anchor="_Toc277327847" w:history="1">
        <w:r w:rsidR="006B77F5" w:rsidRPr="00E900E6">
          <w:rPr>
            <w:rStyle w:val="Hipervnculo"/>
          </w:rPr>
          <w:t>Tablas</w:t>
        </w:r>
        <w:r w:rsidR="006B77F5">
          <w:rPr>
            <w:webHidden/>
          </w:rPr>
          <w:tab/>
        </w:r>
        <w:r>
          <w:rPr>
            <w:webHidden/>
          </w:rPr>
          <w:fldChar w:fldCharType="begin"/>
        </w:r>
        <w:r w:rsidR="006B77F5">
          <w:rPr>
            <w:webHidden/>
          </w:rPr>
          <w:instrText xml:space="preserve"> PAGEREF _Toc277327847 \h </w:instrText>
        </w:r>
        <w:r>
          <w:rPr>
            <w:webHidden/>
          </w:rPr>
        </w:r>
        <w:r>
          <w:rPr>
            <w:webHidden/>
          </w:rPr>
          <w:fldChar w:fldCharType="separate"/>
        </w:r>
        <w:r w:rsidR="000A698E">
          <w:rPr>
            <w:webHidden/>
          </w:rPr>
          <w:t>55</w:t>
        </w:r>
        <w:r>
          <w:rPr>
            <w:webHidden/>
          </w:rPr>
          <w:fldChar w:fldCharType="end"/>
        </w:r>
      </w:hyperlink>
    </w:p>
    <w:p w:rsidR="006B77F5" w:rsidRDefault="00641686">
      <w:pPr>
        <w:pStyle w:val="TDC2"/>
        <w:rPr>
          <w:rFonts w:ascii="Calibri" w:hAnsi="Calibri"/>
          <w:sz w:val="22"/>
          <w:szCs w:val="22"/>
          <w:lang w:val="en-US"/>
        </w:rPr>
      </w:pPr>
      <w:hyperlink w:anchor="_Toc277327848" w:history="1">
        <w:r w:rsidR="006B77F5" w:rsidRPr="00E900E6">
          <w:rPr>
            <w:rStyle w:val="Hipervnculo"/>
            <w:lang w:val="es-ES"/>
          </w:rPr>
          <w:t>Lista Cantidades / Lista de Precios</w:t>
        </w:r>
        <w:r w:rsidR="006B77F5">
          <w:rPr>
            <w:webHidden/>
          </w:rPr>
          <w:tab/>
        </w:r>
        <w:r>
          <w:rPr>
            <w:webHidden/>
          </w:rPr>
          <w:fldChar w:fldCharType="begin"/>
        </w:r>
        <w:r w:rsidR="006B77F5">
          <w:rPr>
            <w:webHidden/>
          </w:rPr>
          <w:instrText xml:space="preserve"> PAGEREF _Toc277327848 \h </w:instrText>
        </w:r>
        <w:r>
          <w:rPr>
            <w:webHidden/>
          </w:rPr>
        </w:r>
        <w:r>
          <w:rPr>
            <w:webHidden/>
          </w:rPr>
          <w:fldChar w:fldCharType="separate"/>
        </w:r>
        <w:r w:rsidR="000A698E">
          <w:rPr>
            <w:webHidden/>
          </w:rPr>
          <w:t>55</w:t>
        </w:r>
        <w:r>
          <w:rPr>
            <w:webHidden/>
          </w:rPr>
          <w:fldChar w:fldCharType="end"/>
        </w:r>
      </w:hyperlink>
    </w:p>
    <w:p w:rsidR="006B77F5" w:rsidRDefault="00641686">
      <w:pPr>
        <w:pStyle w:val="TDC2"/>
        <w:rPr>
          <w:rFonts w:ascii="Calibri" w:hAnsi="Calibri"/>
          <w:sz w:val="22"/>
          <w:szCs w:val="22"/>
          <w:lang w:val="en-US"/>
        </w:rPr>
      </w:pPr>
      <w:hyperlink w:anchor="_Toc277327849" w:history="1">
        <w:r w:rsidR="006B77F5" w:rsidRPr="00E900E6">
          <w:rPr>
            <w:rStyle w:val="Hipervnculo"/>
            <w:lang w:val="es-ES"/>
          </w:rPr>
          <w:t>Tablas(s) de Datos de Ajuste de precios</w:t>
        </w:r>
        <w:r w:rsidR="006B77F5">
          <w:rPr>
            <w:webHidden/>
          </w:rPr>
          <w:tab/>
        </w:r>
        <w:r>
          <w:rPr>
            <w:webHidden/>
          </w:rPr>
          <w:fldChar w:fldCharType="begin"/>
        </w:r>
        <w:r w:rsidR="006B77F5">
          <w:rPr>
            <w:webHidden/>
          </w:rPr>
          <w:instrText xml:space="preserve"> PAGEREF _Toc277327849 \h </w:instrText>
        </w:r>
        <w:r>
          <w:rPr>
            <w:webHidden/>
          </w:rPr>
        </w:r>
        <w:r>
          <w:rPr>
            <w:webHidden/>
          </w:rPr>
          <w:fldChar w:fldCharType="separate"/>
        </w:r>
        <w:r w:rsidR="000A698E">
          <w:rPr>
            <w:webHidden/>
          </w:rPr>
          <w:t>57</w:t>
        </w:r>
        <w:r>
          <w:rPr>
            <w:webHidden/>
          </w:rPr>
          <w:fldChar w:fldCharType="end"/>
        </w:r>
      </w:hyperlink>
    </w:p>
    <w:p w:rsidR="006B77F5" w:rsidRDefault="00641686" w:rsidP="00837D9D">
      <w:pPr>
        <w:pStyle w:val="TDC1"/>
        <w:rPr>
          <w:rFonts w:ascii="Calibri" w:hAnsi="Calibri"/>
          <w:sz w:val="22"/>
          <w:szCs w:val="22"/>
          <w:lang w:val="en-US"/>
        </w:rPr>
      </w:pPr>
      <w:hyperlink w:anchor="_Toc277327850" w:history="1">
        <w:r w:rsidR="006B77F5" w:rsidRPr="00E900E6">
          <w:rPr>
            <w:rStyle w:val="Hipervnculo"/>
          </w:rPr>
          <w:t xml:space="preserve">Formulario de Garantía de Seriedad de la Oferta </w:t>
        </w:r>
        <w:r w:rsidR="006B77F5" w:rsidRPr="00E900E6">
          <w:rPr>
            <w:rStyle w:val="Hipervnculo"/>
            <w:lang w:val="es-ES"/>
          </w:rPr>
          <w:t>(Garantía Bancaria)</w:t>
        </w:r>
        <w:r w:rsidR="006B77F5">
          <w:rPr>
            <w:webHidden/>
          </w:rPr>
          <w:tab/>
        </w:r>
        <w:r>
          <w:rPr>
            <w:webHidden/>
          </w:rPr>
          <w:fldChar w:fldCharType="begin"/>
        </w:r>
        <w:r w:rsidR="006B77F5">
          <w:rPr>
            <w:webHidden/>
          </w:rPr>
          <w:instrText xml:space="preserve"> PAGEREF _Toc277327850 \h </w:instrText>
        </w:r>
        <w:r>
          <w:rPr>
            <w:webHidden/>
          </w:rPr>
        </w:r>
        <w:r>
          <w:rPr>
            <w:webHidden/>
          </w:rPr>
          <w:fldChar w:fldCharType="separate"/>
        </w:r>
        <w:r w:rsidR="000A698E">
          <w:rPr>
            <w:webHidden/>
          </w:rPr>
          <w:t>58</w:t>
        </w:r>
        <w:r>
          <w:rPr>
            <w:webHidden/>
          </w:rPr>
          <w:fldChar w:fldCharType="end"/>
        </w:r>
      </w:hyperlink>
    </w:p>
    <w:p w:rsidR="006B77F5" w:rsidRDefault="00641686" w:rsidP="00837D9D">
      <w:pPr>
        <w:pStyle w:val="TDC1"/>
        <w:rPr>
          <w:rFonts w:ascii="Calibri" w:hAnsi="Calibri"/>
          <w:sz w:val="22"/>
          <w:szCs w:val="22"/>
          <w:lang w:val="en-US"/>
        </w:rPr>
      </w:pPr>
      <w:hyperlink w:anchor="_Toc277327851" w:history="1">
        <w:r w:rsidR="006B77F5" w:rsidRPr="00E900E6">
          <w:rPr>
            <w:rStyle w:val="Hipervnculo"/>
          </w:rPr>
          <w:t>Formulario de Garantía de Oferta (Fianza)</w:t>
        </w:r>
        <w:r w:rsidR="006B77F5">
          <w:rPr>
            <w:webHidden/>
          </w:rPr>
          <w:tab/>
        </w:r>
        <w:r>
          <w:rPr>
            <w:webHidden/>
          </w:rPr>
          <w:fldChar w:fldCharType="begin"/>
        </w:r>
        <w:r w:rsidR="006B77F5">
          <w:rPr>
            <w:webHidden/>
          </w:rPr>
          <w:instrText xml:space="preserve"> PAGEREF _Toc277327851 \h </w:instrText>
        </w:r>
        <w:r>
          <w:rPr>
            <w:webHidden/>
          </w:rPr>
        </w:r>
        <w:r>
          <w:rPr>
            <w:webHidden/>
          </w:rPr>
          <w:fldChar w:fldCharType="separate"/>
        </w:r>
        <w:r w:rsidR="000A698E">
          <w:rPr>
            <w:webHidden/>
          </w:rPr>
          <w:t>60</w:t>
        </w:r>
        <w:r>
          <w:rPr>
            <w:webHidden/>
          </w:rPr>
          <w:fldChar w:fldCharType="end"/>
        </w:r>
      </w:hyperlink>
    </w:p>
    <w:p w:rsidR="006B77F5" w:rsidRDefault="00641686" w:rsidP="00837D9D">
      <w:pPr>
        <w:pStyle w:val="TDC1"/>
        <w:rPr>
          <w:rFonts w:ascii="Calibri" w:hAnsi="Calibri"/>
          <w:sz w:val="22"/>
          <w:szCs w:val="22"/>
          <w:lang w:val="en-US"/>
        </w:rPr>
      </w:pPr>
      <w:hyperlink w:anchor="_Toc277327852" w:history="1">
        <w:r w:rsidR="006B77F5" w:rsidRPr="00E900E6">
          <w:rPr>
            <w:rStyle w:val="Hipervnculo"/>
          </w:rPr>
          <w:t>Formulario de Declaración de Mantenimiento de la Oferta</w:t>
        </w:r>
        <w:r w:rsidR="006B77F5">
          <w:rPr>
            <w:webHidden/>
          </w:rPr>
          <w:tab/>
        </w:r>
        <w:r>
          <w:rPr>
            <w:webHidden/>
          </w:rPr>
          <w:fldChar w:fldCharType="begin"/>
        </w:r>
        <w:r w:rsidR="006B77F5">
          <w:rPr>
            <w:webHidden/>
          </w:rPr>
          <w:instrText xml:space="preserve"> PAGEREF _Toc277327852 \h </w:instrText>
        </w:r>
        <w:r>
          <w:rPr>
            <w:webHidden/>
          </w:rPr>
        </w:r>
        <w:r>
          <w:rPr>
            <w:webHidden/>
          </w:rPr>
          <w:fldChar w:fldCharType="separate"/>
        </w:r>
        <w:r w:rsidR="000A698E">
          <w:rPr>
            <w:webHidden/>
          </w:rPr>
          <w:t>62</w:t>
        </w:r>
        <w:r>
          <w:rPr>
            <w:webHidden/>
          </w:rPr>
          <w:fldChar w:fldCharType="end"/>
        </w:r>
      </w:hyperlink>
    </w:p>
    <w:p w:rsidR="006B77F5" w:rsidRDefault="00641686" w:rsidP="00837D9D">
      <w:pPr>
        <w:pStyle w:val="TDC1"/>
        <w:rPr>
          <w:rFonts w:ascii="Calibri" w:hAnsi="Calibri"/>
          <w:sz w:val="22"/>
          <w:szCs w:val="22"/>
          <w:lang w:val="en-US"/>
        </w:rPr>
      </w:pPr>
      <w:hyperlink w:anchor="_Toc277327853" w:history="1">
        <w:r w:rsidR="006B77F5" w:rsidRPr="00E900E6">
          <w:rPr>
            <w:rStyle w:val="Hipervnculo"/>
          </w:rPr>
          <w:t>Propuesta Técnica</w:t>
        </w:r>
        <w:r w:rsidR="006B77F5">
          <w:rPr>
            <w:webHidden/>
          </w:rPr>
          <w:tab/>
        </w:r>
        <w:r>
          <w:rPr>
            <w:webHidden/>
          </w:rPr>
          <w:fldChar w:fldCharType="begin"/>
        </w:r>
        <w:r w:rsidR="006B77F5">
          <w:rPr>
            <w:webHidden/>
          </w:rPr>
          <w:instrText xml:space="preserve"> PAGEREF _Toc277327853 \h </w:instrText>
        </w:r>
        <w:r>
          <w:rPr>
            <w:webHidden/>
          </w:rPr>
        </w:r>
        <w:r>
          <w:rPr>
            <w:webHidden/>
          </w:rPr>
          <w:fldChar w:fldCharType="separate"/>
        </w:r>
        <w:r w:rsidR="000A698E">
          <w:rPr>
            <w:webHidden/>
          </w:rPr>
          <w:t>63</w:t>
        </w:r>
        <w:r>
          <w:rPr>
            <w:webHidden/>
          </w:rPr>
          <w:fldChar w:fldCharType="end"/>
        </w:r>
      </w:hyperlink>
    </w:p>
    <w:p w:rsidR="006B77F5" w:rsidRDefault="00641686">
      <w:pPr>
        <w:pStyle w:val="TDC2"/>
        <w:rPr>
          <w:rFonts w:ascii="Calibri" w:hAnsi="Calibri"/>
          <w:sz w:val="22"/>
          <w:szCs w:val="22"/>
          <w:lang w:val="en-US"/>
        </w:rPr>
      </w:pPr>
      <w:hyperlink w:anchor="_Toc277327854" w:history="1">
        <w:r w:rsidR="006B77F5" w:rsidRPr="00E900E6">
          <w:rPr>
            <w:rStyle w:val="Hipervnculo"/>
            <w:lang w:val="es-CO"/>
          </w:rPr>
          <w:t>Formularios de la Propuesta Técnica</w:t>
        </w:r>
        <w:r w:rsidR="006B77F5">
          <w:rPr>
            <w:webHidden/>
          </w:rPr>
          <w:tab/>
        </w:r>
        <w:r>
          <w:rPr>
            <w:webHidden/>
          </w:rPr>
          <w:fldChar w:fldCharType="begin"/>
        </w:r>
        <w:r w:rsidR="006B77F5">
          <w:rPr>
            <w:webHidden/>
          </w:rPr>
          <w:instrText xml:space="preserve"> PAGEREF _Toc277327854 \h </w:instrText>
        </w:r>
        <w:r>
          <w:rPr>
            <w:webHidden/>
          </w:rPr>
        </w:r>
        <w:r>
          <w:rPr>
            <w:webHidden/>
          </w:rPr>
          <w:fldChar w:fldCharType="separate"/>
        </w:r>
        <w:r w:rsidR="000A698E">
          <w:rPr>
            <w:b/>
            <w:bCs/>
            <w:webHidden/>
            <w:lang w:val="es-ES"/>
          </w:rPr>
          <w:t>¡Error! Marcador no definido.</w:t>
        </w:r>
        <w:r>
          <w:rPr>
            <w:webHidden/>
          </w:rPr>
          <w:fldChar w:fldCharType="end"/>
        </w:r>
      </w:hyperlink>
    </w:p>
    <w:p w:rsidR="006B77F5" w:rsidRDefault="00641686">
      <w:pPr>
        <w:pStyle w:val="TDC2"/>
        <w:rPr>
          <w:rFonts w:ascii="Calibri" w:hAnsi="Calibri"/>
          <w:sz w:val="22"/>
          <w:szCs w:val="22"/>
          <w:lang w:val="en-US"/>
        </w:rPr>
      </w:pPr>
      <w:hyperlink w:anchor="_Toc277327855" w:history="1">
        <w:r w:rsidR="006B77F5" w:rsidRPr="00E900E6">
          <w:rPr>
            <w:rStyle w:val="Hipervnculo"/>
            <w:lang w:val="es-ES"/>
          </w:rPr>
          <w:t>Formularios para el Personal</w:t>
        </w:r>
        <w:r w:rsidR="006B77F5">
          <w:rPr>
            <w:webHidden/>
          </w:rPr>
          <w:tab/>
        </w:r>
        <w:r>
          <w:rPr>
            <w:webHidden/>
          </w:rPr>
          <w:fldChar w:fldCharType="begin"/>
        </w:r>
        <w:r w:rsidR="006B77F5">
          <w:rPr>
            <w:webHidden/>
          </w:rPr>
          <w:instrText xml:space="preserve"> PAGEREF _Toc277327855 \h </w:instrText>
        </w:r>
        <w:r>
          <w:rPr>
            <w:webHidden/>
          </w:rPr>
        </w:r>
        <w:r>
          <w:rPr>
            <w:webHidden/>
          </w:rPr>
          <w:fldChar w:fldCharType="separate"/>
        </w:r>
        <w:r w:rsidR="000A698E">
          <w:rPr>
            <w:webHidden/>
          </w:rPr>
          <w:t>65</w:t>
        </w:r>
        <w:r>
          <w:rPr>
            <w:webHidden/>
          </w:rPr>
          <w:fldChar w:fldCharType="end"/>
        </w:r>
      </w:hyperlink>
    </w:p>
    <w:p w:rsidR="006B77F5" w:rsidRDefault="00641686">
      <w:pPr>
        <w:pStyle w:val="TDC2"/>
        <w:rPr>
          <w:rStyle w:val="Hipervnculo"/>
        </w:rPr>
      </w:pPr>
      <w:hyperlink w:anchor="_Toc277327856" w:history="1">
        <w:r w:rsidR="006B77F5" w:rsidRPr="00E900E6">
          <w:rPr>
            <w:rStyle w:val="Hipervnculo"/>
            <w:lang w:val="es-ES"/>
          </w:rPr>
          <w:t>Formularios para los Equipos</w:t>
        </w:r>
        <w:r w:rsidR="006B77F5">
          <w:rPr>
            <w:webHidden/>
          </w:rPr>
          <w:tab/>
        </w:r>
        <w:r>
          <w:rPr>
            <w:webHidden/>
          </w:rPr>
          <w:fldChar w:fldCharType="begin"/>
        </w:r>
        <w:r w:rsidR="006B77F5">
          <w:rPr>
            <w:webHidden/>
          </w:rPr>
          <w:instrText xml:space="preserve"> PAGEREF _Toc277327856 \h </w:instrText>
        </w:r>
        <w:r>
          <w:rPr>
            <w:webHidden/>
          </w:rPr>
        </w:r>
        <w:r>
          <w:rPr>
            <w:webHidden/>
          </w:rPr>
          <w:fldChar w:fldCharType="separate"/>
        </w:r>
        <w:r w:rsidR="000A698E">
          <w:rPr>
            <w:webHidden/>
          </w:rPr>
          <w:t>67</w:t>
        </w:r>
        <w:r>
          <w:rPr>
            <w:webHidden/>
          </w:rPr>
          <w:fldChar w:fldCharType="end"/>
        </w:r>
      </w:hyperlink>
    </w:p>
    <w:p w:rsidR="00A1579A" w:rsidRDefault="00641686" w:rsidP="00A1579A">
      <w:pPr>
        <w:pStyle w:val="TDC2"/>
        <w:rPr>
          <w:rStyle w:val="Hipervnculo"/>
        </w:rPr>
      </w:pPr>
      <w:hyperlink w:anchor="_Toc277327856" w:history="1">
        <w:r w:rsidR="00A1579A" w:rsidRPr="00E900E6">
          <w:rPr>
            <w:rStyle w:val="Hipervnculo"/>
            <w:lang w:val="es-ES"/>
          </w:rPr>
          <w:t xml:space="preserve">Formularios </w:t>
        </w:r>
        <w:r w:rsidR="00A1579A">
          <w:rPr>
            <w:rStyle w:val="Hipervnculo"/>
            <w:lang w:val="es-ES"/>
          </w:rPr>
          <w:t>de Datos Garantizados de Suministros Electromecánicos</w:t>
        </w:r>
        <w:r w:rsidR="00A1579A">
          <w:rPr>
            <w:webHidden/>
          </w:rPr>
          <w:tab/>
        </w:r>
        <w:r>
          <w:rPr>
            <w:webHidden/>
          </w:rPr>
          <w:fldChar w:fldCharType="begin"/>
        </w:r>
        <w:r w:rsidR="00A1579A">
          <w:rPr>
            <w:webHidden/>
          </w:rPr>
          <w:instrText xml:space="preserve"> PAGEREF _Toc277327856 \h </w:instrText>
        </w:r>
        <w:r>
          <w:rPr>
            <w:webHidden/>
          </w:rPr>
        </w:r>
        <w:r>
          <w:rPr>
            <w:webHidden/>
          </w:rPr>
          <w:fldChar w:fldCharType="separate"/>
        </w:r>
        <w:r w:rsidR="000A698E">
          <w:rPr>
            <w:webHidden/>
          </w:rPr>
          <w:t>67</w:t>
        </w:r>
        <w:r>
          <w:rPr>
            <w:webHidden/>
          </w:rPr>
          <w:fldChar w:fldCharType="end"/>
        </w:r>
      </w:hyperlink>
    </w:p>
    <w:p w:rsidR="00602DCF" w:rsidRDefault="00641686" w:rsidP="00602DCF">
      <w:pPr>
        <w:pStyle w:val="TDC2"/>
        <w:rPr>
          <w:rStyle w:val="Hipervnculo"/>
        </w:rPr>
      </w:pPr>
      <w:hyperlink w:anchor="_Toc277327856" w:history="1">
        <w:r w:rsidR="00602DCF" w:rsidRPr="00E900E6">
          <w:rPr>
            <w:rStyle w:val="Hipervnculo"/>
            <w:lang w:val="es-ES"/>
          </w:rPr>
          <w:t xml:space="preserve">Formularios </w:t>
        </w:r>
        <w:r w:rsidR="00A1579A">
          <w:rPr>
            <w:rStyle w:val="Hipervnculo"/>
            <w:lang w:val="es-ES"/>
          </w:rPr>
          <w:t>de Suministros</w:t>
        </w:r>
        <w:r w:rsidR="00602DCF">
          <w:rPr>
            <w:webHidden/>
          </w:rPr>
          <w:tab/>
        </w:r>
        <w:r>
          <w:rPr>
            <w:webHidden/>
          </w:rPr>
          <w:fldChar w:fldCharType="begin"/>
        </w:r>
        <w:r w:rsidR="00602DCF">
          <w:rPr>
            <w:webHidden/>
          </w:rPr>
          <w:instrText xml:space="preserve"> PAGEREF _Toc277327856 \h </w:instrText>
        </w:r>
        <w:r>
          <w:rPr>
            <w:webHidden/>
          </w:rPr>
        </w:r>
        <w:r>
          <w:rPr>
            <w:webHidden/>
          </w:rPr>
          <w:fldChar w:fldCharType="separate"/>
        </w:r>
        <w:r w:rsidR="000A698E">
          <w:rPr>
            <w:webHidden/>
          </w:rPr>
          <w:t>67</w:t>
        </w:r>
        <w:r>
          <w:rPr>
            <w:webHidden/>
          </w:rPr>
          <w:fldChar w:fldCharType="end"/>
        </w:r>
      </w:hyperlink>
    </w:p>
    <w:p w:rsidR="00602DCF" w:rsidRDefault="00641686" w:rsidP="00602DCF">
      <w:pPr>
        <w:pStyle w:val="TDC2"/>
        <w:rPr>
          <w:rStyle w:val="Hipervnculo"/>
        </w:rPr>
      </w:pPr>
      <w:hyperlink w:anchor="_Toc277327856" w:history="1">
        <w:r w:rsidR="00602DCF" w:rsidRPr="00E900E6">
          <w:rPr>
            <w:rStyle w:val="Hipervnculo"/>
            <w:lang w:val="es-ES"/>
          </w:rPr>
          <w:t xml:space="preserve">Formularios </w:t>
        </w:r>
        <w:r w:rsidR="00602DCF">
          <w:rPr>
            <w:rStyle w:val="Hipervnculo"/>
            <w:lang w:val="es-ES"/>
          </w:rPr>
          <w:t xml:space="preserve">de </w:t>
        </w:r>
        <w:r w:rsidR="00A1579A">
          <w:rPr>
            <w:rStyle w:val="Hipervnculo"/>
            <w:lang w:val="es-ES"/>
          </w:rPr>
          <w:t>Capacitación</w:t>
        </w:r>
        <w:r w:rsidR="00602DCF">
          <w:rPr>
            <w:webHidden/>
          </w:rPr>
          <w:tab/>
        </w:r>
        <w:r>
          <w:rPr>
            <w:webHidden/>
          </w:rPr>
          <w:fldChar w:fldCharType="begin"/>
        </w:r>
        <w:r w:rsidR="00602DCF">
          <w:rPr>
            <w:webHidden/>
          </w:rPr>
          <w:instrText xml:space="preserve"> PAGEREF _Toc277327856 \h </w:instrText>
        </w:r>
        <w:r>
          <w:rPr>
            <w:webHidden/>
          </w:rPr>
        </w:r>
        <w:r>
          <w:rPr>
            <w:webHidden/>
          </w:rPr>
          <w:fldChar w:fldCharType="separate"/>
        </w:r>
        <w:r w:rsidR="000A698E">
          <w:rPr>
            <w:webHidden/>
          </w:rPr>
          <w:t>67</w:t>
        </w:r>
        <w:r>
          <w:rPr>
            <w:webHidden/>
          </w:rPr>
          <w:fldChar w:fldCharType="end"/>
        </w:r>
      </w:hyperlink>
    </w:p>
    <w:p w:rsidR="00602DCF" w:rsidRDefault="00A1579A" w:rsidP="00602DCF">
      <w:pPr>
        <w:rPr>
          <w:noProof/>
        </w:rPr>
      </w:pPr>
      <w:r>
        <w:rPr>
          <w:noProof/>
        </w:rPr>
        <w:t xml:space="preserve">            </w:t>
      </w:r>
    </w:p>
    <w:p w:rsidR="00602DCF" w:rsidRPr="00602DCF" w:rsidRDefault="00602DCF" w:rsidP="00602DCF">
      <w:pPr>
        <w:rPr>
          <w:noProof/>
        </w:rPr>
      </w:pPr>
    </w:p>
    <w:p w:rsidR="006B77F5" w:rsidRDefault="00641686" w:rsidP="00837D9D">
      <w:pPr>
        <w:pStyle w:val="TDC1"/>
        <w:rPr>
          <w:rFonts w:ascii="Calibri" w:hAnsi="Calibri"/>
          <w:sz w:val="22"/>
          <w:szCs w:val="22"/>
          <w:lang w:val="en-US"/>
        </w:rPr>
      </w:pPr>
      <w:hyperlink w:anchor="_Toc277327857" w:history="1">
        <w:r w:rsidR="006B77F5" w:rsidRPr="00E900E6">
          <w:rPr>
            <w:rStyle w:val="Hipervnculo"/>
          </w:rPr>
          <w:t>Calificación del Licitante</w:t>
        </w:r>
        <w:r w:rsidR="006B77F5">
          <w:rPr>
            <w:webHidden/>
          </w:rPr>
          <w:tab/>
        </w:r>
        <w:r>
          <w:rPr>
            <w:webHidden/>
          </w:rPr>
          <w:fldChar w:fldCharType="begin"/>
        </w:r>
        <w:r w:rsidR="006B77F5">
          <w:rPr>
            <w:webHidden/>
          </w:rPr>
          <w:instrText xml:space="preserve"> PAGEREF _Toc277327857 \h </w:instrText>
        </w:r>
        <w:r>
          <w:rPr>
            <w:webHidden/>
          </w:rPr>
        </w:r>
        <w:r>
          <w:rPr>
            <w:webHidden/>
          </w:rPr>
          <w:fldChar w:fldCharType="separate"/>
        </w:r>
        <w:r w:rsidR="000A698E">
          <w:rPr>
            <w:webHidden/>
          </w:rPr>
          <w:t>68</w:t>
        </w:r>
        <w:r>
          <w:rPr>
            <w:webHidden/>
          </w:rPr>
          <w:fldChar w:fldCharType="end"/>
        </w:r>
      </w:hyperlink>
    </w:p>
    <w:p w:rsidR="006B77F5" w:rsidRDefault="00641686">
      <w:pPr>
        <w:pStyle w:val="TDC2"/>
        <w:rPr>
          <w:rFonts w:ascii="Calibri" w:hAnsi="Calibri"/>
          <w:sz w:val="22"/>
          <w:szCs w:val="22"/>
          <w:lang w:val="en-US"/>
        </w:rPr>
      </w:pPr>
      <w:hyperlink w:anchor="_Toc277327858" w:history="1">
        <w:r w:rsidR="006B77F5" w:rsidRPr="00E900E6">
          <w:rPr>
            <w:rStyle w:val="Hipervnculo"/>
          </w:rPr>
          <w:t>Información del Licitante</w:t>
        </w:r>
        <w:r w:rsidR="006B77F5">
          <w:rPr>
            <w:webHidden/>
          </w:rPr>
          <w:tab/>
        </w:r>
        <w:r>
          <w:rPr>
            <w:webHidden/>
          </w:rPr>
          <w:fldChar w:fldCharType="begin"/>
        </w:r>
        <w:r w:rsidR="006B77F5">
          <w:rPr>
            <w:webHidden/>
          </w:rPr>
          <w:instrText xml:space="preserve"> PAGEREF _Toc277327858 \h </w:instrText>
        </w:r>
        <w:r>
          <w:rPr>
            <w:webHidden/>
          </w:rPr>
        </w:r>
        <w:r>
          <w:rPr>
            <w:webHidden/>
          </w:rPr>
          <w:fldChar w:fldCharType="separate"/>
        </w:r>
        <w:r w:rsidR="000A698E">
          <w:rPr>
            <w:webHidden/>
          </w:rPr>
          <w:t>69</w:t>
        </w:r>
        <w:r>
          <w:rPr>
            <w:webHidden/>
          </w:rPr>
          <w:fldChar w:fldCharType="end"/>
        </w:r>
      </w:hyperlink>
    </w:p>
    <w:p w:rsidR="006B77F5" w:rsidRDefault="00641686">
      <w:pPr>
        <w:pStyle w:val="TDC2"/>
        <w:rPr>
          <w:rFonts w:ascii="Calibri" w:hAnsi="Calibri"/>
          <w:sz w:val="22"/>
          <w:szCs w:val="22"/>
          <w:lang w:val="en-US"/>
        </w:rPr>
      </w:pPr>
      <w:hyperlink w:anchor="_Toc277327859" w:history="1">
        <w:r w:rsidR="006B77F5" w:rsidRPr="00E900E6">
          <w:rPr>
            <w:rStyle w:val="Hipervnculo"/>
          </w:rPr>
          <w:t>Información sobre los Miembros de una APCA</w:t>
        </w:r>
        <w:r w:rsidR="006B77F5">
          <w:rPr>
            <w:webHidden/>
          </w:rPr>
          <w:tab/>
        </w:r>
        <w:r>
          <w:rPr>
            <w:webHidden/>
          </w:rPr>
          <w:fldChar w:fldCharType="begin"/>
        </w:r>
        <w:r w:rsidR="006B77F5">
          <w:rPr>
            <w:webHidden/>
          </w:rPr>
          <w:instrText xml:space="preserve"> PAGEREF _Toc277327859 \h </w:instrText>
        </w:r>
        <w:r>
          <w:rPr>
            <w:webHidden/>
          </w:rPr>
        </w:r>
        <w:r>
          <w:rPr>
            <w:webHidden/>
          </w:rPr>
          <w:fldChar w:fldCharType="separate"/>
        </w:r>
        <w:r w:rsidR="000A698E">
          <w:rPr>
            <w:webHidden/>
          </w:rPr>
          <w:t>70</w:t>
        </w:r>
        <w:r>
          <w:rPr>
            <w:webHidden/>
          </w:rPr>
          <w:fldChar w:fldCharType="end"/>
        </w:r>
      </w:hyperlink>
    </w:p>
    <w:p w:rsidR="006B77F5" w:rsidRDefault="00641686">
      <w:pPr>
        <w:pStyle w:val="TDC2"/>
        <w:rPr>
          <w:rFonts w:ascii="Calibri" w:hAnsi="Calibri"/>
          <w:sz w:val="22"/>
          <w:szCs w:val="22"/>
          <w:lang w:val="en-US"/>
        </w:rPr>
      </w:pPr>
      <w:hyperlink w:anchor="_Toc277327860" w:history="1">
        <w:r w:rsidR="006B77F5" w:rsidRPr="00E900E6">
          <w:rPr>
            <w:rStyle w:val="Hipervnculo"/>
          </w:rPr>
          <w:t>Historial de Incumplimiento de Contratos</w:t>
        </w:r>
        <w:r w:rsidR="006B77F5">
          <w:rPr>
            <w:webHidden/>
          </w:rPr>
          <w:tab/>
        </w:r>
        <w:r>
          <w:rPr>
            <w:webHidden/>
          </w:rPr>
          <w:fldChar w:fldCharType="begin"/>
        </w:r>
        <w:r w:rsidR="006B77F5">
          <w:rPr>
            <w:webHidden/>
          </w:rPr>
          <w:instrText xml:space="preserve"> PAGEREF _Toc277327860 \h </w:instrText>
        </w:r>
        <w:r>
          <w:rPr>
            <w:webHidden/>
          </w:rPr>
        </w:r>
        <w:r>
          <w:rPr>
            <w:webHidden/>
          </w:rPr>
          <w:fldChar w:fldCharType="separate"/>
        </w:r>
        <w:r w:rsidR="000A698E">
          <w:rPr>
            <w:webHidden/>
          </w:rPr>
          <w:t>71</w:t>
        </w:r>
        <w:r>
          <w:rPr>
            <w:webHidden/>
          </w:rPr>
          <w:fldChar w:fldCharType="end"/>
        </w:r>
      </w:hyperlink>
    </w:p>
    <w:p w:rsidR="006B77F5" w:rsidRDefault="00641686">
      <w:pPr>
        <w:pStyle w:val="TDC2"/>
        <w:rPr>
          <w:rFonts w:ascii="Calibri" w:hAnsi="Calibri"/>
          <w:sz w:val="22"/>
          <w:szCs w:val="22"/>
          <w:lang w:val="en-US"/>
        </w:rPr>
      </w:pPr>
      <w:hyperlink w:anchor="_Toc277327861" w:history="1">
        <w:r w:rsidR="006B77F5" w:rsidRPr="00E900E6">
          <w:rPr>
            <w:rStyle w:val="Hipervnculo"/>
          </w:rPr>
          <w:t>Compromisos Contractuales Vigentes / Obras en Ejecución</w:t>
        </w:r>
        <w:r w:rsidR="006B77F5">
          <w:rPr>
            <w:webHidden/>
          </w:rPr>
          <w:tab/>
        </w:r>
        <w:r>
          <w:rPr>
            <w:webHidden/>
          </w:rPr>
          <w:fldChar w:fldCharType="begin"/>
        </w:r>
        <w:r w:rsidR="006B77F5">
          <w:rPr>
            <w:webHidden/>
          </w:rPr>
          <w:instrText xml:space="preserve"> PAGEREF _Toc277327861 \h </w:instrText>
        </w:r>
        <w:r>
          <w:rPr>
            <w:webHidden/>
          </w:rPr>
        </w:r>
        <w:r>
          <w:rPr>
            <w:webHidden/>
          </w:rPr>
          <w:fldChar w:fldCharType="separate"/>
        </w:r>
        <w:r w:rsidR="000A698E">
          <w:rPr>
            <w:webHidden/>
          </w:rPr>
          <w:t>72</w:t>
        </w:r>
        <w:r>
          <w:rPr>
            <w:webHidden/>
          </w:rPr>
          <w:fldChar w:fldCharType="end"/>
        </w:r>
      </w:hyperlink>
    </w:p>
    <w:p w:rsidR="006B77F5" w:rsidRDefault="00641686">
      <w:pPr>
        <w:pStyle w:val="TDC2"/>
        <w:rPr>
          <w:rFonts w:ascii="Calibri" w:hAnsi="Calibri"/>
          <w:sz w:val="22"/>
          <w:szCs w:val="22"/>
          <w:lang w:val="en-US"/>
        </w:rPr>
      </w:pPr>
      <w:hyperlink w:anchor="_Toc277327862" w:history="1">
        <w:r w:rsidR="006B77F5" w:rsidRPr="00E900E6">
          <w:rPr>
            <w:rStyle w:val="Hipervnculo"/>
          </w:rPr>
          <w:t>Situación Financiera</w:t>
        </w:r>
        <w:r w:rsidR="006B77F5">
          <w:rPr>
            <w:webHidden/>
          </w:rPr>
          <w:tab/>
        </w:r>
        <w:r>
          <w:rPr>
            <w:webHidden/>
          </w:rPr>
          <w:fldChar w:fldCharType="begin"/>
        </w:r>
        <w:r w:rsidR="006B77F5">
          <w:rPr>
            <w:webHidden/>
          </w:rPr>
          <w:instrText xml:space="preserve"> PAGEREF _Toc277327862 \h </w:instrText>
        </w:r>
        <w:r>
          <w:rPr>
            <w:webHidden/>
          </w:rPr>
        </w:r>
        <w:r>
          <w:rPr>
            <w:webHidden/>
          </w:rPr>
          <w:fldChar w:fldCharType="separate"/>
        </w:r>
        <w:r w:rsidR="000A698E">
          <w:rPr>
            <w:webHidden/>
          </w:rPr>
          <w:t>73</w:t>
        </w:r>
        <w:r>
          <w:rPr>
            <w:webHidden/>
          </w:rPr>
          <w:fldChar w:fldCharType="end"/>
        </w:r>
      </w:hyperlink>
    </w:p>
    <w:p w:rsidR="006B77F5" w:rsidRDefault="00641686">
      <w:pPr>
        <w:pStyle w:val="TDC2"/>
        <w:rPr>
          <w:rFonts w:ascii="Calibri" w:hAnsi="Calibri"/>
          <w:sz w:val="22"/>
          <w:szCs w:val="22"/>
          <w:lang w:val="en-US"/>
        </w:rPr>
      </w:pPr>
      <w:hyperlink w:anchor="_Toc277327863" w:history="1">
        <w:r w:rsidR="006B77F5" w:rsidRPr="00E900E6">
          <w:rPr>
            <w:rStyle w:val="Hipervnculo"/>
          </w:rPr>
          <w:t>Facturación Promedio de Construcción Anual</w:t>
        </w:r>
        <w:r w:rsidR="006B77F5">
          <w:rPr>
            <w:webHidden/>
          </w:rPr>
          <w:tab/>
        </w:r>
        <w:r>
          <w:rPr>
            <w:webHidden/>
          </w:rPr>
          <w:fldChar w:fldCharType="begin"/>
        </w:r>
        <w:r w:rsidR="006B77F5">
          <w:rPr>
            <w:webHidden/>
          </w:rPr>
          <w:instrText xml:space="preserve"> PAGEREF _Toc277327863 \h </w:instrText>
        </w:r>
        <w:r>
          <w:rPr>
            <w:webHidden/>
          </w:rPr>
        </w:r>
        <w:r>
          <w:rPr>
            <w:webHidden/>
          </w:rPr>
          <w:fldChar w:fldCharType="separate"/>
        </w:r>
        <w:r w:rsidR="000A698E">
          <w:rPr>
            <w:webHidden/>
          </w:rPr>
          <w:t>75</w:t>
        </w:r>
        <w:r>
          <w:rPr>
            <w:webHidden/>
          </w:rPr>
          <w:fldChar w:fldCharType="end"/>
        </w:r>
      </w:hyperlink>
    </w:p>
    <w:p w:rsidR="006B77F5" w:rsidRDefault="00641686">
      <w:pPr>
        <w:pStyle w:val="TDC2"/>
        <w:rPr>
          <w:rFonts w:ascii="Calibri" w:hAnsi="Calibri"/>
          <w:sz w:val="22"/>
          <w:szCs w:val="22"/>
          <w:lang w:val="en-US"/>
        </w:rPr>
      </w:pPr>
      <w:hyperlink w:anchor="_Toc277327864" w:history="1">
        <w:r w:rsidR="006B77F5" w:rsidRPr="00E900E6">
          <w:rPr>
            <w:rStyle w:val="Hipervnculo"/>
          </w:rPr>
          <w:t>Recursos Financieros</w:t>
        </w:r>
        <w:r w:rsidR="006B77F5">
          <w:rPr>
            <w:webHidden/>
          </w:rPr>
          <w:tab/>
        </w:r>
        <w:r>
          <w:rPr>
            <w:webHidden/>
          </w:rPr>
          <w:fldChar w:fldCharType="begin"/>
        </w:r>
        <w:r w:rsidR="006B77F5">
          <w:rPr>
            <w:webHidden/>
          </w:rPr>
          <w:instrText xml:space="preserve"> PAGEREF _Toc277327864 \h </w:instrText>
        </w:r>
        <w:r>
          <w:rPr>
            <w:webHidden/>
          </w:rPr>
        </w:r>
        <w:r>
          <w:rPr>
            <w:webHidden/>
          </w:rPr>
          <w:fldChar w:fldCharType="separate"/>
        </w:r>
        <w:r w:rsidR="000A698E">
          <w:rPr>
            <w:webHidden/>
          </w:rPr>
          <w:t>76</w:t>
        </w:r>
        <w:r>
          <w:rPr>
            <w:webHidden/>
          </w:rPr>
          <w:fldChar w:fldCharType="end"/>
        </w:r>
      </w:hyperlink>
    </w:p>
    <w:p w:rsidR="006B77F5" w:rsidRDefault="00641686">
      <w:pPr>
        <w:pStyle w:val="TDC2"/>
        <w:rPr>
          <w:rFonts w:ascii="Calibri" w:hAnsi="Calibri"/>
          <w:sz w:val="22"/>
          <w:szCs w:val="22"/>
          <w:lang w:val="en-US"/>
        </w:rPr>
      </w:pPr>
      <w:hyperlink w:anchor="_Toc277327865" w:history="1">
        <w:r w:rsidR="006B77F5" w:rsidRPr="00E900E6">
          <w:rPr>
            <w:rStyle w:val="Hipervnculo"/>
          </w:rPr>
          <w:t>Experiencia General</w:t>
        </w:r>
        <w:r w:rsidR="006B77F5">
          <w:rPr>
            <w:webHidden/>
          </w:rPr>
          <w:tab/>
        </w:r>
        <w:r>
          <w:rPr>
            <w:webHidden/>
          </w:rPr>
          <w:fldChar w:fldCharType="begin"/>
        </w:r>
        <w:r w:rsidR="006B77F5">
          <w:rPr>
            <w:webHidden/>
          </w:rPr>
          <w:instrText xml:space="preserve"> PAGEREF _Toc277327865 \h </w:instrText>
        </w:r>
        <w:r>
          <w:rPr>
            <w:webHidden/>
          </w:rPr>
        </w:r>
        <w:r>
          <w:rPr>
            <w:webHidden/>
          </w:rPr>
          <w:fldChar w:fldCharType="separate"/>
        </w:r>
        <w:r w:rsidR="000A698E">
          <w:rPr>
            <w:webHidden/>
          </w:rPr>
          <w:t>77</w:t>
        </w:r>
        <w:r>
          <w:rPr>
            <w:webHidden/>
          </w:rPr>
          <w:fldChar w:fldCharType="end"/>
        </w:r>
      </w:hyperlink>
    </w:p>
    <w:p w:rsidR="006B77F5" w:rsidRDefault="00641686">
      <w:pPr>
        <w:pStyle w:val="TDC2"/>
        <w:rPr>
          <w:rFonts w:ascii="Calibri" w:hAnsi="Calibri"/>
          <w:sz w:val="22"/>
          <w:szCs w:val="22"/>
          <w:lang w:val="en-US"/>
        </w:rPr>
      </w:pPr>
      <w:hyperlink w:anchor="_Toc277327866" w:history="1">
        <w:r w:rsidR="006B77F5" w:rsidRPr="00E900E6">
          <w:rPr>
            <w:rStyle w:val="Hipervnculo"/>
          </w:rPr>
          <w:t>Experiencia Específica</w:t>
        </w:r>
        <w:r w:rsidR="006B77F5">
          <w:rPr>
            <w:webHidden/>
          </w:rPr>
          <w:tab/>
        </w:r>
        <w:r>
          <w:rPr>
            <w:webHidden/>
          </w:rPr>
          <w:fldChar w:fldCharType="begin"/>
        </w:r>
        <w:r w:rsidR="006B77F5">
          <w:rPr>
            <w:webHidden/>
          </w:rPr>
          <w:instrText xml:space="preserve"> PAGEREF _Toc277327866 \h </w:instrText>
        </w:r>
        <w:r>
          <w:rPr>
            <w:webHidden/>
          </w:rPr>
        </w:r>
        <w:r>
          <w:rPr>
            <w:webHidden/>
          </w:rPr>
          <w:fldChar w:fldCharType="separate"/>
        </w:r>
        <w:r w:rsidR="000A698E">
          <w:rPr>
            <w:webHidden/>
          </w:rPr>
          <w:t>78</w:t>
        </w:r>
        <w:r>
          <w:rPr>
            <w:webHidden/>
          </w:rPr>
          <w:fldChar w:fldCharType="end"/>
        </w:r>
      </w:hyperlink>
    </w:p>
    <w:p w:rsidR="006B77F5" w:rsidRDefault="00641686">
      <w:pPr>
        <w:pStyle w:val="TDC2"/>
        <w:rPr>
          <w:rFonts w:ascii="Calibri" w:hAnsi="Calibri"/>
          <w:sz w:val="22"/>
          <w:szCs w:val="22"/>
          <w:lang w:val="en-US"/>
        </w:rPr>
      </w:pPr>
      <w:hyperlink w:anchor="_Toc277327867" w:history="1">
        <w:r w:rsidR="006B77F5" w:rsidRPr="00E900E6">
          <w:rPr>
            <w:rStyle w:val="Hipervnculo"/>
          </w:rPr>
          <w:t>Experiencia Específica en Actividades Clave</w:t>
        </w:r>
        <w:r w:rsidR="006B77F5">
          <w:rPr>
            <w:webHidden/>
          </w:rPr>
          <w:tab/>
        </w:r>
        <w:r>
          <w:rPr>
            <w:webHidden/>
          </w:rPr>
          <w:fldChar w:fldCharType="begin"/>
        </w:r>
        <w:r w:rsidR="006B77F5">
          <w:rPr>
            <w:webHidden/>
          </w:rPr>
          <w:instrText xml:space="preserve"> PAGEREF _Toc277327867 \h </w:instrText>
        </w:r>
        <w:r>
          <w:rPr>
            <w:webHidden/>
          </w:rPr>
        </w:r>
        <w:r>
          <w:rPr>
            <w:webHidden/>
          </w:rPr>
          <w:fldChar w:fldCharType="separate"/>
        </w:r>
        <w:r w:rsidR="000A698E">
          <w:rPr>
            <w:webHidden/>
          </w:rPr>
          <w:t>80</w:t>
        </w:r>
        <w:r>
          <w:rPr>
            <w:webHidden/>
          </w:rPr>
          <w:fldChar w:fldCharType="end"/>
        </w:r>
      </w:hyperlink>
    </w:p>
    <w:p w:rsidR="006F28D1" w:rsidRPr="00860DDE" w:rsidRDefault="00641686" w:rsidP="006F28D1">
      <w:pPr>
        <w:ind w:left="1440"/>
        <w:jc w:val="center"/>
        <w:rPr>
          <w:b/>
          <w:bCs/>
          <w:sz w:val="36"/>
          <w:lang w:val="es-CO"/>
        </w:rPr>
      </w:pPr>
      <w:r>
        <w:rPr>
          <w:rFonts w:ascii="Times New Roman Bold" w:hAnsi="Times New Roman Bold"/>
          <w:b/>
          <w:bCs/>
          <w:noProof/>
          <w:sz w:val="36"/>
          <w:szCs w:val="36"/>
          <w:lang w:val="es-CO"/>
        </w:rPr>
        <w:fldChar w:fldCharType="end"/>
      </w:r>
    </w:p>
    <w:p w:rsidR="006F28D1" w:rsidRPr="00860DDE" w:rsidRDefault="006F28D1" w:rsidP="006F28D1">
      <w:pPr>
        <w:ind w:left="1440"/>
        <w:jc w:val="center"/>
        <w:rPr>
          <w:b/>
          <w:bCs/>
          <w:sz w:val="36"/>
          <w:lang w:val="es-CO"/>
        </w:rPr>
      </w:pPr>
    </w:p>
    <w:p w:rsidR="006F28D1" w:rsidRPr="00860DDE" w:rsidRDefault="006F28D1" w:rsidP="00F05DA5">
      <w:pPr>
        <w:pStyle w:val="Ttulo7"/>
        <w:rPr>
          <w:lang w:val="es-CO"/>
        </w:rPr>
      </w:pPr>
      <w:r w:rsidRPr="00860DDE">
        <w:rPr>
          <w:sz w:val="36"/>
          <w:lang w:val="es-CO"/>
        </w:rPr>
        <w:br w:type="page"/>
      </w:r>
      <w:bookmarkStart w:id="248" w:name="_Toc215289585"/>
      <w:bookmarkStart w:id="249" w:name="_Toc215290787"/>
      <w:bookmarkStart w:id="250" w:name="_Toc215291106"/>
      <w:bookmarkStart w:id="251" w:name="_Toc215291506"/>
      <w:bookmarkStart w:id="252" w:name="_Toc215302171"/>
      <w:bookmarkStart w:id="253" w:name="_Toc215302581"/>
      <w:bookmarkStart w:id="254" w:name="_Toc277327846"/>
      <w:r w:rsidRPr="00860DDE">
        <w:rPr>
          <w:lang w:val="es-CO"/>
        </w:rPr>
        <w:t>Carta de Oferta</w:t>
      </w:r>
      <w:bookmarkEnd w:id="248"/>
      <w:bookmarkEnd w:id="249"/>
      <w:bookmarkEnd w:id="250"/>
      <w:bookmarkEnd w:id="251"/>
      <w:bookmarkEnd w:id="252"/>
      <w:bookmarkEnd w:id="253"/>
      <w:bookmarkEnd w:id="254"/>
    </w:p>
    <w:p w:rsidR="006F28D1" w:rsidRPr="00860DDE" w:rsidRDefault="006F28D1" w:rsidP="006F28D1">
      <w:pPr>
        <w:jc w:val="center"/>
        <w:rPr>
          <w:b/>
          <w:bCs/>
          <w:sz w:val="28"/>
          <w:lang w:val="es-CO"/>
        </w:rPr>
      </w:pPr>
    </w:p>
    <w:p w:rsidR="006F28D1" w:rsidRPr="00860DDE" w:rsidRDefault="006F28D1" w:rsidP="006F28D1">
      <w:pPr>
        <w:jc w:val="both"/>
        <w:rPr>
          <w:i/>
          <w:lang w:val="es-CO"/>
        </w:rPr>
      </w:pPr>
      <w:r w:rsidRPr="00860DDE">
        <w:rPr>
          <w:i/>
          <w:iCs/>
          <w:lang w:val="es-CO"/>
        </w:rPr>
        <w:t xml:space="preserve">El </w:t>
      </w:r>
      <w:r w:rsidRPr="00860DDE">
        <w:rPr>
          <w:b/>
          <w:bCs/>
          <w:i/>
          <w:iCs/>
          <w:lang w:val="es-CO"/>
        </w:rPr>
        <w:t xml:space="preserve">Licitante </w:t>
      </w:r>
      <w:r w:rsidRPr="00860DDE">
        <w:rPr>
          <w:i/>
          <w:iCs/>
          <w:lang w:val="es-CO"/>
        </w:rPr>
        <w:t>deberá completar esta carta de oferta en papel con membrete que incluya claramente el nombre y dirección complet</w:t>
      </w:r>
      <w:r w:rsidR="0057298E">
        <w:rPr>
          <w:i/>
          <w:iCs/>
          <w:lang w:val="es-CO"/>
        </w:rPr>
        <w:t>a</w:t>
      </w:r>
      <w:r w:rsidRPr="00860DDE">
        <w:rPr>
          <w:i/>
          <w:iCs/>
          <w:lang w:val="es-CO"/>
        </w:rPr>
        <w:t xml:space="preserve"> del Licitante. </w:t>
      </w:r>
    </w:p>
    <w:p w:rsidR="006F28D1" w:rsidRPr="00860DDE" w:rsidRDefault="006F28D1" w:rsidP="006F28D1">
      <w:pPr>
        <w:jc w:val="both"/>
        <w:rPr>
          <w:i/>
          <w:lang w:val="es-CO"/>
        </w:rPr>
      </w:pPr>
    </w:p>
    <w:p w:rsidR="006F28D1" w:rsidRPr="00860DDE" w:rsidRDefault="006F28D1" w:rsidP="006F28D1">
      <w:pPr>
        <w:jc w:val="both"/>
        <w:rPr>
          <w:b/>
          <w:i/>
          <w:lang w:val="es-CO"/>
        </w:rPr>
      </w:pPr>
      <w:r w:rsidRPr="00860DDE">
        <w:rPr>
          <w:b/>
          <w:i/>
          <w:lang w:val="es-CO"/>
        </w:rPr>
        <w:t xml:space="preserve">Nota: Los textos en cursiva son para uso de quién prepare este formulario y deben ser borrados una vez se tenga la versión final. </w:t>
      </w:r>
    </w:p>
    <w:p w:rsidR="006F28D1" w:rsidRPr="00860DDE" w:rsidRDefault="006F28D1" w:rsidP="006F28D1">
      <w:pPr>
        <w:jc w:val="both"/>
        <w:rPr>
          <w:i/>
          <w:iCs/>
          <w:lang w:val="es-CO"/>
        </w:rPr>
      </w:pPr>
      <w:r w:rsidRPr="00860DDE">
        <w:rPr>
          <w:i/>
          <w:iCs/>
          <w:lang w:val="es-CO"/>
        </w:rPr>
        <w:t>.</w:t>
      </w:r>
    </w:p>
    <w:p w:rsidR="006F28D1" w:rsidRPr="00860DDE" w:rsidRDefault="006F28D1" w:rsidP="006F28D1">
      <w:pPr>
        <w:jc w:val="both"/>
        <w:rPr>
          <w:i/>
          <w:iCs/>
          <w:lang w:val="es-CO"/>
        </w:rPr>
      </w:pPr>
    </w:p>
    <w:p w:rsidR="006F28D1" w:rsidRPr="00860DDE" w:rsidRDefault="006F28D1" w:rsidP="006F28D1">
      <w:pPr>
        <w:tabs>
          <w:tab w:val="right" w:pos="9000"/>
        </w:tabs>
        <w:ind w:left="4320" w:firstLine="720"/>
        <w:rPr>
          <w:lang w:val="es-ES"/>
        </w:rPr>
      </w:pPr>
      <w:r w:rsidRPr="00860DDE">
        <w:rPr>
          <w:lang w:val="es-ES"/>
        </w:rPr>
        <w:t xml:space="preserve">Fecha: </w:t>
      </w:r>
      <w:r w:rsidRPr="00860DDE">
        <w:rPr>
          <w:u w:val="single"/>
          <w:lang w:val="es-ES"/>
        </w:rPr>
        <w:tab/>
      </w:r>
    </w:p>
    <w:p w:rsidR="006F28D1" w:rsidRPr="00860DDE" w:rsidRDefault="006F28D1" w:rsidP="006F28D1">
      <w:pPr>
        <w:tabs>
          <w:tab w:val="right" w:pos="9000"/>
        </w:tabs>
        <w:ind w:left="4320" w:firstLine="720"/>
        <w:rPr>
          <w:lang w:val="es-ES"/>
        </w:rPr>
      </w:pPr>
      <w:r w:rsidRPr="00860DDE">
        <w:rPr>
          <w:lang w:val="es-ES"/>
        </w:rPr>
        <w:t xml:space="preserve">Licitación No.: </w:t>
      </w:r>
      <w:r w:rsidRPr="00860DDE">
        <w:rPr>
          <w:u w:val="single"/>
          <w:lang w:val="es-ES"/>
        </w:rPr>
        <w:tab/>
      </w:r>
    </w:p>
    <w:p w:rsidR="006F28D1" w:rsidRPr="00860DDE" w:rsidRDefault="006F28D1" w:rsidP="006F28D1">
      <w:pPr>
        <w:tabs>
          <w:tab w:val="right" w:pos="9000"/>
        </w:tabs>
        <w:ind w:left="4320" w:firstLine="720"/>
        <w:rPr>
          <w:lang w:val="es-ES"/>
        </w:rPr>
      </w:pPr>
      <w:r w:rsidRPr="00860DDE">
        <w:rPr>
          <w:lang w:val="es-ES"/>
        </w:rPr>
        <w:t xml:space="preserve">Llamado a Licitación No.: </w:t>
      </w:r>
      <w:r w:rsidRPr="00860DDE">
        <w:rPr>
          <w:u w:val="single"/>
          <w:lang w:val="es-ES"/>
        </w:rPr>
        <w:tab/>
      </w:r>
    </w:p>
    <w:p w:rsidR="006F28D1" w:rsidRPr="00860DDE" w:rsidRDefault="006F28D1" w:rsidP="006F28D1">
      <w:pPr>
        <w:rPr>
          <w:lang w:val="es-ES"/>
        </w:rPr>
      </w:pPr>
      <w:r w:rsidRPr="00860DDE">
        <w:rPr>
          <w:lang w:val="es-ES"/>
        </w:rPr>
        <w:t xml:space="preserve">A: ________________________________________________________________________ </w:t>
      </w:r>
    </w:p>
    <w:p w:rsidR="006F28D1" w:rsidRPr="00860DDE" w:rsidRDefault="006F28D1" w:rsidP="006F28D1">
      <w:pPr>
        <w:rPr>
          <w:lang w:val="es-ES"/>
        </w:rPr>
      </w:pPr>
    </w:p>
    <w:p w:rsidR="006F28D1" w:rsidRPr="00860DDE" w:rsidRDefault="006F28D1" w:rsidP="006F28D1">
      <w:pPr>
        <w:rPr>
          <w:lang w:val="es-ES"/>
        </w:rPr>
      </w:pPr>
      <w:r w:rsidRPr="00860DDE">
        <w:rPr>
          <w:lang w:val="es-ES"/>
        </w:rPr>
        <w:t xml:space="preserve">Nosotros, los abajo firmantes declaramos que: </w:t>
      </w:r>
    </w:p>
    <w:p w:rsidR="006F28D1" w:rsidRPr="00860DDE" w:rsidRDefault="006F28D1" w:rsidP="006F28D1">
      <w:pPr>
        <w:rPr>
          <w:lang w:val="es-ES"/>
        </w:rPr>
      </w:pPr>
    </w:p>
    <w:p w:rsidR="006F28D1" w:rsidRPr="00860DDE" w:rsidRDefault="006F28D1" w:rsidP="006C25BD">
      <w:pPr>
        <w:numPr>
          <w:ilvl w:val="0"/>
          <w:numId w:val="27"/>
        </w:numPr>
        <w:tabs>
          <w:tab w:val="right" w:pos="9000"/>
        </w:tabs>
        <w:rPr>
          <w:lang w:val="es-ES"/>
        </w:rPr>
      </w:pPr>
      <w:r w:rsidRPr="00860DDE">
        <w:rPr>
          <w:lang w:val="es-ES"/>
        </w:rPr>
        <w:t xml:space="preserve">Hemos examinado, sin tener reservas al respecto, el Documento de Licitación, incluidas las enmiendas emitidas de conformidad con la </w:t>
      </w:r>
      <w:r w:rsidR="002B13DD">
        <w:rPr>
          <w:lang w:val="es-ES"/>
        </w:rPr>
        <w:t>C</w:t>
      </w:r>
      <w:r w:rsidRPr="00860DDE">
        <w:rPr>
          <w:lang w:val="es-ES"/>
        </w:rPr>
        <w:t>láusula 8 de las Instrucciones a los Licitantes (IAL);</w:t>
      </w:r>
    </w:p>
    <w:p w:rsidR="006F28D1" w:rsidRPr="00860DDE" w:rsidRDefault="006F28D1" w:rsidP="006F28D1">
      <w:pPr>
        <w:rPr>
          <w:lang w:val="es-ES"/>
        </w:rPr>
      </w:pPr>
    </w:p>
    <w:p w:rsidR="006F28D1" w:rsidRPr="00860DDE" w:rsidRDefault="006F28D1" w:rsidP="006C25BD">
      <w:pPr>
        <w:numPr>
          <w:ilvl w:val="0"/>
          <w:numId w:val="27"/>
        </w:numPr>
        <w:tabs>
          <w:tab w:val="right" w:pos="9000"/>
        </w:tabs>
        <w:rPr>
          <w:lang w:val="es-ES"/>
        </w:rPr>
      </w:pPr>
      <w:r w:rsidRPr="00860DDE">
        <w:rPr>
          <w:lang w:val="es-ES"/>
        </w:rPr>
        <w:t xml:space="preserve">Ofrecemos ejecutar las siguientes obras de conformidad con el Documento de Licitación: </w:t>
      </w:r>
    </w:p>
    <w:p w:rsidR="006F28D1" w:rsidRPr="00860DDE" w:rsidRDefault="006F28D1" w:rsidP="006F28D1">
      <w:pPr>
        <w:tabs>
          <w:tab w:val="right" w:pos="9000"/>
        </w:tabs>
        <w:ind w:left="450"/>
        <w:rPr>
          <w:lang w:val="es-ES"/>
        </w:rPr>
      </w:pPr>
      <w:r w:rsidRPr="00860DDE">
        <w:rPr>
          <w:u w:val="single"/>
          <w:lang w:val="es-ES"/>
        </w:rPr>
        <w:tab/>
      </w:r>
      <w:r w:rsidRPr="00860DDE">
        <w:rPr>
          <w:lang w:val="es-ES"/>
        </w:rPr>
        <w:t>;</w:t>
      </w:r>
    </w:p>
    <w:p w:rsidR="006F28D1" w:rsidRPr="00860DDE" w:rsidRDefault="006F28D1" w:rsidP="006F28D1">
      <w:pPr>
        <w:tabs>
          <w:tab w:val="right" w:pos="9000"/>
        </w:tabs>
        <w:rPr>
          <w:lang w:val="es-ES"/>
        </w:rPr>
      </w:pPr>
    </w:p>
    <w:p w:rsidR="0036324D" w:rsidRPr="005F7C7D" w:rsidRDefault="0036324D" w:rsidP="0036324D">
      <w:pPr>
        <w:numPr>
          <w:ilvl w:val="0"/>
          <w:numId w:val="27"/>
        </w:numPr>
        <w:tabs>
          <w:tab w:val="right" w:pos="9000"/>
        </w:tabs>
        <w:jc w:val="both"/>
        <w:rPr>
          <w:lang w:val="es-ES"/>
        </w:rPr>
      </w:pPr>
      <w:r w:rsidRPr="00860DDE">
        <w:rPr>
          <w:lang w:val="es-ES"/>
        </w:rPr>
        <w:t xml:space="preserve">El precio total de nuestra Oferta, excluido cualquier descuento ofrecido en el </w:t>
      </w:r>
      <w:r>
        <w:rPr>
          <w:lang w:val="es-ES"/>
        </w:rPr>
        <w:t xml:space="preserve">literal (d) </w:t>
      </w:r>
      <w:r w:rsidRPr="005F7C7D">
        <w:rPr>
          <w:iCs/>
          <w:lang w:val="es-ES"/>
        </w:rPr>
        <w:t>seguido</w:t>
      </w:r>
      <w:r w:rsidRPr="005F7C7D">
        <w:rPr>
          <w:lang w:val="es-ES"/>
        </w:rPr>
        <w:t xml:space="preserve">, es: ________________________ </w:t>
      </w:r>
      <w:r>
        <w:rPr>
          <w:lang w:val="es-ES"/>
        </w:rPr>
        <w:t xml:space="preserve">desglosado </w:t>
      </w:r>
      <w:r w:rsidRPr="005F7C7D">
        <w:rPr>
          <w:lang w:val="es-ES"/>
        </w:rPr>
        <w:t>de la siguiente manera</w:t>
      </w:r>
      <w:r w:rsidRPr="005F7C7D">
        <w:rPr>
          <w:u w:val="single"/>
          <w:lang w:val="es-ES"/>
        </w:rPr>
        <w:t>:</w:t>
      </w:r>
    </w:p>
    <w:p w:rsidR="0036324D" w:rsidRDefault="0036324D" w:rsidP="0036324D">
      <w:pPr>
        <w:tabs>
          <w:tab w:val="right" w:pos="9000"/>
        </w:tabs>
        <w:ind w:left="420"/>
        <w:jc w:val="both"/>
        <w:rPr>
          <w:u w:val="single"/>
          <w:lang w:val="es-ES"/>
        </w:rPr>
      </w:pPr>
    </w:p>
    <w:tbl>
      <w:tblPr>
        <w:tblW w:w="6960" w:type="dxa"/>
        <w:jc w:val="center"/>
        <w:tblInd w:w="55" w:type="dxa"/>
        <w:tblCellMar>
          <w:left w:w="70" w:type="dxa"/>
          <w:right w:w="70" w:type="dxa"/>
        </w:tblCellMar>
        <w:tblLook w:val="00A0"/>
      </w:tblPr>
      <w:tblGrid>
        <w:gridCol w:w="5220"/>
        <w:gridCol w:w="1740"/>
      </w:tblGrid>
      <w:tr w:rsidR="0036324D" w:rsidRPr="005F7C7D" w:rsidTr="00FB7744">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tcPr>
          <w:p w:rsidR="0036324D" w:rsidRPr="005F7C7D" w:rsidRDefault="0036324D" w:rsidP="00FB7744">
            <w:pPr>
              <w:rPr>
                <w:b/>
                <w:bCs/>
                <w:color w:val="000000"/>
                <w:sz w:val="22"/>
                <w:szCs w:val="22"/>
                <w:lang w:val="es-ES" w:eastAsia="es-ES"/>
              </w:rPr>
            </w:pPr>
            <w:r w:rsidRPr="005F7C7D">
              <w:rPr>
                <w:b/>
                <w:bCs/>
                <w:color w:val="000000"/>
                <w:sz w:val="22"/>
                <w:szCs w:val="22"/>
                <w:lang w:val="es-ES" w:eastAsia="es-ES"/>
              </w:rPr>
              <w:t>PRECIO DE LA OFERTA</w:t>
            </w:r>
          </w:p>
        </w:tc>
        <w:tc>
          <w:tcPr>
            <w:tcW w:w="1740" w:type="dxa"/>
            <w:tcBorders>
              <w:top w:val="single" w:sz="4" w:space="0" w:color="auto"/>
              <w:left w:val="nil"/>
              <w:bottom w:val="single" w:sz="4" w:space="0" w:color="auto"/>
              <w:right w:val="single" w:sz="4" w:space="0" w:color="auto"/>
            </w:tcBorders>
            <w:vAlign w:val="bottom"/>
          </w:tcPr>
          <w:p w:rsidR="0036324D" w:rsidRPr="005F7C7D" w:rsidRDefault="0036324D" w:rsidP="00FB7744">
            <w:pPr>
              <w:rPr>
                <w:b/>
                <w:bCs/>
                <w:color w:val="000000"/>
                <w:sz w:val="22"/>
                <w:szCs w:val="22"/>
                <w:lang w:val="es-ES" w:eastAsia="es-ES"/>
              </w:rPr>
            </w:pPr>
            <w:r w:rsidRPr="005F7C7D">
              <w:rPr>
                <w:b/>
                <w:bCs/>
                <w:color w:val="000000"/>
                <w:sz w:val="22"/>
                <w:szCs w:val="22"/>
                <w:lang w:val="es-ES" w:eastAsia="es-ES"/>
              </w:rPr>
              <w:t>Pesos Uruguayos</w:t>
            </w:r>
          </w:p>
        </w:tc>
      </w:tr>
      <w:tr w:rsidR="0036324D" w:rsidRPr="005F7C7D" w:rsidTr="00FB7744">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36324D" w:rsidRPr="005F7C7D" w:rsidRDefault="0036324D" w:rsidP="00FB7744">
            <w:pPr>
              <w:rPr>
                <w:color w:val="000000"/>
                <w:sz w:val="22"/>
                <w:szCs w:val="22"/>
                <w:lang w:val="es-ES" w:eastAsia="es-ES"/>
              </w:rPr>
            </w:pPr>
            <w:r>
              <w:rPr>
                <w:color w:val="000000"/>
                <w:sz w:val="22"/>
                <w:szCs w:val="22"/>
                <w:lang w:val="es-ES" w:eastAsia="es-ES"/>
              </w:rPr>
              <w:t xml:space="preserve">Sumatoria de los </w:t>
            </w:r>
            <w:r w:rsidRPr="005F7C7D">
              <w:rPr>
                <w:color w:val="000000"/>
                <w:sz w:val="22"/>
                <w:szCs w:val="22"/>
                <w:lang w:val="es-ES" w:eastAsia="es-ES"/>
              </w:rPr>
              <w:t>Precios Totales de los Rubros</w:t>
            </w:r>
          </w:p>
        </w:tc>
        <w:tc>
          <w:tcPr>
            <w:tcW w:w="1740" w:type="dxa"/>
            <w:tcBorders>
              <w:top w:val="single" w:sz="4" w:space="0" w:color="auto"/>
              <w:left w:val="nil"/>
              <w:bottom w:val="single" w:sz="4" w:space="0" w:color="auto"/>
              <w:right w:val="single" w:sz="4" w:space="0" w:color="auto"/>
            </w:tcBorders>
          </w:tcPr>
          <w:p w:rsidR="0036324D" w:rsidRPr="005F7C7D" w:rsidRDefault="0036324D" w:rsidP="00FB7744">
            <w:pPr>
              <w:rPr>
                <w:color w:val="000000"/>
                <w:sz w:val="22"/>
                <w:szCs w:val="22"/>
                <w:lang w:val="es-ES" w:eastAsia="es-ES"/>
              </w:rPr>
            </w:pPr>
            <w:r w:rsidRPr="005F7C7D">
              <w:rPr>
                <w:color w:val="000000"/>
                <w:sz w:val="22"/>
                <w:szCs w:val="22"/>
                <w:lang w:val="es-ES" w:eastAsia="es-ES"/>
              </w:rPr>
              <w:t> </w:t>
            </w:r>
          </w:p>
        </w:tc>
      </w:tr>
      <w:tr w:rsidR="0036324D" w:rsidRPr="005F7C7D" w:rsidTr="00FB7744">
        <w:trPr>
          <w:cantSplit/>
          <w:trHeight w:val="300"/>
          <w:jc w:val="center"/>
        </w:trPr>
        <w:tc>
          <w:tcPr>
            <w:tcW w:w="5220" w:type="dxa"/>
            <w:tcBorders>
              <w:top w:val="nil"/>
              <w:left w:val="single" w:sz="4" w:space="0" w:color="auto"/>
              <w:bottom w:val="single" w:sz="4" w:space="0" w:color="auto"/>
              <w:right w:val="single" w:sz="4" w:space="0" w:color="auto"/>
            </w:tcBorders>
          </w:tcPr>
          <w:p w:rsidR="0036324D" w:rsidRPr="005F7C7D" w:rsidRDefault="0036324D" w:rsidP="00FB7744">
            <w:pPr>
              <w:rPr>
                <w:color w:val="000000"/>
                <w:sz w:val="22"/>
                <w:szCs w:val="22"/>
                <w:lang w:val="es-ES" w:eastAsia="es-ES"/>
              </w:rPr>
            </w:pPr>
            <w:r>
              <w:rPr>
                <w:color w:val="000000"/>
                <w:sz w:val="22"/>
                <w:szCs w:val="22"/>
                <w:lang w:val="es-ES" w:eastAsia="es-ES"/>
              </w:rPr>
              <w:t>Impuesto al Valor Agregado (</w:t>
            </w:r>
            <w:r w:rsidRPr="005F7C7D">
              <w:rPr>
                <w:color w:val="000000"/>
                <w:sz w:val="22"/>
                <w:szCs w:val="22"/>
                <w:lang w:val="es-ES" w:eastAsia="es-ES"/>
              </w:rPr>
              <w:t>IVA</w:t>
            </w:r>
            <w:r>
              <w:rPr>
                <w:color w:val="000000"/>
                <w:sz w:val="22"/>
                <w:szCs w:val="22"/>
                <w:lang w:val="es-ES" w:eastAsia="es-ES"/>
              </w:rPr>
              <w:t>)</w:t>
            </w:r>
            <w:r w:rsidRPr="005F7C7D">
              <w:rPr>
                <w:color w:val="000000"/>
                <w:sz w:val="22"/>
                <w:szCs w:val="22"/>
                <w:lang w:val="es-ES" w:eastAsia="es-ES"/>
              </w:rPr>
              <w:t xml:space="preserve"> </w:t>
            </w:r>
            <w:r>
              <w:rPr>
                <w:color w:val="000000"/>
                <w:sz w:val="22"/>
                <w:szCs w:val="22"/>
                <w:lang w:val="es-ES" w:eastAsia="es-ES"/>
              </w:rPr>
              <w:t>22%</w:t>
            </w:r>
          </w:p>
        </w:tc>
        <w:tc>
          <w:tcPr>
            <w:tcW w:w="1740" w:type="dxa"/>
            <w:tcBorders>
              <w:top w:val="nil"/>
              <w:left w:val="nil"/>
              <w:bottom w:val="single" w:sz="4" w:space="0" w:color="auto"/>
              <w:right w:val="single" w:sz="4" w:space="0" w:color="auto"/>
            </w:tcBorders>
          </w:tcPr>
          <w:p w:rsidR="0036324D" w:rsidRPr="005F7C7D" w:rsidRDefault="0036324D" w:rsidP="00FB7744">
            <w:pPr>
              <w:rPr>
                <w:color w:val="000000"/>
                <w:sz w:val="22"/>
                <w:szCs w:val="22"/>
                <w:lang w:val="es-ES" w:eastAsia="es-ES"/>
              </w:rPr>
            </w:pPr>
            <w:r w:rsidRPr="005F7C7D">
              <w:rPr>
                <w:color w:val="000000"/>
                <w:sz w:val="22"/>
                <w:szCs w:val="22"/>
                <w:lang w:val="es-ES" w:eastAsia="es-ES"/>
              </w:rPr>
              <w:t> </w:t>
            </w:r>
          </w:p>
        </w:tc>
      </w:tr>
      <w:tr w:rsidR="0036324D" w:rsidRPr="00716093" w:rsidTr="00FB7744">
        <w:trPr>
          <w:cantSplit/>
          <w:trHeight w:val="510"/>
          <w:jc w:val="center"/>
        </w:trPr>
        <w:tc>
          <w:tcPr>
            <w:tcW w:w="5220" w:type="dxa"/>
            <w:tcBorders>
              <w:top w:val="nil"/>
              <w:left w:val="single" w:sz="4" w:space="0" w:color="auto"/>
              <w:bottom w:val="single" w:sz="4" w:space="0" w:color="auto"/>
              <w:right w:val="single" w:sz="4" w:space="0" w:color="auto"/>
            </w:tcBorders>
          </w:tcPr>
          <w:p w:rsidR="0036324D" w:rsidRPr="005F7C7D" w:rsidRDefault="0036324D" w:rsidP="00FB7744">
            <w:pPr>
              <w:rPr>
                <w:color w:val="000000"/>
                <w:sz w:val="22"/>
                <w:szCs w:val="22"/>
                <w:lang w:val="es-ES" w:eastAsia="es-ES"/>
              </w:rPr>
            </w:pPr>
            <w:r w:rsidRPr="005F7C7D">
              <w:rPr>
                <w:color w:val="000000"/>
                <w:sz w:val="22"/>
                <w:szCs w:val="22"/>
                <w:lang w:val="es-ES" w:eastAsia="es-ES"/>
              </w:rPr>
              <w:t>Aportes Leyes Sociales y Compl</w:t>
            </w:r>
            <w:r>
              <w:rPr>
                <w:color w:val="000000"/>
                <w:sz w:val="22"/>
                <w:szCs w:val="22"/>
                <w:lang w:val="es-ES" w:eastAsia="es-ES"/>
              </w:rPr>
              <w:t>emento de</w:t>
            </w:r>
            <w:r w:rsidRPr="005F7C7D">
              <w:rPr>
                <w:color w:val="000000"/>
                <w:sz w:val="22"/>
                <w:szCs w:val="22"/>
                <w:lang w:val="es-ES" w:eastAsia="es-ES"/>
              </w:rPr>
              <w:t xml:space="preserve"> Leyes Sociales por cuota Mutual (75,8% del Monto Imponible)</w:t>
            </w:r>
          </w:p>
        </w:tc>
        <w:tc>
          <w:tcPr>
            <w:tcW w:w="1740" w:type="dxa"/>
            <w:tcBorders>
              <w:top w:val="nil"/>
              <w:left w:val="nil"/>
              <w:bottom w:val="single" w:sz="4" w:space="0" w:color="auto"/>
              <w:right w:val="single" w:sz="4" w:space="0" w:color="auto"/>
            </w:tcBorders>
          </w:tcPr>
          <w:p w:rsidR="0036324D" w:rsidRPr="00716093" w:rsidRDefault="0036324D" w:rsidP="00FB7744">
            <w:pPr>
              <w:rPr>
                <w:rFonts w:ascii="Arial" w:hAnsi="Arial" w:cs="Arial"/>
                <w:color w:val="000000"/>
                <w:szCs w:val="22"/>
                <w:lang w:val="es-ES" w:eastAsia="es-ES"/>
              </w:rPr>
            </w:pPr>
            <w:r w:rsidRPr="005F7C7D">
              <w:rPr>
                <w:color w:val="000000"/>
                <w:sz w:val="22"/>
                <w:szCs w:val="22"/>
                <w:lang w:val="es-ES" w:eastAsia="es-ES"/>
              </w:rPr>
              <w:t> </w:t>
            </w:r>
          </w:p>
        </w:tc>
      </w:tr>
      <w:tr w:rsidR="0036324D" w:rsidRPr="005F7C7D" w:rsidTr="00FB7744">
        <w:trPr>
          <w:cantSplit/>
          <w:trHeight w:val="300"/>
          <w:jc w:val="center"/>
        </w:trPr>
        <w:tc>
          <w:tcPr>
            <w:tcW w:w="5220" w:type="dxa"/>
            <w:tcBorders>
              <w:top w:val="nil"/>
              <w:left w:val="single" w:sz="4" w:space="0" w:color="auto"/>
              <w:bottom w:val="single" w:sz="4" w:space="0" w:color="auto"/>
              <w:right w:val="single" w:sz="4" w:space="0" w:color="auto"/>
            </w:tcBorders>
          </w:tcPr>
          <w:p w:rsidR="0036324D" w:rsidRPr="005F7C7D" w:rsidRDefault="0036324D" w:rsidP="00FB7744">
            <w:pPr>
              <w:rPr>
                <w:b/>
                <w:bCs/>
                <w:color w:val="000000"/>
                <w:sz w:val="22"/>
                <w:szCs w:val="22"/>
                <w:lang w:val="es-ES" w:eastAsia="es-ES"/>
              </w:rPr>
            </w:pPr>
            <w:r w:rsidRPr="00716093">
              <w:rPr>
                <w:rFonts w:ascii="Arial" w:hAnsi="Arial" w:cs="Arial"/>
                <w:b/>
                <w:bCs/>
                <w:color w:val="000000"/>
                <w:sz w:val="20"/>
                <w:lang w:val="es-ES" w:eastAsia="es-ES"/>
              </w:rPr>
              <w:t xml:space="preserve">Precio </w:t>
            </w:r>
            <w:r>
              <w:rPr>
                <w:b/>
                <w:bCs/>
                <w:color w:val="000000"/>
                <w:sz w:val="22"/>
                <w:szCs w:val="22"/>
                <w:lang w:val="es-ES" w:eastAsia="es-ES"/>
              </w:rPr>
              <w:t>total de la Oferta</w:t>
            </w:r>
          </w:p>
        </w:tc>
        <w:tc>
          <w:tcPr>
            <w:tcW w:w="1740" w:type="dxa"/>
            <w:tcBorders>
              <w:top w:val="nil"/>
              <w:left w:val="nil"/>
              <w:bottom w:val="single" w:sz="4" w:space="0" w:color="auto"/>
              <w:right w:val="single" w:sz="4" w:space="0" w:color="auto"/>
            </w:tcBorders>
          </w:tcPr>
          <w:p w:rsidR="0036324D" w:rsidRPr="00716093" w:rsidRDefault="0036324D" w:rsidP="00FB7744">
            <w:pPr>
              <w:rPr>
                <w:rFonts w:ascii="Arial" w:hAnsi="Arial" w:cs="Arial"/>
                <w:color w:val="000000"/>
                <w:szCs w:val="22"/>
                <w:lang w:val="es-ES" w:eastAsia="es-ES"/>
              </w:rPr>
            </w:pPr>
            <w:r w:rsidRPr="005F7C7D">
              <w:rPr>
                <w:color w:val="000000"/>
                <w:sz w:val="22"/>
                <w:szCs w:val="22"/>
                <w:lang w:val="es-ES" w:eastAsia="es-ES"/>
              </w:rPr>
              <w:t> </w:t>
            </w:r>
          </w:p>
        </w:tc>
      </w:tr>
    </w:tbl>
    <w:p w:rsidR="0036324D" w:rsidRPr="005F7C7D" w:rsidRDefault="0036324D" w:rsidP="0036324D">
      <w:pPr>
        <w:tabs>
          <w:tab w:val="right" w:pos="9000"/>
        </w:tabs>
        <w:ind w:left="420"/>
        <w:jc w:val="both"/>
        <w:rPr>
          <w:lang w:val="es-ES"/>
        </w:rPr>
      </w:pPr>
    </w:p>
    <w:p w:rsidR="006F28D1" w:rsidRPr="00860DDE" w:rsidRDefault="006F28D1" w:rsidP="006C25BD">
      <w:pPr>
        <w:numPr>
          <w:ilvl w:val="0"/>
          <w:numId w:val="27"/>
        </w:numPr>
        <w:tabs>
          <w:tab w:val="right" w:pos="9000"/>
        </w:tabs>
        <w:ind w:left="450"/>
        <w:rPr>
          <w:u w:val="single"/>
          <w:lang w:val="es-ES"/>
        </w:rPr>
      </w:pPr>
      <w:r w:rsidRPr="00860DDE">
        <w:rPr>
          <w:lang w:val="es-ES"/>
        </w:rPr>
        <w:t>Los descuentos ofrecidos y la metodología para aplicarlos son los siguientes:</w:t>
      </w:r>
    </w:p>
    <w:p w:rsidR="006F28D1" w:rsidRPr="00860DDE" w:rsidRDefault="006F28D1" w:rsidP="006F28D1">
      <w:pPr>
        <w:tabs>
          <w:tab w:val="right" w:pos="9000"/>
        </w:tabs>
        <w:ind w:left="450"/>
        <w:rPr>
          <w:lang w:val="es-ES"/>
        </w:rPr>
      </w:pPr>
      <w:r w:rsidRPr="00860DDE">
        <w:rPr>
          <w:u w:val="single"/>
          <w:lang w:val="es-ES"/>
        </w:rPr>
        <w:tab/>
      </w:r>
      <w:r w:rsidRPr="00860DDE">
        <w:rPr>
          <w:lang w:val="es-ES"/>
        </w:rPr>
        <w:t>;</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Nuestra Oferta será válida por un período de _________________</w:t>
      </w:r>
      <w:r w:rsidRPr="00860DDE">
        <w:rPr>
          <w:i/>
          <w:lang w:val="es-ES"/>
        </w:rPr>
        <w:t xml:space="preserve">[indique el periodo de validez según lo estipulado en la </w:t>
      </w:r>
      <w:proofErr w:type="spellStart"/>
      <w:r w:rsidRPr="00860DDE">
        <w:rPr>
          <w:i/>
          <w:lang w:val="es-ES"/>
        </w:rPr>
        <w:t>subcláusula</w:t>
      </w:r>
      <w:proofErr w:type="spellEnd"/>
      <w:r w:rsidRPr="00860DDE">
        <w:rPr>
          <w:i/>
          <w:lang w:val="es-ES"/>
        </w:rPr>
        <w:t xml:space="preserve"> 18.1 de las IAL]</w:t>
      </w:r>
      <w:r w:rsidRPr="00860DDE">
        <w:rPr>
          <w:lang w:val="es-ES"/>
        </w:rPr>
        <w:t xml:space="preserve"> días a partir de la fecha límite de presentación de las Ofertas estipulada en el Documento de Licitación; la Oferta será de carácter vinculante para nosotros y podrá ser aceptada por ustedes en cualquier momento antes de que </w:t>
      </w:r>
      <w:r w:rsidR="002B13DD">
        <w:rPr>
          <w:lang w:val="es-ES"/>
        </w:rPr>
        <w:t>termine</w:t>
      </w:r>
      <w:r w:rsidR="002B13DD" w:rsidRPr="00860DDE">
        <w:rPr>
          <w:lang w:val="es-ES"/>
        </w:rPr>
        <w:t xml:space="preserve"> </w:t>
      </w:r>
      <w:r w:rsidRPr="00860DDE">
        <w:rPr>
          <w:lang w:val="es-ES"/>
        </w:rPr>
        <w:t>dicho plazo;</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En caso de aplicarse ajuste de precios, la </w:t>
      </w:r>
      <w:r w:rsidR="00232CB0">
        <w:rPr>
          <w:lang w:val="es-ES"/>
        </w:rPr>
        <w:t xml:space="preserve">Tabla </w:t>
      </w:r>
      <w:r w:rsidRPr="00860DDE">
        <w:rPr>
          <w:lang w:val="es-ES"/>
        </w:rPr>
        <w:t>de Datos de Ajuste deberá ser considerada parte integral de esta Oferta;</w:t>
      </w:r>
      <w:r w:rsidRPr="00860DDE">
        <w:rPr>
          <w:rStyle w:val="Refdenotaalpie"/>
          <w:lang w:val="es-ES"/>
        </w:rPr>
        <w:footnoteReference w:id="8"/>
      </w:r>
    </w:p>
    <w:p w:rsidR="006F28D1" w:rsidRPr="00860DDE" w:rsidRDefault="006F28D1" w:rsidP="006F28D1">
      <w:pPr>
        <w:pStyle w:val="Prrafodelista"/>
        <w:rPr>
          <w:lang w:val="es-ES"/>
        </w:rPr>
      </w:pPr>
    </w:p>
    <w:p w:rsidR="006F28D1" w:rsidRPr="00860DDE" w:rsidRDefault="006F28D1" w:rsidP="006C25BD">
      <w:pPr>
        <w:numPr>
          <w:ilvl w:val="0"/>
          <w:numId w:val="27"/>
        </w:numPr>
        <w:tabs>
          <w:tab w:val="right" w:pos="9000"/>
        </w:tabs>
        <w:jc w:val="both"/>
        <w:rPr>
          <w:lang w:val="es-ES"/>
        </w:rPr>
      </w:pPr>
      <w:r w:rsidRPr="00860DDE">
        <w:rPr>
          <w:lang w:val="es-ES"/>
        </w:rPr>
        <w:t>Si es aceptada nuestra Oferta, nosotros nos comprometemos a obtener una Garantía de Cumplimiento de conformidad con el Documento de Licitación;</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iCs/>
          <w:lang w:val="es-ES"/>
        </w:rPr>
      </w:pPr>
      <w:r w:rsidRPr="00860DDE">
        <w:rPr>
          <w:iCs/>
          <w:lang w:val="es-ES"/>
        </w:rPr>
        <w:t>Nosotros, incluido cualquier subcontratista o proveedor para cualquier componente del contrato, tenemos  la nacionalidad de países elegibles;</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Nosotros, incluido cualquier subcontratista o proveedor para cualquier componente del contrato, no tenemos ningún conflicto de intereses, de conformidad con lo dispuesto en la Cláusula 4.3 de las IAL; </w:t>
      </w:r>
    </w:p>
    <w:p w:rsidR="006F28D1" w:rsidRPr="00860DDE" w:rsidRDefault="006F28D1" w:rsidP="006F28D1">
      <w:pPr>
        <w:tabs>
          <w:tab w:val="right" w:pos="9000"/>
        </w:tabs>
        <w:rPr>
          <w:i/>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No estamos participando, como Licitantes ni como subcontratistas, en más de una Oferta en este proceso de Licitación, de conformidad con la Cláusula 4.3 de las </w:t>
      </w:r>
      <w:r w:rsidR="00424FDE">
        <w:rPr>
          <w:lang w:val="es-ES"/>
        </w:rPr>
        <w:t>I</w:t>
      </w:r>
      <w:r w:rsidRPr="00860DDE">
        <w:rPr>
          <w:lang w:val="es-ES"/>
        </w:rPr>
        <w:t>nstrucciones a los Licitantes salvo en lo atinente a las Ofertas alternativas presentadas de conformidad con lo dispuesto en la Cláusula 13 de las IAL;</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 xml:space="preserve">Nosotros, incluido cualquiera de nuestros subcontratistas o proveedores para cualquier componente de este contrato, no hemos sido declarados </w:t>
      </w:r>
      <w:r w:rsidR="00803C85">
        <w:rPr>
          <w:lang w:val="es-ES"/>
        </w:rPr>
        <w:t>in</w:t>
      </w:r>
      <w:r w:rsidRPr="00860DDE">
        <w:rPr>
          <w:lang w:val="es-ES"/>
        </w:rPr>
        <w:t>elegibles por el Banco, en virtud de las leyes o la reglamentación oficial del país del  Contratante ni en cumplimiento de una decisión del Consejo de Seguridad de las Naciones Unidas</w:t>
      </w:r>
      <w:r w:rsidRPr="00860DDE">
        <w:rPr>
          <w:iCs/>
          <w:lang w:val="es-ES"/>
        </w:rPr>
        <w:t>;</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spacing w:val="-2"/>
          <w:lang w:val="es-ES"/>
        </w:rPr>
        <w:t>No somos una entidad de propiedad del Estado / somos una entidad de propiedad del Estado pero reunimos los requisitos establecidos en la Cláusula 4.5 de las</w:t>
      </w:r>
      <w:r w:rsidRPr="00860DDE">
        <w:rPr>
          <w:lang w:val="es-ES"/>
        </w:rPr>
        <w:t xml:space="preserve"> IAL</w:t>
      </w:r>
      <w:r w:rsidRPr="00860DDE">
        <w:rPr>
          <w:rStyle w:val="Refdenotaalpie"/>
          <w:spacing w:val="-2"/>
          <w:lang w:val="es-ES"/>
        </w:rPr>
        <w:footnoteReference w:id="9"/>
      </w:r>
      <w:r w:rsidRPr="00860DDE">
        <w:rPr>
          <w:spacing w:val="-2"/>
          <w:lang w:val="es-ES"/>
        </w:rPr>
        <w:t>;</w:t>
      </w:r>
    </w:p>
    <w:p w:rsidR="006F28D1" w:rsidRPr="00860DDE" w:rsidRDefault="006F28D1" w:rsidP="006F28D1">
      <w:pPr>
        <w:tabs>
          <w:tab w:val="right" w:pos="900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Hemos pagado o pagaremos las siguientes comisiones, primas o derechos en relación con el proceso de Licitación o la firma del contrato</w:t>
      </w:r>
      <w:r w:rsidRPr="00860DDE">
        <w:rPr>
          <w:rStyle w:val="Refdenotaalpie"/>
          <w:lang w:val="es-ES"/>
        </w:rPr>
        <w:footnoteReference w:id="10"/>
      </w:r>
      <w:r w:rsidRPr="00860DDE">
        <w:rPr>
          <w:lang w:val="es-ES"/>
        </w:rPr>
        <w:t>:</w:t>
      </w:r>
    </w:p>
    <w:p w:rsidR="006F28D1" w:rsidRPr="00860DDE" w:rsidRDefault="006F28D1" w:rsidP="006F28D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F28D1" w:rsidRPr="00860DDE" w:rsidTr="00A55EEE">
        <w:tc>
          <w:tcPr>
            <w:tcW w:w="2520"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Nombre del receptor</w:t>
            </w:r>
          </w:p>
        </w:tc>
        <w:tc>
          <w:tcPr>
            <w:tcW w:w="2520"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Dirección</w:t>
            </w:r>
          </w:p>
        </w:tc>
        <w:tc>
          <w:tcPr>
            <w:tcW w:w="2070"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Motivo</w:t>
            </w:r>
          </w:p>
        </w:tc>
        <w:tc>
          <w:tcPr>
            <w:tcW w:w="1548" w:type="dxa"/>
            <w:tcBorders>
              <w:top w:val="nil"/>
              <w:left w:val="nil"/>
              <w:bottom w:val="nil"/>
              <w:right w:val="nil"/>
            </w:tcBorders>
          </w:tcPr>
          <w:p w:rsidR="006F28D1" w:rsidRPr="00860DDE" w:rsidRDefault="006F28D1" w:rsidP="00A55EE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s-ES"/>
              </w:rPr>
            </w:pPr>
            <w:r w:rsidRPr="00860DDE">
              <w:rPr>
                <w:lang w:val="es-ES"/>
              </w:rPr>
              <w:t>Monto</w:t>
            </w:r>
          </w:p>
        </w:tc>
      </w:tr>
      <w:tr w:rsidR="006F28D1" w:rsidRPr="00860DDE" w:rsidTr="00A55EEE">
        <w:tc>
          <w:tcPr>
            <w:tcW w:w="2520" w:type="dxa"/>
            <w:tcBorders>
              <w:top w:val="nil"/>
              <w:left w:val="nil"/>
              <w:bottom w:val="nil"/>
              <w:right w:val="nil"/>
            </w:tcBorders>
          </w:tcPr>
          <w:p w:rsidR="006F28D1" w:rsidRPr="00860DDE" w:rsidRDefault="006F28D1" w:rsidP="00A55EEE">
            <w:pPr>
              <w:tabs>
                <w:tab w:val="right" w:pos="2304"/>
              </w:tabs>
              <w:spacing w:before="120"/>
              <w:rPr>
                <w:u w:val="single"/>
                <w:lang w:val="es-ES"/>
              </w:rPr>
            </w:pPr>
            <w:r w:rsidRPr="00860DDE">
              <w:rPr>
                <w:u w:val="single"/>
                <w:lang w:val="es-ES"/>
              </w:rPr>
              <w:tab/>
            </w:r>
          </w:p>
        </w:tc>
        <w:tc>
          <w:tcPr>
            <w:tcW w:w="2520" w:type="dxa"/>
            <w:tcBorders>
              <w:top w:val="nil"/>
              <w:left w:val="nil"/>
              <w:bottom w:val="nil"/>
              <w:right w:val="nil"/>
            </w:tcBorders>
          </w:tcPr>
          <w:p w:rsidR="006F28D1" w:rsidRPr="00860DDE" w:rsidRDefault="006F28D1" w:rsidP="00A55EEE">
            <w:pPr>
              <w:tabs>
                <w:tab w:val="right" w:pos="2232"/>
              </w:tabs>
              <w:spacing w:before="120"/>
              <w:rPr>
                <w:u w:val="single"/>
                <w:lang w:val="es-ES"/>
              </w:rPr>
            </w:pPr>
            <w:r w:rsidRPr="00860DDE">
              <w:rPr>
                <w:u w:val="single"/>
                <w:lang w:val="es-ES"/>
              </w:rPr>
              <w:tab/>
            </w:r>
          </w:p>
        </w:tc>
        <w:tc>
          <w:tcPr>
            <w:tcW w:w="2070" w:type="dxa"/>
            <w:tcBorders>
              <w:top w:val="nil"/>
              <w:left w:val="nil"/>
              <w:bottom w:val="nil"/>
              <w:right w:val="nil"/>
            </w:tcBorders>
          </w:tcPr>
          <w:p w:rsidR="006F28D1" w:rsidRPr="00860DDE" w:rsidRDefault="006F28D1" w:rsidP="00A55EEE">
            <w:pPr>
              <w:tabs>
                <w:tab w:val="right" w:pos="1782"/>
              </w:tabs>
              <w:spacing w:before="120"/>
              <w:rPr>
                <w:u w:val="single"/>
                <w:lang w:val="es-ES"/>
              </w:rPr>
            </w:pPr>
            <w:r w:rsidRPr="00860DDE">
              <w:rPr>
                <w:u w:val="single"/>
                <w:lang w:val="es-ES"/>
              </w:rPr>
              <w:tab/>
            </w:r>
          </w:p>
        </w:tc>
        <w:tc>
          <w:tcPr>
            <w:tcW w:w="1548" w:type="dxa"/>
            <w:tcBorders>
              <w:top w:val="nil"/>
              <w:left w:val="nil"/>
              <w:bottom w:val="nil"/>
              <w:right w:val="nil"/>
            </w:tcBorders>
          </w:tcPr>
          <w:p w:rsidR="006F28D1" w:rsidRPr="00860DDE" w:rsidRDefault="006F28D1" w:rsidP="00A55EEE">
            <w:pPr>
              <w:tabs>
                <w:tab w:val="right" w:pos="1242"/>
              </w:tabs>
              <w:spacing w:before="120"/>
              <w:rPr>
                <w:u w:val="single"/>
                <w:lang w:val="es-ES"/>
              </w:rPr>
            </w:pPr>
            <w:r w:rsidRPr="00860DDE">
              <w:rPr>
                <w:u w:val="single"/>
                <w:lang w:val="es-ES"/>
              </w:rPr>
              <w:tab/>
            </w:r>
          </w:p>
        </w:tc>
      </w:tr>
      <w:tr w:rsidR="006F28D1" w:rsidRPr="00860DDE" w:rsidTr="00A55EEE">
        <w:tc>
          <w:tcPr>
            <w:tcW w:w="2520" w:type="dxa"/>
            <w:tcBorders>
              <w:top w:val="nil"/>
              <w:left w:val="nil"/>
              <w:bottom w:val="nil"/>
              <w:right w:val="nil"/>
            </w:tcBorders>
          </w:tcPr>
          <w:p w:rsidR="006F28D1" w:rsidRPr="00860DDE" w:rsidRDefault="006F28D1" w:rsidP="00A55EEE">
            <w:pPr>
              <w:tabs>
                <w:tab w:val="right" w:pos="2304"/>
              </w:tabs>
              <w:spacing w:before="120"/>
              <w:rPr>
                <w:u w:val="single"/>
                <w:lang w:val="es-ES"/>
              </w:rPr>
            </w:pPr>
            <w:r w:rsidRPr="00860DDE">
              <w:rPr>
                <w:u w:val="single"/>
                <w:lang w:val="es-ES"/>
              </w:rPr>
              <w:tab/>
            </w:r>
          </w:p>
        </w:tc>
        <w:tc>
          <w:tcPr>
            <w:tcW w:w="2520" w:type="dxa"/>
            <w:tcBorders>
              <w:top w:val="nil"/>
              <w:left w:val="nil"/>
              <w:bottom w:val="nil"/>
              <w:right w:val="nil"/>
            </w:tcBorders>
          </w:tcPr>
          <w:p w:rsidR="006F28D1" w:rsidRPr="00860DDE" w:rsidRDefault="006F28D1" w:rsidP="00A55EEE">
            <w:pPr>
              <w:tabs>
                <w:tab w:val="right" w:pos="2232"/>
              </w:tabs>
              <w:spacing w:before="120"/>
              <w:rPr>
                <w:u w:val="single"/>
                <w:lang w:val="es-ES"/>
              </w:rPr>
            </w:pPr>
            <w:r w:rsidRPr="00860DDE">
              <w:rPr>
                <w:u w:val="single"/>
                <w:lang w:val="es-ES"/>
              </w:rPr>
              <w:tab/>
            </w:r>
          </w:p>
        </w:tc>
        <w:tc>
          <w:tcPr>
            <w:tcW w:w="2070" w:type="dxa"/>
            <w:tcBorders>
              <w:top w:val="nil"/>
              <w:left w:val="nil"/>
              <w:bottom w:val="nil"/>
              <w:right w:val="nil"/>
            </w:tcBorders>
          </w:tcPr>
          <w:p w:rsidR="006F28D1" w:rsidRPr="00860DDE" w:rsidRDefault="006F28D1" w:rsidP="00A55EEE">
            <w:pPr>
              <w:tabs>
                <w:tab w:val="right" w:pos="1782"/>
              </w:tabs>
              <w:spacing w:before="120"/>
              <w:rPr>
                <w:u w:val="single"/>
                <w:lang w:val="es-ES"/>
              </w:rPr>
            </w:pPr>
            <w:r w:rsidRPr="00860DDE">
              <w:rPr>
                <w:u w:val="single"/>
                <w:lang w:val="es-ES"/>
              </w:rPr>
              <w:tab/>
            </w:r>
          </w:p>
        </w:tc>
        <w:tc>
          <w:tcPr>
            <w:tcW w:w="1548" w:type="dxa"/>
            <w:tcBorders>
              <w:top w:val="nil"/>
              <w:left w:val="nil"/>
              <w:bottom w:val="nil"/>
              <w:right w:val="nil"/>
            </w:tcBorders>
          </w:tcPr>
          <w:p w:rsidR="006F28D1" w:rsidRPr="00860DDE" w:rsidRDefault="006F28D1" w:rsidP="00A55EEE">
            <w:pPr>
              <w:tabs>
                <w:tab w:val="right" w:pos="1242"/>
              </w:tabs>
              <w:spacing w:before="120"/>
              <w:rPr>
                <w:u w:val="single"/>
                <w:lang w:val="es-ES"/>
              </w:rPr>
            </w:pPr>
            <w:r w:rsidRPr="00860DDE">
              <w:rPr>
                <w:u w:val="single"/>
                <w:lang w:val="es-ES"/>
              </w:rPr>
              <w:tab/>
            </w:r>
          </w:p>
        </w:tc>
      </w:tr>
      <w:tr w:rsidR="006F28D1" w:rsidRPr="00860DDE" w:rsidTr="00A55EEE">
        <w:tc>
          <w:tcPr>
            <w:tcW w:w="2520" w:type="dxa"/>
            <w:tcBorders>
              <w:top w:val="nil"/>
              <w:left w:val="nil"/>
              <w:bottom w:val="nil"/>
              <w:right w:val="nil"/>
            </w:tcBorders>
          </w:tcPr>
          <w:p w:rsidR="006F28D1" w:rsidRPr="00860DDE" w:rsidRDefault="006F28D1" w:rsidP="00A55EEE">
            <w:pPr>
              <w:tabs>
                <w:tab w:val="right" w:pos="2304"/>
              </w:tabs>
              <w:spacing w:before="120"/>
              <w:rPr>
                <w:u w:val="single"/>
                <w:lang w:val="es-ES"/>
              </w:rPr>
            </w:pPr>
          </w:p>
        </w:tc>
        <w:tc>
          <w:tcPr>
            <w:tcW w:w="2520" w:type="dxa"/>
            <w:tcBorders>
              <w:top w:val="nil"/>
              <w:left w:val="nil"/>
              <w:bottom w:val="nil"/>
              <w:right w:val="nil"/>
            </w:tcBorders>
          </w:tcPr>
          <w:p w:rsidR="006F28D1" w:rsidRPr="00860DDE" w:rsidRDefault="006F28D1" w:rsidP="00A55EEE">
            <w:pPr>
              <w:tabs>
                <w:tab w:val="right" w:pos="2232"/>
              </w:tabs>
              <w:spacing w:before="120"/>
              <w:rPr>
                <w:u w:val="single"/>
                <w:lang w:val="es-ES"/>
              </w:rPr>
            </w:pPr>
          </w:p>
        </w:tc>
        <w:tc>
          <w:tcPr>
            <w:tcW w:w="2070" w:type="dxa"/>
            <w:tcBorders>
              <w:top w:val="nil"/>
              <w:left w:val="nil"/>
              <w:bottom w:val="nil"/>
              <w:right w:val="nil"/>
            </w:tcBorders>
          </w:tcPr>
          <w:p w:rsidR="006F28D1" w:rsidRPr="00860DDE" w:rsidRDefault="006F28D1" w:rsidP="00A55EEE">
            <w:pPr>
              <w:tabs>
                <w:tab w:val="right" w:pos="1782"/>
              </w:tabs>
              <w:spacing w:before="120"/>
              <w:rPr>
                <w:u w:val="single"/>
                <w:lang w:val="es-ES"/>
              </w:rPr>
            </w:pPr>
          </w:p>
        </w:tc>
        <w:tc>
          <w:tcPr>
            <w:tcW w:w="1548" w:type="dxa"/>
            <w:tcBorders>
              <w:top w:val="nil"/>
              <w:left w:val="nil"/>
              <w:bottom w:val="nil"/>
              <w:right w:val="nil"/>
            </w:tcBorders>
          </w:tcPr>
          <w:p w:rsidR="006F28D1" w:rsidRPr="00860DDE" w:rsidRDefault="006F28D1" w:rsidP="00A55EEE">
            <w:pPr>
              <w:tabs>
                <w:tab w:val="right" w:pos="1242"/>
              </w:tabs>
              <w:spacing w:before="120"/>
              <w:rPr>
                <w:u w:val="single"/>
                <w:lang w:val="es-ES"/>
              </w:rPr>
            </w:pPr>
          </w:p>
        </w:tc>
      </w:tr>
    </w:tbl>
    <w:p w:rsidR="006F28D1" w:rsidRPr="00860DDE" w:rsidRDefault="006F28D1" w:rsidP="006C25BD">
      <w:pPr>
        <w:numPr>
          <w:ilvl w:val="0"/>
          <w:numId w:val="27"/>
        </w:numPr>
        <w:tabs>
          <w:tab w:val="right" w:pos="9000"/>
        </w:tabs>
        <w:jc w:val="both"/>
        <w:rPr>
          <w:lang w:val="es-ES"/>
        </w:rPr>
      </w:pPr>
      <w:r w:rsidRPr="00860DDE">
        <w:rPr>
          <w:lang w:val="es-ES"/>
        </w:rPr>
        <w:t xml:space="preserve">Entendemos que esta Oferta, junto con la aceptación de ustedes por escrito incluida en su notificación de la adjudicación, constituirá un contrato obligatorio entre nosotros hasta que el contrato formal </w:t>
      </w:r>
      <w:r w:rsidR="00424FDE">
        <w:rPr>
          <w:lang w:val="es-ES"/>
        </w:rPr>
        <w:t xml:space="preserve">sea preparado y ejecutado </w:t>
      </w:r>
      <w:r w:rsidRPr="00860DDE">
        <w:rPr>
          <w:lang w:val="es-ES"/>
        </w:rPr>
        <w:t xml:space="preserve">por las partes; y </w:t>
      </w:r>
    </w:p>
    <w:p w:rsidR="006F28D1" w:rsidRPr="00860DDE" w:rsidRDefault="006F28D1" w:rsidP="006F28D1">
      <w:pPr>
        <w:tabs>
          <w:tab w:val="left" w:pos="450"/>
        </w:tabs>
        <w:rPr>
          <w:lang w:val="es-ES"/>
        </w:rPr>
      </w:pPr>
    </w:p>
    <w:p w:rsidR="006F28D1" w:rsidRPr="00860DDE" w:rsidRDefault="006F28D1" w:rsidP="006C25BD">
      <w:pPr>
        <w:numPr>
          <w:ilvl w:val="0"/>
          <w:numId w:val="27"/>
        </w:numPr>
        <w:tabs>
          <w:tab w:val="right" w:pos="9000"/>
        </w:tabs>
        <w:jc w:val="both"/>
        <w:rPr>
          <w:lang w:val="es-ES"/>
        </w:rPr>
      </w:pPr>
      <w:r w:rsidRPr="00860DDE">
        <w:rPr>
          <w:lang w:val="es-ES"/>
        </w:rPr>
        <w:t>Entendemos que ustedes no están en la obligación de aceptar la Oferta evaluada como la más baja ni cualquier otra Oferta que reciban.</w:t>
      </w:r>
    </w:p>
    <w:p w:rsidR="006F28D1" w:rsidRPr="00860DDE" w:rsidRDefault="006F28D1" w:rsidP="006F28D1">
      <w:pPr>
        <w:tabs>
          <w:tab w:val="left" w:pos="450"/>
        </w:tabs>
        <w:rPr>
          <w:lang w:val="es-ES"/>
        </w:rPr>
      </w:pPr>
    </w:p>
    <w:p w:rsidR="006F28D1" w:rsidRDefault="006F28D1" w:rsidP="006C25BD">
      <w:pPr>
        <w:numPr>
          <w:ilvl w:val="0"/>
          <w:numId w:val="27"/>
        </w:numPr>
        <w:tabs>
          <w:tab w:val="right" w:pos="9000"/>
        </w:tabs>
        <w:jc w:val="both"/>
        <w:rPr>
          <w:lang w:val="es-ES"/>
        </w:rPr>
      </w:pPr>
      <w:r w:rsidRPr="00860DDE">
        <w:rPr>
          <w:lang w:val="es-ES"/>
        </w:rPr>
        <w:t>Mediante estas comunicaciones certificamos que hemos tomado las medidas necesarias para asegurar que ninguna persona que actúe por nosotros o en nuestro nombre particip</w:t>
      </w:r>
      <w:r w:rsidR="00424FDE">
        <w:rPr>
          <w:lang w:val="es-ES"/>
        </w:rPr>
        <w:t>e</w:t>
      </w:r>
      <w:r w:rsidRPr="00860DDE">
        <w:rPr>
          <w:lang w:val="es-ES"/>
        </w:rPr>
        <w:t xml:space="preserve"> en sobornos.</w:t>
      </w:r>
    </w:p>
    <w:p w:rsidR="0073225E" w:rsidRDefault="0073225E" w:rsidP="0073225E">
      <w:pPr>
        <w:pStyle w:val="Prrafodelista"/>
        <w:rPr>
          <w:lang w:val="es-ES"/>
        </w:rPr>
      </w:pPr>
    </w:p>
    <w:p w:rsidR="0073225E" w:rsidRPr="00860DDE" w:rsidRDefault="0073225E" w:rsidP="0073225E">
      <w:pPr>
        <w:tabs>
          <w:tab w:val="right" w:pos="9000"/>
        </w:tabs>
        <w:jc w:val="both"/>
        <w:rPr>
          <w:lang w:val="es-ES"/>
        </w:rPr>
      </w:pPr>
    </w:p>
    <w:p w:rsidR="0073225E" w:rsidRPr="0073225E" w:rsidRDefault="0073225E" w:rsidP="0073225E">
      <w:pPr>
        <w:numPr>
          <w:ilvl w:val="0"/>
          <w:numId w:val="27"/>
        </w:numPr>
        <w:tabs>
          <w:tab w:val="left" w:pos="1188"/>
          <w:tab w:val="left" w:pos="2394"/>
          <w:tab w:val="left" w:pos="4209"/>
          <w:tab w:val="left" w:pos="5238"/>
          <w:tab w:val="left" w:pos="7632"/>
          <w:tab w:val="left" w:pos="7868"/>
          <w:tab w:val="left" w:pos="9468"/>
        </w:tabs>
        <w:jc w:val="both"/>
        <w:rPr>
          <w:lang w:val="es-ES"/>
        </w:rPr>
      </w:pPr>
      <w:r w:rsidRPr="0073225E">
        <w:rPr>
          <w:lang w:val="es-ES"/>
        </w:rPr>
        <w:t xml:space="preserve">Nos comprometemos a que el subcontratista incluido en la oferta y que realizará las actividades clave ------------- sea la empresa  -------------------.  </w:t>
      </w:r>
    </w:p>
    <w:p w:rsidR="006F28D1" w:rsidRPr="00860DDE" w:rsidRDefault="006F28D1" w:rsidP="006F28D1">
      <w:pPr>
        <w:tabs>
          <w:tab w:val="left" w:pos="1188"/>
          <w:tab w:val="left" w:pos="2394"/>
          <w:tab w:val="left" w:pos="4209"/>
          <w:tab w:val="left" w:pos="5238"/>
          <w:tab w:val="left" w:pos="7632"/>
          <w:tab w:val="left" w:pos="7868"/>
          <w:tab w:val="left" w:pos="9468"/>
        </w:tabs>
        <w:rPr>
          <w:lang w:val="es-ES"/>
        </w:rPr>
      </w:pPr>
    </w:p>
    <w:p w:rsidR="006F28D1" w:rsidRDefault="006F28D1" w:rsidP="006F28D1">
      <w:pPr>
        <w:tabs>
          <w:tab w:val="left" w:pos="1188"/>
          <w:tab w:val="left" w:pos="2394"/>
          <w:tab w:val="left" w:pos="4209"/>
          <w:tab w:val="left" w:pos="5238"/>
          <w:tab w:val="left" w:pos="7632"/>
          <w:tab w:val="left" w:pos="7868"/>
          <w:tab w:val="left" w:pos="9468"/>
        </w:tabs>
        <w:rPr>
          <w:lang w:val="es-ES"/>
        </w:rPr>
      </w:pPr>
    </w:p>
    <w:p w:rsidR="0073225E" w:rsidRPr="00860DDE" w:rsidRDefault="0073225E" w:rsidP="006F28D1">
      <w:pPr>
        <w:tabs>
          <w:tab w:val="left" w:pos="1188"/>
          <w:tab w:val="left" w:pos="2394"/>
          <w:tab w:val="left" w:pos="4209"/>
          <w:tab w:val="left" w:pos="5238"/>
          <w:tab w:val="left" w:pos="7632"/>
          <w:tab w:val="left" w:pos="7868"/>
          <w:tab w:val="left" w:pos="9468"/>
        </w:tabs>
        <w:rPr>
          <w:lang w:val="es-ES"/>
        </w:rPr>
      </w:pPr>
    </w:p>
    <w:p w:rsidR="006F28D1" w:rsidRPr="00860DDE" w:rsidRDefault="006F28D1" w:rsidP="006F28D1">
      <w:pPr>
        <w:tabs>
          <w:tab w:val="right" w:pos="4140"/>
          <w:tab w:val="left" w:pos="4500"/>
          <w:tab w:val="right" w:pos="9000"/>
        </w:tabs>
        <w:rPr>
          <w:lang w:val="es-ES"/>
        </w:rPr>
      </w:pPr>
      <w:r w:rsidRPr="00860DDE">
        <w:rPr>
          <w:lang w:val="es-ES"/>
        </w:rPr>
        <w:t xml:space="preserve">Nombre </w:t>
      </w:r>
      <w:r w:rsidRPr="00860DDE">
        <w:rPr>
          <w:u w:val="single"/>
          <w:lang w:val="es-ES"/>
        </w:rPr>
        <w:tab/>
      </w:r>
      <w:r w:rsidRPr="00860DDE">
        <w:rPr>
          <w:lang w:val="es-ES"/>
        </w:rPr>
        <w:tab/>
      </w:r>
    </w:p>
    <w:p w:rsidR="006F28D1" w:rsidRPr="00860DDE" w:rsidRDefault="006F28D1" w:rsidP="006F28D1">
      <w:pPr>
        <w:tabs>
          <w:tab w:val="right" w:pos="4140"/>
          <w:tab w:val="left" w:pos="4500"/>
          <w:tab w:val="right" w:pos="9000"/>
        </w:tabs>
        <w:rPr>
          <w:lang w:val="es-ES"/>
        </w:rPr>
      </w:pPr>
      <w:r w:rsidRPr="00860DDE">
        <w:rPr>
          <w:lang w:val="es-ES"/>
        </w:rPr>
        <w:t xml:space="preserve">En mi condición de </w:t>
      </w:r>
      <w:r w:rsidRPr="00860DDE">
        <w:rPr>
          <w:u w:val="single"/>
          <w:lang w:val="es-ES"/>
        </w:rPr>
        <w:tab/>
      </w:r>
      <w:r w:rsidRPr="00860DDE">
        <w:rPr>
          <w:lang w:val="es-ES"/>
        </w:rPr>
        <w:t xml:space="preserve">_ </w:t>
      </w:r>
    </w:p>
    <w:p w:rsidR="006F28D1" w:rsidRPr="00860DDE" w:rsidRDefault="006F28D1" w:rsidP="006F28D1">
      <w:pPr>
        <w:tabs>
          <w:tab w:val="right" w:pos="4140"/>
          <w:tab w:val="left" w:pos="4500"/>
          <w:tab w:val="right" w:pos="9000"/>
        </w:tabs>
        <w:rPr>
          <w:u w:val="single"/>
          <w:lang w:val="es-ES"/>
        </w:rPr>
      </w:pPr>
      <w:r w:rsidRPr="00860DDE">
        <w:rPr>
          <w:lang w:val="es-ES"/>
        </w:rPr>
        <w:t xml:space="preserve">Firmado </w:t>
      </w:r>
      <w:r w:rsidRPr="00860DDE">
        <w:rPr>
          <w:u w:val="single"/>
          <w:lang w:val="es-ES"/>
        </w:rPr>
        <w:tab/>
      </w:r>
    </w:p>
    <w:p w:rsidR="006F28D1" w:rsidRPr="00860DDE" w:rsidRDefault="006F28D1" w:rsidP="006F28D1">
      <w:pPr>
        <w:tabs>
          <w:tab w:val="right" w:pos="9000"/>
        </w:tabs>
        <w:rPr>
          <w:lang w:val="es-ES"/>
        </w:rPr>
      </w:pPr>
      <w:r w:rsidRPr="00860DDE">
        <w:rPr>
          <w:lang w:val="es-ES"/>
        </w:rPr>
        <w:t xml:space="preserve">Debidamente autorizado para firmar esta Oferta en nombre y representación de </w:t>
      </w:r>
      <w:r w:rsidRPr="00860DDE">
        <w:rPr>
          <w:u w:val="single"/>
          <w:lang w:val="es-ES"/>
        </w:rPr>
        <w:tab/>
      </w:r>
    </w:p>
    <w:p w:rsidR="006F28D1" w:rsidRPr="00860DDE" w:rsidRDefault="006F28D1" w:rsidP="006F28D1">
      <w:pPr>
        <w:tabs>
          <w:tab w:val="right" w:pos="9000"/>
        </w:tabs>
        <w:rPr>
          <w:lang w:val="es-ES"/>
        </w:rPr>
      </w:pPr>
      <w:r w:rsidRPr="00860DDE">
        <w:rPr>
          <w:lang w:val="es-ES"/>
        </w:rPr>
        <w:t>Fecha: _____________</w:t>
      </w:r>
    </w:p>
    <w:p w:rsidR="006F28D1" w:rsidRPr="00860DDE" w:rsidRDefault="006F28D1" w:rsidP="006F28D1">
      <w:pPr>
        <w:tabs>
          <w:tab w:val="right" w:pos="9000"/>
        </w:tabs>
        <w:rPr>
          <w:lang w:val="es-ES"/>
        </w:rPr>
      </w:pPr>
      <w:r w:rsidRPr="00860DDE">
        <w:rPr>
          <w:lang w:val="es-ES"/>
        </w:rPr>
        <w:tab/>
      </w:r>
      <w:r w:rsidRPr="00860DDE">
        <w:rPr>
          <w:lang w:val="es-ES"/>
        </w:rPr>
        <w:tab/>
      </w:r>
    </w:p>
    <w:p w:rsidR="0036324D" w:rsidRDefault="0036324D" w:rsidP="00F05DA5">
      <w:pPr>
        <w:pStyle w:val="Ttulo7"/>
        <w:sectPr w:rsidR="0036324D" w:rsidSect="00E36326">
          <w:footnotePr>
            <w:numRestart w:val="eachSect"/>
          </w:footnotePr>
          <w:endnotePr>
            <w:numFmt w:val="decimal"/>
          </w:endnotePr>
          <w:pgSz w:w="12240" w:h="15840" w:code="1"/>
          <w:pgMar w:top="1440" w:right="1440" w:bottom="1440" w:left="1440" w:header="720" w:footer="720" w:gutter="0"/>
          <w:cols w:space="720"/>
          <w:docGrid w:linePitch="326"/>
        </w:sectPr>
      </w:pPr>
      <w:bookmarkStart w:id="255" w:name="_Toc277327847"/>
    </w:p>
    <w:p w:rsidR="006F28D1" w:rsidRPr="00860DDE" w:rsidRDefault="00304609" w:rsidP="00F05DA5">
      <w:pPr>
        <w:pStyle w:val="Ttulo7"/>
      </w:pPr>
      <w:r>
        <w:t>Tablas</w:t>
      </w:r>
      <w:bookmarkEnd w:id="255"/>
      <w:r>
        <w:t xml:space="preserve"> </w:t>
      </w:r>
    </w:p>
    <w:p w:rsidR="00F05DA5" w:rsidRPr="00860DDE" w:rsidRDefault="00F05DA5" w:rsidP="00F05DA5"/>
    <w:p w:rsidR="006F28D1" w:rsidRPr="00860DDE" w:rsidRDefault="006F28D1" w:rsidP="00F05DA5">
      <w:pPr>
        <w:pStyle w:val="Ttulo8"/>
        <w:jc w:val="center"/>
        <w:rPr>
          <w:rFonts w:ascii="Times New Roman" w:hAnsi="Times New Roman"/>
          <w:i w:val="0"/>
          <w:sz w:val="26"/>
          <w:lang w:val="es-ES"/>
        </w:rPr>
      </w:pPr>
      <w:bookmarkStart w:id="256" w:name="_Toc215289587"/>
      <w:bookmarkStart w:id="257" w:name="_Toc215290789"/>
      <w:bookmarkStart w:id="258" w:name="_Toc215291108"/>
      <w:bookmarkStart w:id="259" w:name="_Toc215291508"/>
      <w:bookmarkStart w:id="260" w:name="_Toc277327848"/>
      <w:r w:rsidRPr="00860DDE">
        <w:rPr>
          <w:rFonts w:ascii="Times New Roman" w:hAnsi="Times New Roman"/>
          <w:i w:val="0"/>
          <w:sz w:val="26"/>
          <w:lang w:val="es-ES"/>
        </w:rPr>
        <w:t xml:space="preserve">Lista Cantidades / </w:t>
      </w:r>
      <w:r w:rsidR="00304609">
        <w:rPr>
          <w:rFonts w:ascii="Times New Roman" w:hAnsi="Times New Roman"/>
          <w:i w:val="0"/>
          <w:sz w:val="26"/>
          <w:lang w:val="es-ES"/>
        </w:rPr>
        <w:t>Lista</w:t>
      </w:r>
      <w:r w:rsidR="00304609" w:rsidRPr="00860DDE">
        <w:rPr>
          <w:rFonts w:ascii="Times New Roman" w:hAnsi="Times New Roman"/>
          <w:i w:val="0"/>
          <w:sz w:val="26"/>
          <w:lang w:val="es-ES"/>
        </w:rPr>
        <w:t xml:space="preserve"> </w:t>
      </w:r>
      <w:r w:rsidRPr="00860DDE">
        <w:rPr>
          <w:rFonts w:ascii="Times New Roman" w:hAnsi="Times New Roman"/>
          <w:i w:val="0"/>
          <w:sz w:val="26"/>
          <w:lang w:val="es-ES"/>
        </w:rPr>
        <w:t>de Precios</w:t>
      </w:r>
      <w:bookmarkEnd w:id="256"/>
      <w:bookmarkEnd w:id="257"/>
      <w:bookmarkEnd w:id="258"/>
      <w:bookmarkEnd w:id="259"/>
      <w:bookmarkEnd w:id="260"/>
    </w:p>
    <w:p w:rsidR="00860DDE" w:rsidRDefault="00860DDE" w:rsidP="00860DDE">
      <w:pPr>
        <w:rPr>
          <w:lang w:val="es-ES"/>
        </w:rPr>
      </w:pPr>
    </w:p>
    <w:p w:rsidR="00B77223" w:rsidRPr="00361429" w:rsidRDefault="00B77223" w:rsidP="00860DDE">
      <w:pPr>
        <w:rPr>
          <w:b/>
          <w:lang w:val="es-ES"/>
        </w:rPr>
      </w:pPr>
      <w:r w:rsidRPr="00361429">
        <w:rPr>
          <w:b/>
          <w:lang w:val="es-ES"/>
        </w:rPr>
        <w:t xml:space="preserve">La Lista de Cantidades se </w:t>
      </w:r>
      <w:r w:rsidR="00B31985" w:rsidRPr="00361429">
        <w:rPr>
          <w:b/>
          <w:lang w:val="es-ES"/>
        </w:rPr>
        <w:t>presenta  en el  Volumen I</w:t>
      </w:r>
      <w:r w:rsidR="00614657">
        <w:rPr>
          <w:b/>
          <w:lang w:val="es-ES"/>
        </w:rPr>
        <w:t>I</w:t>
      </w:r>
      <w:r w:rsidR="00B31985" w:rsidRPr="00361429">
        <w:rPr>
          <w:b/>
          <w:lang w:val="es-ES"/>
        </w:rPr>
        <w:t xml:space="preserve">. </w:t>
      </w:r>
    </w:p>
    <w:p w:rsidR="0036324D" w:rsidRDefault="0036324D" w:rsidP="0073225E">
      <w:pPr>
        <w:jc w:val="both"/>
        <w:rPr>
          <w:lang w:val="es-ES"/>
        </w:rPr>
      </w:pPr>
      <w:bookmarkStart w:id="261" w:name="_Toc215289588"/>
      <w:bookmarkStart w:id="262" w:name="_Toc215290790"/>
      <w:bookmarkStart w:id="263" w:name="_Toc215291109"/>
      <w:bookmarkStart w:id="264" w:name="_Toc215291509"/>
    </w:p>
    <w:p w:rsidR="0073225E" w:rsidRPr="000F2255" w:rsidRDefault="0073225E" w:rsidP="0073225E">
      <w:pPr>
        <w:jc w:val="both"/>
        <w:rPr>
          <w:lang w:val="es-ES"/>
        </w:rPr>
      </w:pPr>
      <w:r w:rsidRPr="000F2255">
        <w:rPr>
          <w:lang w:val="es-ES"/>
        </w:rPr>
        <w:t>En la Lista de Cantidades y Precios el Oferente indicará para cada rubro, el precio unitario y el precio total, que será el que resulte del producto de las cantidades, por los precios unitarios cotizados.</w:t>
      </w:r>
    </w:p>
    <w:p w:rsidR="0073225E" w:rsidRPr="000F2255" w:rsidRDefault="0073225E" w:rsidP="0073225E">
      <w:pPr>
        <w:jc w:val="both"/>
        <w:rPr>
          <w:lang w:val="es-ES"/>
        </w:rPr>
      </w:pPr>
    </w:p>
    <w:p w:rsidR="0073225E" w:rsidRDefault="0073225E" w:rsidP="0073225E">
      <w:pPr>
        <w:jc w:val="both"/>
        <w:rPr>
          <w:lang w:val="es-ES"/>
        </w:rPr>
      </w:pPr>
      <w:r w:rsidRPr="000F2255">
        <w:rPr>
          <w:lang w:val="es-ES"/>
        </w:rPr>
        <w:t xml:space="preserve">El Oferente deberá incluir en la Lista de Cantidades y Precios, de forma expresa, el Monto Imponible de Mano de Obra (personal obrero y capataces, excluido personal de dirección) de cada rubro, ya sean actividades que prevé realizar directamente o a través de subcontratistas, para calcular el monto de los aportes a efectuar por concepto de cargas sociales emanadas de la Obra (Ley No. 14.411). </w:t>
      </w:r>
      <w:r w:rsidRPr="008D794F">
        <w:rPr>
          <w:lang w:val="es-ES"/>
        </w:rPr>
        <w:t>Se deja expresa constancia que una vez superado durante la ejecución del Contrato el monto ofertado por  concepto de Monto Imponible, las leyes sociales serán de cargo de la empresa contratista adjudicataria, por lo cual los montos serán descontados de los certificados y/o reintegrados por el contratista y/o a través de la ejecución de las garantías correspondientes.</w:t>
      </w:r>
    </w:p>
    <w:p w:rsidR="0073225E" w:rsidRDefault="0073225E" w:rsidP="0073225E">
      <w:pPr>
        <w:jc w:val="both"/>
        <w:rPr>
          <w:lang w:val="es-ES"/>
        </w:rPr>
      </w:pPr>
    </w:p>
    <w:p w:rsidR="0073225E" w:rsidRDefault="0073225E" w:rsidP="0073225E">
      <w:pPr>
        <w:jc w:val="both"/>
        <w:rPr>
          <w:lang w:val="es-ES"/>
        </w:rPr>
      </w:pPr>
      <w:r w:rsidRPr="000F2255">
        <w:rPr>
          <w:lang w:val="es-ES"/>
        </w:rPr>
        <w:t>El precio de los Suministros,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r>
        <w:rPr>
          <w:lang w:val="es-ES"/>
        </w:rPr>
        <w:t xml:space="preserve"> </w:t>
      </w:r>
    </w:p>
    <w:p w:rsidR="0073225E" w:rsidRDefault="0073225E" w:rsidP="0073225E">
      <w:pPr>
        <w:jc w:val="both"/>
        <w:rPr>
          <w:lang w:val="es-ES"/>
        </w:rPr>
      </w:pPr>
    </w:p>
    <w:p w:rsidR="0073225E" w:rsidRDefault="0073225E" w:rsidP="0073225E">
      <w:pPr>
        <w:jc w:val="both"/>
        <w:rPr>
          <w:lang w:val="es-ES"/>
        </w:rPr>
      </w:pPr>
      <w:r w:rsidRPr="000F2255">
        <w:rPr>
          <w:lang w:val="es-ES"/>
        </w:rPr>
        <w:t>Para  los  gastos  de  carácter  general  así  como  los  correspondientes  a actividades y suministros, indemnizaciones y gastos por cualquier concepto, que el oferente estime resultan necesarios para la completa realización del objeto licitado, que no se detallen en la Lista de Cantidades y Precios, deberán ser incluidos prorrateados entre los rubros establecidos en la misma.</w:t>
      </w:r>
    </w:p>
    <w:p w:rsidR="0073225E" w:rsidRDefault="0073225E" w:rsidP="0073225E">
      <w:pPr>
        <w:jc w:val="both"/>
        <w:rPr>
          <w:lang w:val="es-ES"/>
        </w:rPr>
      </w:pPr>
    </w:p>
    <w:p w:rsidR="0073225E" w:rsidRPr="00A678DB" w:rsidRDefault="0073225E" w:rsidP="0073225E">
      <w:pPr>
        <w:jc w:val="both"/>
        <w:rPr>
          <w:lang w:val="es-ES"/>
        </w:rPr>
      </w:pPr>
      <w:r w:rsidRPr="000F2255">
        <w:rPr>
          <w:lang w:val="es-ES"/>
        </w:rPr>
        <w:t xml:space="preserve">Para el caso que el oferente hubiera omitido parte de obra en su presupuesto detallado, </w:t>
      </w:r>
      <w:r w:rsidR="00A678DB" w:rsidRPr="00A678DB">
        <w:rPr>
          <w:iCs/>
          <w:lang w:val="es-ES"/>
        </w:rPr>
        <w:t>se procederá de acuerdo a lo establecido en la cláusula 1.7 de la Sección III.</w:t>
      </w:r>
      <w:r w:rsidRPr="00A678DB">
        <w:rPr>
          <w:lang w:val="es-ES"/>
        </w:rPr>
        <w:t xml:space="preserve"> </w:t>
      </w:r>
    </w:p>
    <w:p w:rsidR="0073225E" w:rsidRDefault="0073225E" w:rsidP="0073225E">
      <w:pPr>
        <w:jc w:val="both"/>
        <w:rPr>
          <w:lang w:val="es-ES"/>
        </w:rPr>
      </w:pPr>
    </w:p>
    <w:p w:rsidR="0073225E" w:rsidRDefault="0073225E" w:rsidP="0073225E">
      <w:pPr>
        <w:jc w:val="both"/>
        <w:rPr>
          <w:lang w:val="es-ES"/>
        </w:rPr>
      </w:pPr>
      <w:r w:rsidRPr="000F2255">
        <w:rPr>
          <w:lang w:val="es-ES"/>
        </w:rPr>
        <w:t>No se admite la inclusión de nuevos rubros.</w:t>
      </w:r>
    </w:p>
    <w:p w:rsidR="0073225E" w:rsidRDefault="0073225E" w:rsidP="0073225E">
      <w:pPr>
        <w:jc w:val="both"/>
        <w:rPr>
          <w:lang w:val="es-ES"/>
        </w:rPr>
      </w:pPr>
    </w:p>
    <w:p w:rsidR="0073225E" w:rsidRDefault="0073225E" w:rsidP="0073225E">
      <w:pPr>
        <w:jc w:val="both"/>
        <w:rPr>
          <w:lang w:val="es-ES"/>
        </w:rPr>
      </w:pPr>
      <w:r w:rsidRPr="000F2255">
        <w:rPr>
          <w:lang w:val="es-ES"/>
        </w:rPr>
        <w:t>La no cotización de algún rubro clave podrá motivar el rechazo de la oferta cuando, a solo juicio del Contratante, ello pudiere significar riesgo para la ejecución total o parcial del Contrato.</w:t>
      </w:r>
    </w:p>
    <w:p w:rsidR="0073225E" w:rsidRDefault="0073225E" w:rsidP="0073225E">
      <w:pPr>
        <w:jc w:val="both"/>
        <w:rPr>
          <w:lang w:val="es-ES"/>
        </w:rPr>
      </w:pPr>
    </w:p>
    <w:p w:rsidR="0073225E" w:rsidRPr="000F2255" w:rsidRDefault="0073225E" w:rsidP="0073225E">
      <w:pPr>
        <w:jc w:val="both"/>
        <w:rPr>
          <w:lang w:val="es-ES"/>
        </w:rPr>
      </w:pPr>
      <w:r w:rsidRPr="000F2255">
        <w:rPr>
          <w:lang w:val="es-ES"/>
        </w:rPr>
        <w:t>En el caso de los rubros cotizados por precios unitarios, las cantidades que figuran en la Lista de Cantidades y Precios son a los solos efectos de la comparación de las ofertas pudiendo variar las reales con respecto a las mismas. Estos rubros serán liquidados mensualmente según los metrajes realmente realizados. Estos precios incluirán la mano de obra.</w:t>
      </w:r>
    </w:p>
    <w:p w:rsidR="0073225E" w:rsidRDefault="0073225E" w:rsidP="0073225E">
      <w:pPr>
        <w:rPr>
          <w:lang w:val="es-ES"/>
        </w:rPr>
      </w:pPr>
    </w:p>
    <w:p w:rsidR="0073225E" w:rsidRDefault="0073225E" w:rsidP="006F28D1">
      <w:pPr>
        <w:pStyle w:val="SectionIVH2"/>
        <w:jc w:val="left"/>
        <w:rPr>
          <w:rFonts w:ascii="Times New Roman" w:hAnsi="Times New Roman"/>
          <w:sz w:val="24"/>
          <w:lang w:val="es-ES"/>
        </w:rPr>
      </w:pPr>
    </w:p>
    <w:p w:rsidR="006F28D1" w:rsidRPr="00860DDE" w:rsidRDefault="006F28D1" w:rsidP="006F28D1">
      <w:pPr>
        <w:pStyle w:val="SectionIVH2"/>
        <w:jc w:val="left"/>
        <w:rPr>
          <w:rFonts w:ascii="Times New Roman" w:hAnsi="Times New Roman"/>
          <w:sz w:val="24"/>
          <w:lang w:val="es-ES"/>
        </w:rPr>
      </w:pPr>
      <w:r w:rsidRPr="00860DDE">
        <w:rPr>
          <w:rFonts w:ascii="Times New Roman" w:hAnsi="Times New Roman"/>
          <w:sz w:val="24"/>
          <w:lang w:val="es-ES"/>
        </w:rPr>
        <w:t>Resumen de las monedas de Pago</w:t>
      </w:r>
      <w:bookmarkEnd w:id="261"/>
      <w:bookmarkEnd w:id="262"/>
      <w:bookmarkEnd w:id="263"/>
      <w:bookmarkEnd w:id="264"/>
    </w:p>
    <w:p w:rsidR="006F28D1" w:rsidRPr="00614657" w:rsidRDefault="006F28D1" w:rsidP="006F28D1">
      <w:pPr>
        <w:pStyle w:val="Technical4"/>
        <w:keepNext/>
        <w:keepLines/>
        <w:tabs>
          <w:tab w:val="clear" w:pos="-720"/>
        </w:tabs>
        <w:rPr>
          <w:rFonts w:ascii="Times New Roman" w:hAnsi="Times New Roman"/>
          <w:iCs/>
          <w:sz w:val="16"/>
          <w:lang w:val="es-ES"/>
        </w:rPr>
      </w:pPr>
      <w:r w:rsidRPr="00AB5A81">
        <w:rPr>
          <w:rFonts w:ascii="Times New Roman" w:hAnsi="Times New Roman"/>
          <w:bCs/>
          <w:lang w:val="es-ES"/>
        </w:rPr>
        <w:t>Para</w:t>
      </w:r>
      <w:r w:rsidRPr="00AB5A81">
        <w:rPr>
          <w:rFonts w:ascii="Times New Roman" w:hAnsi="Times New Roman"/>
          <w:lang w:val="es-ES"/>
        </w:rPr>
        <w:t xml:space="preserve"> </w:t>
      </w:r>
      <w:r w:rsidR="00614657" w:rsidRPr="00AB5A81">
        <w:rPr>
          <w:rFonts w:ascii="Times New Roman" w:hAnsi="Times New Roman"/>
          <w:lang w:val="es-ES"/>
        </w:rPr>
        <w:t xml:space="preserve">los rubros </w:t>
      </w:r>
      <w:r w:rsidR="0073225E" w:rsidRPr="00AB5A81">
        <w:rPr>
          <w:rFonts w:ascii="Times New Roman" w:hAnsi="Times New Roman"/>
          <w:lang w:val="es-ES"/>
        </w:rPr>
        <w:t>3, 4, 5</w:t>
      </w:r>
      <w:r w:rsidR="00614657" w:rsidRPr="00AB5A81">
        <w:rPr>
          <w:rFonts w:ascii="Times New Roman" w:hAnsi="Times New Roman"/>
          <w:lang w:val="es-ES"/>
        </w:rPr>
        <w:t xml:space="preserve"> y 6</w:t>
      </w:r>
      <w:r w:rsidRPr="00614657">
        <w:rPr>
          <w:rFonts w:ascii="Times New Roman" w:hAnsi="Times New Roman"/>
          <w:iCs/>
          <w:sz w:val="16"/>
          <w:lang w:val="es-ES"/>
        </w:rPr>
        <w:t xml:space="preserve"> </w:t>
      </w:r>
    </w:p>
    <w:p w:rsidR="006F28D1" w:rsidRPr="00860DDE" w:rsidRDefault="006F28D1" w:rsidP="006F28D1">
      <w:pPr>
        <w:keepNext/>
        <w:keepLines/>
        <w:tabs>
          <w:tab w:val="left" w:pos="5760"/>
        </w:tabs>
        <w:suppressAutoHyphens/>
        <w:jc w:val="center"/>
        <w:rPr>
          <w:iCs/>
          <w:sz w:val="16"/>
          <w:lang w:val="es-ES"/>
        </w:rPr>
      </w:pPr>
    </w:p>
    <w:p w:rsidR="006F28D1" w:rsidRPr="00860DDE" w:rsidRDefault="006F28D1" w:rsidP="006F28D1">
      <w:pPr>
        <w:keepNext/>
        <w:keepLines/>
        <w:tabs>
          <w:tab w:val="left" w:pos="5760"/>
        </w:tabs>
        <w:suppressAutoHyphens/>
        <w:rPr>
          <w:i/>
          <w:iCs/>
          <w:lang w:val="es-ES"/>
        </w:rPr>
      </w:pPr>
      <w:r w:rsidRPr="00860DDE">
        <w:rPr>
          <w:iCs/>
          <w:lang w:val="es-ES"/>
        </w:rPr>
        <w:t>Se podrá requerir incluir tablas separadas si los diferentes componentes de las obras (o de la Lista de Cantidades) requieren montos sustancialmente diferentes de moneda extranjera y moneda local. El  Contratante deberá indicar los nombres de cada uno de los componentes de la Obra.</w:t>
      </w:r>
    </w:p>
    <w:p w:rsidR="006F28D1" w:rsidRPr="00860DDE" w:rsidRDefault="006F28D1" w:rsidP="006F28D1">
      <w:pPr>
        <w:keepNext/>
        <w:keepLines/>
        <w:suppressAutoHyphens/>
        <w:rPr>
          <w:sz w:val="22"/>
          <w:lang w:val="es-ES"/>
        </w:rPr>
      </w:pPr>
    </w:p>
    <w:tbl>
      <w:tblPr>
        <w:tblW w:w="9672" w:type="dxa"/>
        <w:tblInd w:w="-108" w:type="dxa"/>
        <w:tblLayout w:type="fixed"/>
        <w:tblCellMar>
          <w:left w:w="72" w:type="dxa"/>
          <w:right w:w="72" w:type="dxa"/>
        </w:tblCellMar>
        <w:tblLook w:val="0000"/>
      </w:tblPr>
      <w:tblGrid>
        <w:gridCol w:w="2144"/>
        <w:gridCol w:w="1604"/>
        <w:gridCol w:w="2144"/>
        <w:gridCol w:w="1980"/>
        <w:gridCol w:w="1800"/>
      </w:tblGrid>
      <w:tr w:rsidR="006F28D1" w:rsidRPr="00860DDE" w:rsidTr="00A55EEE">
        <w:tc>
          <w:tcPr>
            <w:tcW w:w="2144" w:type="dxa"/>
            <w:tcBorders>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tc>
        <w:tc>
          <w:tcPr>
            <w:tcW w:w="160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A</w:t>
            </w:r>
          </w:p>
        </w:tc>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B</w:t>
            </w:r>
          </w:p>
        </w:tc>
        <w:tc>
          <w:tcPr>
            <w:tcW w:w="198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C</w:t>
            </w:r>
          </w:p>
        </w:tc>
        <w:tc>
          <w:tcPr>
            <w:tcW w:w="180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D</w:t>
            </w:r>
          </w:p>
        </w:tc>
      </w:tr>
      <w:tr w:rsidR="006F28D1" w:rsidRPr="00860DDE" w:rsidTr="00A55EEE">
        <w:trPr>
          <w:trHeight w:val="1278"/>
        </w:trPr>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rPr>
                <w:b/>
                <w:bCs/>
                <w:iCs/>
                <w:sz w:val="20"/>
                <w:szCs w:val="20"/>
                <w:lang w:val="es-ES"/>
              </w:rPr>
            </w:pPr>
            <w:r w:rsidRPr="00860DDE">
              <w:rPr>
                <w:b/>
                <w:bCs/>
                <w:iCs/>
                <w:sz w:val="20"/>
                <w:szCs w:val="20"/>
                <w:lang w:val="es-ES"/>
              </w:rPr>
              <w:t>Nombre de la moneda de pago</w:t>
            </w:r>
          </w:p>
        </w:tc>
        <w:tc>
          <w:tcPr>
            <w:tcW w:w="160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Monto en la moneda</w:t>
            </w:r>
          </w:p>
        </w:tc>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Tasa de cambio</w:t>
            </w: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a moneda local</w:t>
            </w:r>
          </w:p>
        </w:tc>
        <w:tc>
          <w:tcPr>
            <w:tcW w:w="198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Equivalente en moneda local</w:t>
            </w:r>
          </w:p>
          <w:p w:rsidR="006F28D1" w:rsidRPr="00860DDE" w:rsidRDefault="006F28D1" w:rsidP="00A55EEE">
            <w:pPr>
              <w:keepNext/>
              <w:keepLines/>
              <w:suppressAutoHyphens/>
              <w:jc w:val="center"/>
              <w:rPr>
                <w:b/>
                <w:bCs/>
                <w:iCs/>
                <w:sz w:val="20"/>
                <w:szCs w:val="20"/>
                <w:lang w:val="es-CO"/>
              </w:rPr>
            </w:pPr>
            <w:r w:rsidRPr="00860DDE">
              <w:rPr>
                <w:b/>
                <w:bCs/>
                <w:iCs/>
                <w:sz w:val="20"/>
                <w:szCs w:val="20"/>
                <w:lang w:val="es-CO"/>
              </w:rPr>
              <w:t>C = A x B</w:t>
            </w:r>
          </w:p>
        </w:tc>
        <w:tc>
          <w:tcPr>
            <w:tcW w:w="180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suppressAutoHyphens/>
              <w:jc w:val="center"/>
              <w:rPr>
                <w:b/>
                <w:bCs/>
                <w:iCs/>
                <w:sz w:val="20"/>
                <w:szCs w:val="20"/>
                <w:lang w:val="es-ES"/>
              </w:rPr>
            </w:pP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Porcentaje del precio neto de la Oferta (PNO)</w:t>
            </w:r>
          </w:p>
          <w:p w:rsidR="006F28D1" w:rsidRPr="00860DDE" w:rsidRDefault="006F28D1" w:rsidP="00A55EEE">
            <w:pPr>
              <w:keepNext/>
              <w:keepLines/>
              <w:suppressAutoHyphens/>
              <w:jc w:val="center"/>
              <w:rPr>
                <w:b/>
                <w:bCs/>
                <w:iCs/>
                <w:sz w:val="20"/>
                <w:szCs w:val="20"/>
                <w:lang w:val="es-ES"/>
              </w:rPr>
            </w:pPr>
            <w:r w:rsidRPr="00860DDE">
              <w:rPr>
                <w:b/>
                <w:bCs/>
                <w:iCs/>
                <w:sz w:val="20"/>
                <w:szCs w:val="20"/>
                <w:u w:val="single"/>
                <w:lang w:val="es-ES"/>
              </w:rPr>
              <w:t xml:space="preserve"> 100xC</w:t>
            </w:r>
            <w:r w:rsidRPr="00860DDE">
              <w:rPr>
                <w:b/>
                <w:bCs/>
                <w:iCs/>
                <w:sz w:val="20"/>
                <w:szCs w:val="20"/>
                <w:lang w:val="es-ES"/>
              </w:rPr>
              <w:t xml:space="preserve"> </w:t>
            </w:r>
          </w:p>
          <w:p w:rsidR="006F28D1" w:rsidRPr="00860DDE" w:rsidRDefault="006F28D1" w:rsidP="00A55EEE">
            <w:pPr>
              <w:keepNext/>
              <w:keepLines/>
              <w:suppressAutoHyphens/>
              <w:jc w:val="center"/>
              <w:rPr>
                <w:b/>
                <w:bCs/>
                <w:iCs/>
                <w:sz w:val="20"/>
                <w:szCs w:val="20"/>
                <w:lang w:val="es-ES"/>
              </w:rPr>
            </w:pPr>
            <w:r w:rsidRPr="00860DDE">
              <w:rPr>
                <w:b/>
                <w:bCs/>
                <w:iCs/>
                <w:sz w:val="20"/>
                <w:szCs w:val="20"/>
                <w:lang w:val="es-ES"/>
              </w:rPr>
              <w:t>PNO</w:t>
            </w: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tabs>
                <w:tab w:val="left" w:pos="1458"/>
              </w:tabs>
              <w:suppressAutoHyphens/>
              <w:spacing w:before="60"/>
              <w:rPr>
                <w:b/>
                <w:bCs/>
                <w:iCs/>
                <w:sz w:val="20"/>
                <w:szCs w:val="20"/>
                <w:lang w:val="es-ES"/>
              </w:rPr>
            </w:pPr>
            <w:r w:rsidRPr="00860DDE">
              <w:rPr>
                <w:b/>
                <w:bCs/>
                <w:iCs/>
                <w:sz w:val="20"/>
                <w:szCs w:val="20"/>
                <w:lang w:val="es-ES"/>
              </w:rPr>
              <w:t>Moneda local</w:t>
            </w:r>
          </w:p>
          <w:p w:rsidR="006F28D1" w:rsidRPr="00860DDE" w:rsidRDefault="006F28D1" w:rsidP="00A55EEE">
            <w:pPr>
              <w:keepNext/>
              <w:keepLines/>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keepNext/>
              <w:keepLines/>
              <w:tabs>
                <w:tab w:val="left" w:pos="1458"/>
              </w:tabs>
              <w:suppressAutoHyphens/>
              <w:rPr>
                <w:b/>
                <w:bCs/>
                <w:iCs/>
                <w:sz w:val="20"/>
                <w:szCs w:val="20"/>
                <w:lang w:val="es-ES"/>
              </w:rPr>
            </w:pPr>
          </w:p>
        </w:tc>
        <w:tc>
          <w:tcPr>
            <w:tcW w:w="1604" w:type="dxa"/>
            <w:tcBorders>
              <w:top w:val="single" w:sz="18" w:space="0" w:color="auto"/>
              <w:left w:val="single" w:sz="18" w:space="0" w:color="auto"/>
              <w:bottom w:val="single" w:sz="6" w:space="0" w:color="auto"/>
            </w:tcBorders>
          </w:tcPr>
          <w:p w:rsidR="006F28D1" w:rsidRPr="00860DDE" w:rsidRDefault="006F28D1" w:rsidP="00A55EEE">
            <w:pPr>
              <w:keepNext/>
              <w:keepLines/>
              <w:tabs>
                <w:tab w:val="decimal" w:pos="918"/>
              </w:tabs>
              <w:suppressAutoHyphens/>
              <w:rPr>
                <w:b/>
                <w:bCs/>
                <w:iCs/>
                <w:sz w:val="20"/>
                <w:szCs w:val="20"/>
                <w:lang w:val="es-ES"/>
              </w:rPr>
            </w:pPr>
          </w:p>
        </w:tc>
        <w:tc>
          <w:tcPr>
            <w:tcW w:w="2144" w:type="dxa"/>
            <w:tcBorders>
              <w:top w:val="single" w:sz="18" w:space="0" w:color="auto"/>
              <w:left w:val="single" w:sz="6" w:space="0" w:color="auto"/>
              <w:bottom w:val="single" w:sz="6" w:space="0" w:color="auto"/>
            </w:tcBorders>
          </w:tcPr>
          <w:p w:rsidR="006F28D1" w:rsidRPr="00860DDE" w:rsidRDefault="006F28D1" w:rsidP="00A55EEE">
            <w:pPr>
              <w:keepNext/>
              <w:keepLines/>
              <w:tabs>
                <w:tab w:val="decimal" w:pos="828"/>
              </w:tabs>
              <w:suppressAutoHyphens/>
              <w:spacing w:before="60"/>
              <w:rPr>
                <w:b/>
                <w:bCs/>
                <w:iCs/>
                <w:sz w:val="20"/>
                <w:szCs w:val="20"/>
                <w:lang w:val="es-ES"/>
              </w:rPr>
            </w:pPr>
            <w:r w:rsidRPr="00860DDE">
              <w:rPr>
                <w:b/>
                <w:bCs/>
                <w:iCs/>
                <w:sz w:val="20"/>
                <w:szCs w:val="20"/>
                <w:lang w:val="es-ES"/>
              </w:rPr>
              <w:t>1,00</w:t>
            </w:r>
          </w:p>
        </w:tc>
        <w:tc>
          <w:tcPr>
            <w:tcW w:w="1980" w:type="dxa"/>
            <w:tcBorders>
              <w:top w:val="single" w:sz="18" w:space="0" w:color="auto"/>
              <w:left w:val="single" w:sz="6" w:space="0" w:color="auto"/>
              <w:bottom w:val="single" w:sz="6" w:space="0" w:color="auto"/>
            </w:tcBorders>
          </w:tcPr>
          <w:p w:rsidR="006F28D1" w:rsidRPr="00860DDE" w:rsidRDefault="006F28D1" w:rsidP="00A55EEE">
            <w:pPr>
              <w:keepNext/>
              <w:keepLines/>
              <w:tabs>
                <w:tab w:val="decimal" w:pos="1098"/>
              </w:tabs>
              <w:suppressAutoHyphens/>
              <w:rPr>
                <w:b/>
                <w:bCs/>
                <w:iCs/>
                <w:sz w:val="20"/>
                <w:szCs w:val="20"/>
                <w:lang w:val="es-ES"/>
              </w:rPr>
            </w:pPr>
          </w:p>
        </w:tc>
        <w:tc>
          <w:tcPr>
            <w:tcW w:w="1800" w:type="dxa"/>
            <w:tcBorders>
              <w:top w:val="single" w:sz="18" w:space="0" w:color="auto"/>
              <w:left w:val="single" w:sz="6" w:space="0" w:color="auto"/>
              <w:bottom w:val="single" w:sz="6" w:space="0" w:color="auto"/>
              <w:right w:val="double" w:sz="6" w:space="0" w:color="auto"/>
            </w:tcBorders>
          </w:tcPr>
          <w:p w:rsidR="006F28D1" w:rsidRPr="00860DDE" w:rsidRDefault="006F28D1" w:rsidP="00A55EEE">
            <w:pPr>
              <w:keepNext/>
              <w:keepLines/>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keepNext/>
              <w:keepLines/>
              <w:tabs>
                <w:tab w:val="left" w:pos="1458"/>
              </w:tabs>
              <w:suppressAutoHyphens/>
              <w:spacing w:before="60"/>
              <w:rPr>
                <w:b/>
                <w:bCs/>
                <w:iCs/>
                <w:sz w:val="20"/>
                <w:szCs w:val="20"/>
                <w:lang w:val="es-ES"/>
              </w:rPr>
            </w:pPr>
            <w:r w:rsidRPr="00860DDE">
              <w:rPr>
                <w:b/>
                <w:bCs/>
                <w:iCs/>
                <w:sz w:val="20"/>
                <w:szCs w:val="20"/>
                <w:lang w:val="es-ES"/>
              </w:rPr>
              <w:t>Moneda extranjera No. 1</w:t>
            </w:r>
          </w:p>
          <w:p w:rsidR="006F28D1" w:rsidRPr="00860DDE" w:rsidRDefault="006F28D1" w:rsidP="00A55EEE">
            <w:pPr>
              <w:keepNext/>
              <w:keepLines/>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keepNext/>
              <w:keepLines/>
              <w:tabs>
                <w:tab w:val="left" w:pos="1458"/>
              </w:tabs>
              <w:suppressAutoHyphens/>
              <w:rPr>
                <w:b/>
                <w:bCs/>
                <w:iCs/>
                <w:sz w:val="20"/>
                <w:szCs w:val="20"/>
                <w:lang w:val="es-ES"/>
              </w:rPr>
            </w:pPr>
          </w:p>
        </w:tc>
        <w:tc>
          <w:tcPr>
            <w:tcW w:w="1604" w:type="dxa"/>
            <w:tcBorders>
              <w:top w:val="single" w:sz="6" w:space="0" w:color="auto"/>
              <w:left w:val="single" w:sz="18" w:space="0" w:color="auto"/>
              <w:bottom w:val="single" w:sz="6" w:space="0" w:color="auto"/>
            </w:tcBorders>
          </w:tcPr>
          <w:p w:rsidR="006F28D1" w:rsidRPr="00860DDE" w:rsidRDefault="006F28D1" w:rsidP="00A55EEE">
            <w:pPr>
              <w:keepNext/>
              <w:keepLines/>
              <w:tabs>
                <w:tab w:val="decimal" w:pos="918"/>
              </w:tabs>
              <w:suppressAutoHyphens/>
              <w:rPr>
                <w:b/>
                <w:bCs/>
                <w:iCs/>
                <w:sz w:val="20"/>
                <w:szCs w:val="20"/>
                <w:lang w:val="es-ES"/>
              </w:rPr>
            </w:pPr>
          </w:p>
        </w:tc>
        <w:tc>
          <w:tcPr>
            <w:tcW w:w="2144" w:type="dxa"/>
            <w:tcBorders>
              <w:top w:val="single" w:sz="6" w:space="0" w:color="auto"/>
              <w:left w:val="single" w:sz="6" w:space="0" w:color="auto"/>
              <w:bottom w:val="single" w:sz="6" w:space="0" w:color="auto"/>
            </w:tcBorders>
          </w:tcPr>
          <w:p w:rsidR="006F28D1" w:rsidRPr="00860DDE" w:rsidRDefault="006F28D1" w:rsidP="00A55EEE">
            <w:pPr>
              <w:keepNext/>
              <w:keepLines/>
              <w:tabs>
                <w:tab w:val="decimal" w:pos="828"/>
              </w:tabs>
              <w:suppressAutoHyphens/>
              <w:rPr>
                <w:b/>
                <w:bCs/>
                <w:iCs/>
                <w:sz w:val="20"/>
                <w:szCs w:val="20"/>
                <w:lang w:val="es-ES"/>
              </w:rPr>
            </w:pPr>
          </w:p>
        </w:tc>
        <w:tc>
          <w:tcPr>
            <w:tcW w:w="1980" w:type="dxa"/>
            <w:tcBorders>
              <w:top w:val="single" w:sz="6" w:space="0" w:color="auto"/>
              <w:left w:val="single" w:sz="6" w:space="0" w:color="auto"/>
              <w:bottom w:val="single" w:sz="6" w:space="0" w:color="auto"/>
            </w:tcBorders>
          </w:tcPr>
          <w:p w:rsidR="006F28D1" w:rsidRPr="00860DDE" w:rsidRDefault="006F28D1" w:rsidP="00A55EEE">
            <w:pPr>
              <w:keepNext/>
              <w:keepLines/>
              <w:tabs>
                <w:tab w:val="decimal" w:pos="1098"/>
              </w:tabs>
              <w:suppressAutoHyphens/>
              <w:rPr>
                <w:b/>
                <w:bCs/>
                <w:iCs/>
                <w:sz w:val="20"/>
                <w:szCs w:val="20"/>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keepNext/>
              <w:keepLines/>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tabs>
                <w:tab w:val="left" w:pos="1458"/>
              </w:tabs>
              <w:suppressAutoHyphens/>
              <w:spacing w:before="60"/>
              <w:rPr>
                <w:b/>
                <w:bCs/>
                <w:iCs/>
                <w:sz w:val="20"/>
                <w:szCs w:val="20"/>
                <w:lang w:val="es-ES"/>
              </w:rPr>
            </w:pPr>
            <w:r w:rsidRPr="00860DDE">
              <w:rPr>
                <w:b/>
                <w:bCs/>
                <w:iCs/>
                <w:sz w:val="20"/>
                <w:szCs w:val="20"/>
                <w:lang w:val="es-ES"/>
              </w:rPr>
              <w:t>Moneda extranjera No. 2</w:t>
            </w:r>
          </w:p>
          <w:p w:rsidR="006F28D1" w:rsidRPr="00860DDE" w:rsidRDefault="006F28D1" w:rsidP="00A55EEE">
            <w:pPr>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tabs>
                <w:tab w:val="left" w:pos="1458"/>
              </w:tabs>
              <w:suppressAutoHyphens/>
              <w:rPr>
                <w:b/>
                <w:bCs/>
                <w:iCs/>
                <w:sz w:val="20"/>
                <w:szCs w:val="20"/>
                <w:lang w:val="es-ES"/>
              </w:rPr>
            </w:pPr>
          </w:p>
        </w:tc>
        <w:tc>
          <w:tcPr>
            <w:tcW w:w="1604" w:type="dxa"/>
            <w:tcBorders>
              <w:top w:val="single" w:sz="6" w:space="0" w:color="auto"/>
              <w:left w:val="single" w:sz="18" w:space="0" w:color="auto"/>
              <w:bottom w:val="single" w:sz="6" w:space="0" w:color="auto"/>
            </w:tcBorders>
          </w:tcPr>
          <w:p w:rsidR="006F28D1" w:rsidRPr="00860DDE" w:rsidRDefault="006F28D1" w:rsidP="00A55EEE">
            <w:pPr>
              <w:tabs>
                <w:tab w:val="decimal" w:pos="918"/>
              </w:tabs>
              <w:suppressAutoHyphens/>
              <w:rPr>
                <w:b/>
                <w:bCs/>
                <w:iCs/>
                <w:sz w:val="20"/>
                <w:szCs w:val="20"/>
                <w:lang w:val="es-ES"/>
              </w:rPr>
            </w:pPr>
          </w:p>
        </w:tc>
        <w:tc>
          <w:tcPr>
            <w:tcW w:w="2144" w:type="dxa"/>
            <w:tcBorders>
              <w:top w:val="single" w:sz="6" w:space="0" w:color="auto"/>
              <w:left w:val="single" w:sz="6" w:space="0" w:color="auto"/>
              <w:bottom w:val="single" w:sz="6" w:space="0" w:color="auto"/>
            </w:tcBorders>
          </w:tcPr>
          <w:p w:rsidR="006F28D1" w:rsidRPr="00860DDE" w:rsidRDefault="006F28D1" w:rsidP="00A55EEE">
            <w:pPr>
              <w:tabs>
                <w:tab w:val="decimal" w:pos="828"/>
              </w:tabs>
              <w:suppressAutoHyphens/>
              <w:rPr>
                <w:b/>
                <w:bCs/>
                <w:iCs/>
                <w:sz w:val="20"/>
                <w:szCs w:val="20"/>
                <w:lang w:val="es-ES"/>
              </w:rPr>
            </w:pPr>
          </w:p>
        </w:tc>
        <w:tc>
          <w:tcPr>
            <w:tcW w:w="1980" w:type="dxa"/>
            <w:tcBorders>
              <w:top w:val="single" w:sz="6" w:space="0" w:color="auto"/>
              <w:left w:val="single" w:sz="6" w:space="0" w:color="auto"/>
              <w:bottom w:val="single" w:sz="6" w:space="0" w:color="auto"/>
            </w:tcBorders>
          </w:tcPr>
          <w:p w:rsidR="006F28D1" w:rsidRPr="00860DDE" w:rsidRDefault="006F28D1" w:rsidP="00A55EEE">
            <w:pPr>
              <w:tabs>
                <w:tab w:val="decimal" w:pos="1098"/>
              </w:tabs>
              <w:suppressAutoHyphens/>
              <w:rPr>
                <w:b/>
                <w:bCs/>
                <w:iCs/>
                <w:sz w:val="20"/>
                <w:szCs w:val="20"/>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tabs>
                <w:tab w:val="left" w:pos="1458"/>
              </w:tabs>
              <w:suppressAutoHyphens/>
              <w:spacing w:before="60"/>
              <w:rPr>
                <w:b/>
                <w:bCs/>
                <w:iCs/>
                <w:sz w:val="20"/>
                <w:szCs w:val="20"/>
                <w:lang w:val="es-ES"/>
              </w:rPr>
            </w:pPr>
            <w:r w:rsidRPr="00860DDE">
              <w:rPr>
                <w:b/>
                <w:bCs/>
                <w:iCs/>
                <w:sz w:val="20"/>
                <w:szCs w:val="20"/>
                <w:lang w:val="es-ES"/>
              </w:rPr>
              <w:t>Moneda extranjera No. 3</w:t>
            </w:r>
          </w:p>
          <w:p w:rsidR="006F28D1" w:rsidRPr="00860DDE" w:rsidRDefault="006F28D1" w:rsidP="00A55EEE">
            <w:pPr>
              <w:tabs>
                <w:tab w:val="left" w:pos="1458"/>
              </w:tabs>
              <w:suppressAutoHyphens/>
              <w:rPr>
                <w:b/>
                <w:bCs/>
                <w:iCs/>
                <w:sz w:val="20"/>
                <w:szCs w:val="20"/>
                <w:u w:val="single"/>
                <w:lang w:val="es-ES"/>
              </w:rPr>
            </w:pPr>
            <w:r w:rsidRPr="00860DDE">
              <w:rPr>
                <w:b/>
                <w:bCs/>
                <w:iCs/>
                <w:sz w:val="20"/>
                <w:szCs w:val="20"/>
                <w:u w:val="single"/>
                <w:lang w:val="es-ES"/>
              </w:rPr>
              <w:tab/>
            </w:r>
          </w:p>
          <w:p w:rsidR="006F28D1" w:rsidRPr="00860DDE" w:rsidRDefault="006F28D1" w:rsidP="00A55EEE">
            <w:pPr>
              <w:tabs>
                <w:tab w:val="left" w:pos="1458"/>
              </w:tabs>
              <w:suppressAutoHyphens/>
              <w:rPr>
                <w:b/>
                <w:bCs/>
                <w:iCs/>
                <w:sz w:val="20"/>
                <w:szCs w:val="20"/>
                <w:lang w:val="es-ES"/>
              </w:rPr>
            </w:pPr>
          </w:p>
        </w:tc>
        <w:tc>
          <w:tcPr>
            <w:tcW w:w="1604" w:type="dxa"/>
            <w:tcBorders>
              <w:top w:val="single" w:sz="6" w:space="0" w:color="auto"/>
              <w:left w:val="single" w:sz="18" w:space="0" w:color="auto"/>
              <w:bottom w:val="single" w:sz="6" w:space="0" w:color="auto"/>
            </w:tcBorders>
          </w:tcPr>
          <w:p w:rsidR="006F28D1" w:rsidRPr="00860DDE" w:rsidRDefault="006F28D1" w:rsidP="00A55EEE">
            <w:pPr>
              <w:tabs>
                <w:tab w:val="decimal" w:pos="918"/>
              </w:tabs>
              <w:suppressAutoHyphens/>
              <w:rPr>
                <w:b/>
                <w:bCs/>
                <w:iCs/>
                <w:sz w:val="20"/>
                <w:szCs w:val="20"/>
                <w:lang w:val="es-ES"/>
              </w:rPr>
            </w:pPr>
          </w:p>
        </w:tc>
        <w:tc>
          <w:tcPr>
            <w:tcW w:w="2144" w:type="dxa"/>
            <w:tcBorders>
              <w:top w:val="single" w:sz="6" w:space="0" w:color="auto"/>
              <w:left w:val="single" w:sz="6" w:space="0" w:color="auto"/>
              <w:bottom w:val="single" w:sz="6" w:space="0" w:color="auto"/>
            </w:tcBorders>
          </w:tcPr>
          <w:p w:rsidR="006F28D1" w:rsidRPr="00860DDE" w:rsidRDefault="006F28D1" w:rsidP="00A55EEE">
            <w:pPr>
              <w:tabs>
                <w:tab w:val="decimal" w:pos="828"/>
              </w:tabs>
              <w:suppressAutoHyphens/>
              <w:rPr>
                <w:b/>
                <w:bCs/>
                <w:iCs/>
                <w:sz w:val="20"/>
                <w:szCs w:val="20"/>
                <w:lang w:val="es-ES"/>
              </w:rPr>
            </w:pPr>
          </w:p>
        </w:tc>
        <w:tc>
          <w:tcPr>
            <w:tcW w:w="1980" w:type="dxa"/>
            <w:tcBorders>
              <w:top w:val="single" w:sz="6" w:space="0" w:color="auto"/>
              <w:left w:val="single" w:sz="6" w:space="0" w:color="auto"/>
              <w:bottom w:val="single" w:sz="2" w:space="0" w:color="auto"/>
            </w:tcBorders>
          </w:tcPr>
          <w:p w:rsidR="006F28D1" w:rsidRPr="00860DDE" w:rsidRDefault="006F28D1" w:rsidP="00A55EEE">
            <w:pPr>
              <w:tabs>
                <w:tab w:val="decimal" w:pos="1098"/>
              </w:tabs>
              <w:suppressAutoHyphens/>
              <w:rPr>
                <w:b/>
                <w:bCs/>
                <w:iCs/>
                <w:sz w:val="20"/>
                <w:szCs w:val="20"/>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r w:rsidR="006F28D1" w:rsidRPr="00860DDE" w:rsidTr="00A55EEE">
        <w:trPr>
          <w:trHeight w:val="747"/>
        </w:trPr>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suppressAutoHyphens/>
              <w:rPr>
                <w:b/>
                <w:bCs/>
                <w:iCs/>
                <w:sz w:val="20"/>
                <w:szCs w:val="20"/>
                <w:lang w:val="es-ES"/>
              </w:rPr>
            </w:pPr>
            <w:r w:rsidRPr="00860DDE">
              <w:rPr>
                <w:b/>
                <w:bCs/>
                <w:iCs/>
                <w:sz w:val="20"/>
                <w:szCs w:val="20"/>
                <w:lang w:val="es-ES"/>
              </w:rPr>
              <w:t>Precio neto de la Oferta</w:t>
            </w:r>
          </w:p>
          <w:p w:rsidR="006F28D1" w:rsidRPr="00860DDE" w:rsidRDefault="006F28D1" w:rsidP="00A55EEE">
            <w:pPr>
              <w:suppressAutoHyphens/>
              <w:rPr>
                <w:b/>
                <w:bCs/>
                <w:iCs/>
                <w:sz w:val="20"/>
                <w:szCs w:val="20"/>
                <w:lang w:val="es-ES"/>
              </w:rPr>
            </w:pPr>
          </w:p>
        </w:tc>
        <w:tc>
          <w:tcPr>
            <w:tcW w:w="1604" w:type="dxa"/>
            <w:tcBorders>
              <w:top w:val="single" w:sz="6" w:space="0" w:color="auto"/>
              <w:left w:val="single" w:sz="18" w:space="0" w:color="auto"/>
              <w:bottom w:val="single" w:sz="6" w:space="0" w:color="auto"/>
              <w:right w:val="single" w:sz="6" w:space="0" w:color="auto"/>
            </w:tcBorders>
            <w:shd w:val="diagStripe" w:color="auto" w:fill="auto"/>
          </w:tcPr>
          <w:p w:rsidR="006F28D1" w:rsidRPr="00860DDE" w:rsidRDefault="006F28D1" w:rsidP="00A55EEE">
            <w:pPr>
              <w:suppressAutoHyphens/>
              <w:rPr>
                <w:b/>
                <w:bCs/>
                <w:iCs/>
                <w:sz w:val="20"/>
                <w:szCs w:val="20"/>
                <w:lang w:val="es-ES"/>
              </w:rPr>
            </w:pPr>
          </w:p>
        </w:tc>
        <w:tc>
          <w:tcPr>
            <w:tcW w:w="2144" w:type="dxa"/>
            <w:tcBorders>
              <w:top w:val="single" w:sz="6" w:space="0" w:color="auto"/>
              <w:left w:val="single" w:sz="6" w:space="0" w:color="auto"/>
              <w:bottom w:val="single" w:sz="6" w:space="0" w:color="auto"/>
              <w:right w:val="single" w:sz="2" w:space="0" w:color="auto"/>
            </w:tcBorders>
            <w:shd w:val="diagStripe" w:color="auto" w:fill="auto"/>
          </w:tcPr>
          <w:p w:rsidR="006F28D1" w:rsidRPr="00860DDE" w:rsidRDefault="006F28D1" w:rsidP="00A55EEE">
            <w:pPr>
              <w:suppressAutoHyphens/>
              <w:rPr>
                <w:b/>
                <w:bCs/>
                <w:iCs/>
                <w:sz w:val="20"/>
                <w:szCs w:val="20"/>
                <w:lang w:val="es-ES"/>
              </w:rPr>
            </w:pPr>
          </w:p>
        </w:tc>
        <w:tc>
          <w:tcPr>
            <w:tcW w:w="1980" w:type="dxa"/>
            <w:tcBorders>
              <w:top w:val="single" w:sz="2" w:space="0" w:color="auto"/>
              <w:left w:val="single" w:sz="2" w:space="0" w:color="auto"/>
              <w:bottom w:val="single" w:sz="2" w:space="0" w:color="auto"/>
              <w:right w:val="single" w:sz="2" w:space="0" w:color="auto"/>
            </w:tcBorders>
          </w:tcPr>
          <w:p w:rsidR="006F28D1" w:rsidRPr="00860DDE" w:rsidRDefault="006F28D1" w:rsidP="00A55EEE">
            <w:pPr>
              <w:tabs>
                <w:tab w:val="decimal" w:pos="1098"/>
                <w:tab w:val="left" w:pos="1278"/>
              </w:tabs>
              <w:suppressAutoHyphens/>
              <w:rPr>
                <w:b/>
                <w:bCs/>
                <w:iCs/>
                <w:sz w:val="20"/>
                <w:szCs w:val="20"/>
                <w:u w:val="single"/>
                <w:lang w:val="es-ES"/>
              </w:rPr>
            </w:pPr>
            <w:r w:rsidRPr="00860DDE">
              <w:rPr>
                <w:b/>
                <w:bCs/>
                <w:iCs/>
                <w:sz w:val="20"/>
                <w:szCs w:val="20"/>
                <w:lang w:val="es-ES"/>
              </w:rPr>
              <w:tab/>
            </w:r>
          </w:p>
          <w:p w:rsidR="006F28D1" w:rsidRPr="00860DDE" w:rsidRDefault="006F28D1" w:rsidP="00A55EEE">
            <w:pPr>
              <w:jc w:val="center"/>
              <w:rPr>
                <w:sz w:val="20"/>
                <w:szCs w:val="20"/>
                <w:lang w:val="es-ES"/>
              </w:rPr>
            </w:pPr>
          </w:p>
        </w:tc>
        <w:tc>
          <w:tcPr>
            <w:tcW w:w="1800" w:type="dxa"/>
            <w:tcBorders>
              <w:top w:val="single" w:sz="6" w:space="0" w:color="auto"/>
              <w:left w:val="single" w:sz="2"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r w:rsidRPr="00860DDE">
              <w:rPr>
                <w:b/>
                <w:bCs/>
                <w:iCs/>
                <w:sz w:val="20"/>
                <w:szCs w:val="20"/>
                <w:lang w:val="es-ES"/>
              </w:rPr>
              <w:t>100.00</w:t>
            </w:r>
          </w:p>
        </w:tc>
      </w:tr>
      <w:tr w:rsidR="006F28D1" w:rsidRPr="00860DDE" w:rsidTr="00A55EEE">
        <w:trPr>
          <w:trHeight w:val="837"/>
        </w:trPr>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suppressAutoHyphens/>
              <w:spacing w:before="60"/>
              <w:rPr>
                <w:b/>
                <w:bCs/>
                <w:iCs/>
                <w:sz w:val="20"/>
                <w:szCs w:val="20"/>
                <w:lang w:val="es-ES"/>
              </w:rPr>
            </w:pPr>
            <w:r w:rsidRPr="00860DDE">
              <w:rPr>
                <w:b/>
                <w:bCs/>
                <w:iCs/>
                <w:sz w:val="20"/>
                <w:szCs w:val="20"/>
                <w:lang w:val="es-ES"/>
              </w:rPr>
              <w:t>Montos provisionales expresados en moneda local</w:t>
            </w:r>
          </w:p>
        </w:tc>
        <w:tc>
          <w:tcPr>
            <w:tcW w:w="1604" w:type="dxa"/>
            <w:tcBorders>
              <w:top w:val="single" w:sz="6" w:space="0" w:color="auto"/>
              <w:left w:val="single" w:sz="18" w:space="0" w:color="auto"/>
              <w:bottom w:val="single" w:sz="6" w:space="0" w:color="auto"/>
              <w:right w:val="single" w:sz="6" w:space="0" w:color="auto"/>
            </w:tcBorders>
          </w:tcPr>
          <w:p w:rsidR="006F28D1" w:rsidRPr="00860DDE" w:rsidRDefault="006F28D1" w:rsidP="00A55EEE">
            <w:pPr>
              <w:pStyle w:val="Document1"/>
              <w:keepNext w:val="0"/>
              <w:keepLines w:val="0"/>
              <w:tabs>
                <w:tab w:val="clear" w:pos="-720"/>
              </w:tabs>
              <w:rPr>
                <w:rFonts w:ascii="Times New Roman" w:hAnsi="Times New Roman"/>
                <w:b/>
                <w:bCs/>
                <w:iCs/>
                <w:sz w:val="20"/>
                <w:lang w:val="es-ES"/>
              </w:rPr>
            </w:pPr>
          </w:p>
        </w:tc>
        <w:tc>
          <w:tcPr>
            <w:tcW w:w="2144"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jc w:val="center"/>
              <w:rPr>
                <w:b/>
                <w:bCs/>
                <w:iCs/>
                <w:sz w:val="20"/>
                <w:szCs w:val="20"/>
                <w:lang w:val="es-ES"/>
              </w:rPr>
            </w:pPr>
            <w:r w:rsidRPr="00860DDE">
              <w:rPr>
                <w:b/>
                <w:bCs/>
                <w:iCs/>
                <w:sz w:val="20"/>
                <w:szCs w:val="20"/>
                <w:lang w:val="es-ES"/>
              </w:rPr>
              <w:t>1,00</w:t>
            </w:r>
          </w:p>
        </w:tc>
        <w:tc>
          <w:tcPr>
            <w:tcW w:w="1980" w:type="dxa"/>
            <w:tcBorders>
              <w:top w:val="single" w:sz="2" w:space="0" w:color="auto"/>
              <w:left w:val="single" w:sz="6" w:space="0" w:color="auto"/>
              <w:bottom w:val="single" w:sz="2" w:space="0" w:color="auto"/>
              <w:right w:val="single" w:sz="6" w:space="0" w:color="auto"/>
            </w:tcBorders>
          </w:tcPr>
          <w:p w:rsidR="006F28D1" w:rsidRPr="00860DDE" w:rsidRDefault="006F28D1" w:rsidP="00A55EEE">
            <w:pPr>
              <w:pStyle w:val="Ttulodendice"/>
              <w:suppressAutoHyphens/>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r w:rsidR="006F28D1" w:rsidRPr="00860DDE" w:rsidTr="00A55EEE">
        <w:tc>
          <w:tcPr>
            <w:tcW w:w="2144"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suppressAutoHyphens/>
              <w:spacing w:before="240"/>
              <w:rPr>
                <w:b/>
                <w:bCs/>
                <w:iCs/>
                <w:sz w:val="20"/>
                <w:szCs w:val="20"/>
                <w:lang w:val="es-ES"/>
              </w:rPr>
            </w:pPr>
            <w:r w:rsidRPr="00860DDE">
              <w:rPr>
                <w:b/>
                <w:bCs/>
                <w:iCs/>
                <w:sz w:val="20"/>
                <w:szCs w:val="20"/>
                <w:lang w:val="es-ES"/>
              </w:rPr>
              <w:t>PRECIO DE LA OFERTA</w:t>
            </w:r>
          </w:p>
        </w:tc>
        <w:tc>
          <w:tcPr>
            <w:tcW w:w="1604" w:type="dxa"/>
            <w:tcBorders>
              <w:top w:val="single" w:sz="6" w:space="0" w:color="auto"/>
              <w:left w:val="single" w:sz="18" w:space="0" w:color="auto"/>
              <w:bottom w:val="double" w:sz="6" w:space="0" w:color="auto"/>
              <w:right w:val="single" w:sz="6" w:space="0" w:color="auto"/>
            </w:tcBorders>
            <w:shd w:val="diagStripe" w:color="auto" w:fill="auto"/>
          </w:tcPr>
          <w:p w:rsidR="006F28D1" w:rsidRPr="00860DDE" w:rsidRDefault="006F28D1" w:rsidP="00A55EEE">
            <w:pPr>
              <w:suppressAutoHyphens/>
              <w:rPr>
                <w:b/>
                <w:bCs/>
                <w:iCs/>
                <w:sz w:val="20"/>
                <w:szCs w:val="20"/>
                <w:lang w:val="es-ES"/>
              </w:rPr>
            </w:pPr>
          </w:p>
        </w:tc>
        <w:tc>
          <w:tcPr>
            <w:tcW w:w="2144" w:type="dxa"/>
            <w:tcBorders>
              <w:top w:val="single" w:sz="6" w:space="0" w:color="auto"/>
              <w:left w:val="single" w:sz="6" w:space="0" w:color="auto"/>
              <w:bottom w:val="double" w:sz="6" w:space="0" w:color="auto"/>
              <w:right w:val="single" w:sz="2" w:space="0" w:color="auto"/>
            </w:tcBorders>
            <w:shd w:val="diagStripe" w:color="auto" w:fill="auto"/>
          </w:tcPr>
          <w:p w:rsidR="006F28D1" w:rsidRPr="00860DDE" w:rsidRDefault="006F28D1" w:rsidP="00A55EEE">
            <w:pPr>
              <w:suppressAutoHyphens/>
              <w:rPr>
                <w:b/>
                <w:bCs/>
                <w:iCs/>
                <w:sz w:val="20"/>
                <w:szCs w:val="20"/>
                <w:lang w:val="es-ES"/>
              </w:rPr>
            </w:pPr>
          </w:p>
        </w:tc>
        <w:tc>
          <w:tcPr>
            <w:tcW w:w="1980" w:type="dxa"/>
            <w:tcBorders>
              <w:top w:val="single" w:sz="2" w:space="0" w:color="auto"/>
              <w:left w:val="single" w:sz="2" w:space="0" w:color="auto"/>
              <w:bottom w:val="double" w:sz="6" w:space="0" w:color="auto"/>
              <w:right w:val="single" w:sz="2" w:space="0" w:color="auto"/>
            </w:tcBorders>
          </w:tcPr>
          <w:p w:rsidR="006F28D1" w:rsidRPr="00860DDE" w:rsidRDefault="006F28D1" w:rsidP="00A55EEE">
            <w:pPr>
              <w:tabs>
                <w:tab w:val="decimal" w:pos="1098"/>
              </w:tabs>
              <w:suppressAutoHyphens/>
              <w:rPr>
                <w:b/>
                <w:bCs/>
                <w:iCs/>
                <w:sz w:val="20"/>
                <w:szCs w:val="20"/>
                <w:lang w:val="es-ES"/>
              </w:rPr>
            </w:pPr>
          </w:p>
          <w:p w:rsidR="006F28D1" w:rsidRPr="00860DDE" w:rsidRDefault="006F28D1" w:rsidP="00A55EEE">
            <w:pPr>
              <w:tabs>
                <w:tab w:val="decimal" w:pos="1098"/>
              </w:tabs>
              <w:suppressAutoHyphens/>
              <w:rPr>
                <w:b/>
                <w:bCs/>
                <w:iCs/>
                <w:sz w:val="20"/>
                <w:szCs w:val="20"/>
                <w:lang w:val="es-ES"/>
              </w:rPr>
            </w:pPr>
          </w:p>
        </w:tc>
        <w:tc>
          <w:tcPr>
            <w:tcW w:w="1800" w:type="dxa"/>
            <w:tcBorders>
              <w:top w:val="single" w:sz="6" w:space="0" w:color="auto"/>
              <w:left w:val="single" w:sz="2" w:space="0" w:color="auto"/>
              <w:bottom w:val="double" w:sz="6" w:space="0" w:color="auto"/>
              <w:right w:val="double" w:sz="6" w:space="0" w:color="auto"/>
            </w:tcBorders>
          </w:tcPr>
          <w:p w:rsidR="006F28D1" w:rsidRPr="00860DDE" w:rsidRDefault="006F28D1" w:rsidP="00A55EEE">
            <w:pPr>
              <w:tabs>
                <w:tab w:val="decimal" w:pos="1098"/>
              </w:tabs>
              <w:suppressAutoHyphens/>
              <w:rPr>
                <w:b/>
                <w:bCs/>
                <w:iCs/>
                <w:sz w:val="20"/>
                <w:szCs w:val="20"/>
                <w:lang w:val="es-ES"/>
              </w:rPr>
            </w:pPr>
          </w:p>
        </w:tc>
      </w:tr>
    </w:tbl>
    <w:p w:rsidR="006F28D1" w:rsidRPr="00860DDE" w:rsidRDefault="006F28D1" w:rsidP="006F28D1">
      <w:pPr>
        <w:tabs>
          <w:tab w:val="left" w:pos="2160"/>
          <w:tab w:val="left" w:pos="3600"/>
          <w:tab w:val="left" w:pos="9144"/>
        </w:tabs>
        <w:suppressAutoHyphens/>
        <w:ind w:right="-94"/>
        <w:rPr>
          <w:sz w:val="22"/>
          <w:u w:val="single"/>
          <w:lang w:val="es-ES"/>
        </w:rPr>
      </w:pPr>
      <w:r w:rsidRPr="00860DDE">
        <w:rPr>
          <w:sz w:val="22"/>
          <w:lang w:val="es-ES"/>
        </w:rPr>
        <w:tab/>
      </w:r>
    </w:p>
    <w:p w:rsidR="006F28D1" w:rsidRPr="00860DDE" w:rsidRDefault="006F28D1" w:rsidP="006F28D1">
      <w:pPr>
        <w:jc w:val="center"/>
        <w:rPr>
          <w:b/>
          <w:sz w:val="28"/>
          <w:szCs w:val="28"/>
          <w:lang w:val="es-ES"/>
        </w:rPr>
      </w:pPr>
    </w:p>
    <w:p w:rsidR="006F28D1" w:rsidRPr="00860DDE" w:rsidRDefault="006F28D1" w:rsidP="006F28D1">
      <w:pPr>
        <w:jc w:val="center"/>
        <w:rPr>
          <w:b/>
          <w:sz w:val="28"/>
          <w:szCs w:val="28"/>
          <w:lang w:val="es-ES"/>
        </w:rPr>
      </w:pPr>
    </w:p>
    <w:p w:rsidR="00F05DA5" w:rsidRPr="00860DDE" w:rsidRDefault="00F05DA5" w:rsidP="006F28D1">
      <w:pPr>
        <w:jc w:val="center"/>
        <w:rPr>
          <w:b/>
          <w:sz w:val="28"/>
          <w:szCs w:val="28"/>
          <w:lang w:val="es-ES"/>
        </w:rPr>
      </w:pPr>
    </w:p>
    <w:p w:rsidR="006F28D1" w:rsidRPr="00860DDE" w:rsidRDefault="006F28D1" w:rsidP="006F28D1">
      <w:pPr>
        <w:jc w:val="center"/>
        <w:rPr>
          <w:b/>
          <w:sz w:val="28"/>
          <w:szCs w:val="28"/>
          <w:lang w:val="es-ES"/>
        </w:rPr>
      </w:pPr>
    </w:p>
    <w:p w:rsidR="006F28D1" w:rsidRPr="003D52C5" w:rsidRDefault="000C68FF" w:rsidP="00860DDE">
      <w:pPr>
        <w:pStyle w:val="Ttulo8"/>
        <w:jc w:val="center"/>
        <w:rPr>
          <w:rFonts w:ascii="Times New Roman" w:hAnsi="Times New Roman"/>
          <w:i w:val="0"/>
          <w:sz w:val="26"/>
          <w:lang w:val="es-ES"/>
        </w:rPr>
      </w:pPr>
      <w:bookmarkStart w:id="265" w:name="_Toc277327849"/>
      <w:r w:rsidRPr="003D52C5">
        <w:rPr>
          <w:rFonts w:ascii="Times New Roman" w:hAnsi="Times New Roman"/>
          <w:i w:val="0"/>
          <w:sz w:val="26"/>
          <w:lang w:val="es-ES"/>
        </w:rPr>
        <w:t>Tablas</w:t>
      </w:r>
      <w:r w:rsidR="006F28D1" w:rsidRPr="003D52C5">
        <w:rPr>
          <w:rFonts w:ascii="Times New Roman" w:hAnsi="Times New Roman"/>
          <w:i w:val="0"/>
          <w:sz w:val="26"/>
          <w:lang w:val="es-ES"/>
        </w:rPr>
        <w:t>(s) de Datos de Ajuste</w:t>
      </w:r>
      <w:r w:rsidRPr="003D52C5">
        <w:rPr>
          <w:rFonts w:ascii="Times New Roman" w:hAnsi="Times New Roman"/>
          <w:i w:val="0"/>
          <w:sz w:val="26"/>
          <w:lang w:val="es-ES"/>
        </w:rPr>
        <w:t xml:space="preserve"> de precios</w:t>
      </w:r>
      <w:bookmarkEnd w:id="265"/>
      <w:r w:rsidR="006D6C35">
        <w:rPr>
          <w:rFonts w:ascii="Times New Roman" w:hAnsi="Times New Roman"/>
          <w:i w:val="0"/>
          <w:sz w:val="26"/>
          <w:lang w:val="es-ES"/>
        </w:rPr>
        <w:t xml:space="preserve"> </w:t>
      </w:r>
    </w:p>
    <w:p w:rsidR="006F28D1" w:rsidRPr="003D52C5" w:rsidRDefault="006F28D1" w:rsidP="006F28D1">
      <w:pPr>
        <w:jc w:val="center"/>
        <w:rPr>
          <w:b/>
          <w:sz w:val="28"/>
          <w:szCs w:val="28"/>
          <w:lang w:val="es-ES"/>
        </w:rPr>
      </w:pPr>
    </w:p>
    <w:p w:rsidR="006F28D1" w:rsidRPr="003D52C5" w:rsidRDefault="006F28D1" w:rsidP="006F28D1">
      <w:pPr>
        <w:spacing w:after="200"/>
        <w:jc w:val="center"/>
        <w:rPr>
          <w:b/>
          <w:sz w:val="28"/>
          <w:szCs w:val="28"/>
          <w:lang w:val="es-ES"/>
        </w:rPr>
      </w:pPr>
      <w:r w:rsidRPr="003D52C5">
        <w:rPr>
          <w:b/>
          <w:sz w:val="28"/>
          <w:szCs w:val="28"/>
          <w:lang w:val="es-ES"/>
        </w:rPr>
        <w:t>Tabla A. Moneda local</w:t>
      </w:r>
    </w:p>
    <w:tbl>
      <w:tblPr>
        <w:tblW w:w="9450" w:type="dxa"/>
        <w:tblInd w:w="-18" w:type="dxa"/>
        <w:tblLayout w:type="fixed"/>
        <w:tblCellMar>
          <w:left w:w="72" w:type="dxa"/>
          <w:right w:w="72" w:type="dxa"/>
        </w:tblCellMar>
        <w:tblLook w:val="0000"/>
      </w:tblPr>
      <w:tblGrid>
        <w:gridCol w:w="1170"/>
        <w:gridCol w:w="1710"/>
        <w:gridCol w:w="1440"/>
        <w:gridCol w:w="1440"/>
        <w:gridCol w:w="1800"/>
        <w:gridCol w:w="1890"/>
      </w:tblGrid>
      <w:tr w:rsidR="006F28D1" w:rsidRPr="003D52C5" w:rsidTr="00A55EEE">
        <w:trPr>
          <w:cantSplit/>
        </w:trPr>
        <w:tc>
          <w:tcPr>
            <w:tcW w:w="117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Código del índice</w:t>
            </w:r>
          </w:p>
        </w:tc>
        <w:tc>
          <w:tcPr>
            <w:tcW w:w="171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Descripción del índice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Fuente del índice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 xml:space="preserve">Valor </w:t>
            </w:r>
            <w:r w:rsidR="003D7E41" w:rsidRPr="003D52C5">
              <w:rPr>
                <w:b/>
                <w:bCs/>
                <w:iCs/>
                <w:sz w:val="20"/>
                <w:szCs w:val="20"/>
                <w:lang w:val="es-ES"/>
              </w:rPr>
              <w:t xml:space="preserve">Base </w:t>
            </w:r>
            <w:r w:rsidRPr="003D52C5">
              <w:rPr>
                <w:b/>
                <w:bCs/>
                <w:iCs/>
                <w:sz w:val="20"/>
                <w:szCs w:val="20"/>
                <w:lang w:val="es-ES"/>
              </w:rPr>
              <w:t>y fecha de base</w:t>
            </w:r>
          </w:p>
        </w:tc>
        <w:tc>
          <w:tcPr>
            <w:tcW w:w="180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Monto -</w:t>
            </w:r>
            <w:r w:rsidRPr="003D52C5">
              <w:rPr>
                <w:b/>
                <w:bCs/>
                <w:iCs/>
                <w:sz w:val="20"/>
                <w:szCs w:val="20"/>
                <w:lang w:val="es-ES"/>
              </w:rPr>
              <w:br/>
              <w:t>Moneda del Licitante</w:t>
            </w:r>
          </w:p>
        </w:tc>
        <w:tc>
          <w:tcPr>
            <w:tcW w:w="189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Coeficiente de ponderación propuesto por el Licitante</w:t>
            </w:r>
          </w:p>
        </w:tc>
      </w:tr>
      <w:tr w:rsidR="006F28D1" w:rsidRPr="003D52C5" w:rsidTr="00A55EEE">
        <w:trPr>
          <w:cantSplit/>
        </w:trPr>
        <w:tc>
          <w:tcPr>
            <w:tcW w:w="117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spacing w:before="60" w:after="60"/>
              <w:rPr>
                <w:sz w:val="20"/>
                <w:szCs w:val="20"/>
                <w:lang w:val="es-ES"/>
              </w:rPr>
            </w:pPr>
          </w:p>
        </w:tc>
        <w:tc>
          <w:tcPr>
            <w:tcW w:w="171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pStyle w:val="Encabezadodelista"/>
              <w:tabs>
                <w:tab w:val="clear" w:pos="9000"/>
                <w:tab w:val="clear" w:pos="9360"/>
              </w:tabs>
              <w:spacing w:before="60" w:after="60"/>
              <w:rPr>
                <w:sz w:val="20"/>
                <w:lang w:val="es-ES"/>
              </w:rPr>
            </w:pPr>
            <w:r w:rsidRPr="003D52C5">
              <w:rPr>
                <w:sz w:val="20"/>
                <w:lang w:val="es-ES"/>
              </w:rPr>
              <w:t>No ajustable</w:t>
            </w:r>
          </w:p>
        </w:tc>
        <w:tc>
          <w:tcPr>
            <w:tcW w:w="144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spacing w:before="60" w:after="60"/>
              <w:jc w:val="center"/>
              <w:rPr>
                <w:sz w:val="20"/>
                <w:szCs w:val="20"/>
                <w:lang w:val="es-ES"/>
              </w:rPr>
            </w:pPr>
            <w:r w:rsidRPr="003D52C5">
              <w:rPr>
                <w:sz w:val="20"/>
                <w:szCs w:val="20"/>
                <w:lang w:val="es-ES"/>
              </w:rPr>
              <w:t>—</w:t>
            </w:r>
          </w:p>
        </w:tc>
        <w:tc>
          <w:tcPr>
            <w:tcW w:w="144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spacing w:before="60" w:after="60"/>
              <w:jc w:val="center"/>
              <w:rPr>
                <w:sz w:val="20"/>
                <w:szCs w:val="20"/>
                <w:lang w:val="es-ES"/>
              </w:rPr>
            </w:pPr>
            <w:r w:rsidRPr="003D52C5">
              <w:rPr>
                <w:sz w:val="20"/>
                <w:szCs w:val="20"/>
                <w:lang w:val="es-ES"/>
              </w:rPr>
              <w:t>—</w:t>
            </w:r>
          </w:p>
        </w:tc>
        <w:tc>
          <w:tcPr>
            <w:tcW w:w="180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suppressAutoHyphens/>
              <w:spacing w:before="60" w:after="60"/>
              <w:jc w:val="center"/>
              <w:rPr>
                <w:sz w:val="20"/>
                <w:szCs w:val="20"/>
                <w:lang w:val="es-ES"/>
              </w:rPr>
            </w:pPr>
            <w:r w:rsidRPr="003D52C5">
              <w:rPr>
                <w:sz w:val="20"/>
                <w:szCs w:val="20"/>
                <w:lang w:val="es-ES"/>
              </w:rPr>
              <w:t>—</w:t>
            </w:r>
          </w:p>
        </w:tc>
        <w:tc>
          <w:tcPr>
            <w:tcW w:w="189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tabs>
                <w:tab w:val="left" w:pos="1055"/>
              </w:tabs>
              <w:suppressAutoHyphens/>
              <w:spacing w:before="60" w:after="60"/>
              <w:rPr>
                <w:sz w:val="20"/>
                <w:szCs w:val="20"/>
                <w:lang w:val="es-ES"/>
              </w:rPr>
            </w:pPr>
            <w:r w:rsidRPr="003D52C5">
              <w:rPr>
                <w:sz w:val="20"/>
                <w:szCs w:val="20"/>
                <w:lang w:val="es-ES"/>
              </w:rPr>
              <w:t xml:space="preserve">A:  </w:t>
            </w:r>
            <w:r w:rsidRPr="003D52C5">
              <w:rPr>
                <w:sz w:val="20"/>
                <w:szCs w:val="20"/>
                <w:u w:val="single"/>
                <w:lang w:val="es-ES"/>
              </w:rPr>
              <w:tab/>
            </w:r>
          </w:p>
          <w:p w:rsidR="006F28D1" w:rsidRPr="003D52C5" w:rsidRDefault="006F28D1" w:rsidP="00A55EEE">
            <w:pPr>
              <w:tabs>
                <w:tab w:val="left" w:pos="1055"/>
              </w:tabs>
              <w:suppressAutoHyphens/>
              <w:spacing w:before="60" w:after="60"/>
              <w:rPr>
                <w:sz w:val="20"/>
                <w:szCs w:val="20"/>
                <w:lang w:val="en-US"/>
              </w:rPr>
            </w:pPr>
            <w:r w:rsidRPr="003D52C5">
              <w:rPr>
                <w:sz w:val="20"/>
                <w:szCs w:val="20"/>
                <w:lang w:val="en-US"/>
              </w:rPr>
              <w:t xml:space="preserve">B:  </w:t>
            </w:r>
            <w:r w:rsidRPr="003D52C5">
              <w:rPr>
                <w:sz w:val="20"/>
                <w:szCs w:val="20"/>
                <w:u w:val="single"/>
                <w:lang w:val="en-US"/>
              </w:rPr>
              <w:tab/>
            </w:r>
          </w:p>
          <w:p w:rsidR="006F28D1" w:rsidRPr="003D52C5" w:rsidRDefault="006F28D1" w:rsidP="00A55EEE">
            <w:pPr>
              <w:tabs>
                <w:tab w:val="left" w:pos="1055"/>
              </w:tabs>
              <w:suppressAutoHyphens/>
              <w:spacing w:before="60" w:after="60"/>
              <w:rPr>
                <w:sz w:val="20"/>
                <w:szCs w:val="20"/>
                <w:lang w:val="en-US"/>
              </w:rPr>
            </w:pPr>
            <w:r w:rsidRPr="003D52C5">
              <w:rPr>
                <w:sz w:val="20"/>
                <w:szCs w:val="20"/>
                <w:lang w:val="en-US"/>
              </w:rPr>
              <w:t xml:space="preserve">C:  </w:t>
            </w:r>
            <w:r w:rsidRPr="003D52C5">
              <w:rPr>
                <w:sz w:val="20"/>
                <w:szCs w:val="20"/>
                <w:u w:val="single"/>
                <w:lang w:val="en-US"/>
              </w:rPr>
              <w:tab/>
            </w:r>
          </w:p>
          <w:p w:rsidR="006F28D1" w:rsidRPr="003D52C5" w:rsidRDefault="006F28D1" w:rsidP="00A55EEE">
            <w:pPr>
              <w:tabs>
                <w:tab w:val="left" w:pos="1055"/>
              </w:tabs>
              <w:suppressAutoHyphens/>
              <w:spacing w:before="60" w:after="60"/>
              <w:rPr>
                <w:sz w:val="20"/>
                <w:szCs w:val="20"/>
                <w:lang w:val="en-US"/>
              </w:rPr>
            </w:pPr>
            <w:r w:rsidRPr="003D52C5">
              <w:rPr>
                <w:sz w:val="20"/>
                <w:szCs w:val="20"/>
                <w:lang w:val="en-US"/>
              </w:rPr>
              <w:t xml:space="preserve">D:  </w:t>
            </w:r>
            <w:r w:rsidRPr="003D52C5">
              <w:rPr>
                <w:sz w:val="20"/>
                <w:szCs w:val="20"/>
                <w:u w:val="single"/>
                <w:lang w:val="en-US"/>
              </w:rPr>
              <w:tab/>
            </w:r>
          </w:p>
          <w:p w:rsidR="006F28D1" w:rsidRPr="003D52C5" w:rsidRDefault="006F28D1" w:rsidP="00A55EEE">
            <w:pPr>
              <w:tabs>
                <w:tab w:val="left" w:pos="1055"/>
              </w:tabs>
              <w:suppressAutoHyphens/>
              <w:spacing w:before="60" w:after="60"/>
              <w:rPr>
                <w:sz w:val="20"/>
                <w:szCs w:val="20"/>
                <w:lang w:val="es-ES"/>
              </w:rPr>
            </w:pPr>
            <w:r w:rsidRPr="003D52C5">
              <w:rPr>
                <w:sz w:val="20"/>
                <w:szCs w:val="20"/>
                <w:lang w:val="es-ES"/>
              </w:rPr>
              <w:t xml:space="preserve">E:  </w:t>
            </w:r>
            <w:r w:rsidRPr="003D52C5">
              <w:rPr>
                <w:sz w:val="20"/>
                <w:szCs w:val="20"/>
                <w:u w:val="single"/>
                <w:lang w:val="es-ES"/>
              </w:rPr>
              <w:tab/>
            </w:r>
          </w:p>
        </w:tc>
      </w:tr>
      <w:tr w:rsidR="006F28D1" w:rsidRPr="003D52C5" w:rsidTr="00A55EEE">
        <w:trPr>
          <w:cantSplit/>
        </w:trPr>
        <w:tc>
          <w:tcPr>
            <w:tcW w:w="1170" w:type="dxa"/>
            <w:tcBorders>
              <w:top w:val="single" w:sz="2" w:space="0" w:color="auto"/>
            </w:tcBorders>
          </w:tcPr>
          <w:p w:rsidR="006F28D1" w:rsidRPr="003D52C5" w:rsidRDefault="006F28D1" w:rsidP="00A55EEE">
            <w:pPr>
              <w:suppressAutoHyphens/>
              <w:rPr>
                <w:b/>
                <w:bCs/>
                <w:sz w:val="20"/>
                <w:lang w:val="es-ES"/>
              </w:rPr>
            </w:pPr>
          </w:p>
        </w:tc>
        <w:tc>
          <w:tcPr>
            <w:tcW w:w="1710" w:type="dxa"/>
            <w:tcBorders>
              <w:top w:val="single" w:sz="2" w:space="0" w:color="auto"/>
            </w:tcBorders>
          </w:tcPr>
          <w:p w:rsidR="006F28D1" w:rsidRPr="003D52C5" w:rsidRDefault="006F28D1" w:rsidP="00A55EEE">
            <w:pPr>
              <w:suppressAutoHyphens/>
              <w:rPr>
                <w:b/>
                <w:bCs/>
                <w:sz w:val="20"/>
                <w:lang w:val="es-ES"/>
              </w:rPr>
            </w:pPr>
          </w:p>
        </w:tc>
        <w:tc>
          <w:tcPr>
            <w:tcW w:w="1440" w:type="dxa"/>
            <w:tcBorders>
              <w:top w:val="single" w:sz="2" w:space="0" w:color="auto"/>
            </w:tcBorders>
          </w:tcPr>
          <w:p w:rsidR="006F28D1" w:rsidRPr="003D52C5" w:rsidRDefault="006F28D1" w:rsidP="00A55EEE">
            <w:pPr>
              <w:suppressAutoHyphens/>
              <w:rPr>
                <w:b/>
                <w:bCs/>
                <w:sz w:val="20"/>
                <w:lang w:val="es-ES"/>
              </w:rPr>
            </w:pPr>
          </w:p>
        </w:tc>
        <w:tc>
          <w:tcPr>
            <w:tcW w:w="1440" w:type="dxa"/>
            <w:tcBorders>
              <w:top w:val="single" w:sz="2" w:space="0" w:color="auto"/>
              <w:right w:val="single" w:sz="18" w:space="0" w:color="auto"/>
            </w:tcBorders>
          </w:tcPr>
          <w:p w:rsidR="006F28D1" w:rsidRPr="003D52C5" w:rsidRDefault="006F28D1" w:rsidP="00A55EEE">
            <w:pPr>
              <w:suppressAutoHyphens/>
              <w:rPr>
                <w:b/>
                <w:bCs/>
                <w:sz w:val="20"/>
                <w:lang w:val="es-ES"/>
              </w:rPr>
            </w:pPr>
            <w:r w:rsidRPr="003D52C5">
              <w:rPr>
                <w:b/>
                <w:bCs/>
                <w:sz w:val="20"/>
                <w:lang w:val="es-ES"/>
              </w:rPr>
              <w:t>Total</w:t>
            </w:r>
          </w:p>
        </w:tc>
        <w:tc>
          <w:tcPr>
            <w:tcW w:w="180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sz w:val="20"/>
                <w:lang w:val="es-ES"/>
              </w:rPr>
            </w:pPr>
          </w:p>
        </w:tc>
        <w:tc>
          <w:tcPr>
            <w:tcW w:w="189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tabs>
                <w:tab w:val="decimal" w:pos="695"/>
              </w:tabs>
              <w:suppressAutoHyphens/>
              <w:rPr>
                <w:b/>
                <w:bCs/>
                <w:sz w:val="20"/>
                <w:lang w:val="es-ES"/>
              </w:rPr>
            </w:pPr>
            <w:r w:rsidRPr="003D52C5">
              <w:rPr>
                <w:b/>
                <w:bCs/>
                <w:sz w:val="20"/>
                <w:lang w:val="es-ES"/>
              </w:rPr>
              <w:t>1,00</w:t>
            </w:r>
          </w:p>
        </w:tc>
      </w:tr>
    </w:tbl>
    <w:p w:rsidR="006F28D1" w:rsidRPr="007D4F90" w:rsidRDefault="006F28D1" w:rsidP="006F28D1">
      <w:pPr>
        <w:suppressAutoHyphens/>
        <w:rPr>
          <w:highlight w:val="red"/>
          <w:lang w:val="es-ES"/>
        </w:rPr>
      </w:pPr>
    </w:p>
    <w:p w:rsidR="006F28D1" w:rsidRPr="007D4F90" w:rsidRDefault="006F28D1" w:rsidP="006F28D1">
      <w:pPr>
        <w:jc w:val="center"/>
        <w:rPr>
          <w:b/>
          <w:sz w:val="28"/>
          <w:szCs w:val="28"/>
          <w:highlight w:val="red"/>
          <w:lang w:val="es-ES"/>
        </w:rPr>
      </w:pPr>
    </w:p>
    <w:p w:rsidR="006F28D1" w:rsidRDefault="00C76450" w:rsidP="006F28D1">
      <w:pPr>
        <w:jc w:val="center"/>
        <w:rPr>
          <w:b/>
          <w:sz w:val="28"/>
          <w:szCs w:val="28"/>
          <w:lang w:val="es-ES"/>
        </w:rPr>
      </w:pPr>
      <w:r>
        <w:rPr>
          <w:b/>
          <w:sz w:val="28"/>
          <w:szCs w:val="28"/>
          <w:lang w:val="es-ES"/>
        </w:rPr>
        <w:t>No Aplica</w:t>
      </w:r>
    </w:p>
    <w:p w:rsidR="00C76450" w:rsidRPr="003D52C5" w:rsidRDefault="00C76450" w:rsidP="006F28D1">
      <w:pPr>
        <w:jc w:val="center"/>
        <w:rPr>
          <w:b/>
          <w:sz w:val="28"/>
          <w:szCs w:val="28"/>
          <w:lang w:val="es-ES"/>
        </w:rPr>
      </w:pPr>
    </w:p>
    <w:p w:rsidR="006F28D1" w:rsidRPr="003D52C5" w:rsidRDefault="006F28D1" w:rsidP="006F28D1">
      <w:pPr>
        <w:spacing w:after="200"/>
        <w:jc w:val="center"/>
        <w:rPr>
          <w:b/>
          <w:sz w:val="28"/>
          <w:szCs w:val="28"/>
          <w:lang w:val="es-ES"/>
        </w:rPr>
      </w:pPr>
      <w:r w:rsidRPr="003D52C5">
        <w:rPr>
          <w:b/>
          <w:sz w:val="28"/>
          <w:szCs w:val="28"/>
          <w:lang w:val="es-ES"/>
        </w:rPr>
        <w:t>Tabla B.  Moneda extranjera</w:t>
      </w:r>
    </w:p>
    <w:p w:rsidR="006F28D1" w:rsidRPr="003D52C5" w:rsidRDefault="000C68FF" w:rsidP="006F28D1">
      <w:pPr>
        <w:tabs>
          <w:tab w:val="left" w:pos="7200"/>
        </w:tabs>
        <w:suppressAutoHyphens/>
        <w:spacing w:after="120"/>
        <w:rPr>
          <w:bCs/>
          <w:lang w:val="es-ES"/>
        </w:rPr>
      </w:pPr>
      <w:r w:rsidRPr="003D52C5">
        <w:rPr>
          <w:b/>
          <w:lang w:val="es-ES"/>
        </w:rPr>
        <w:t xml:space="preserve">Tipo </w:t>
      </w:r>
      <w:r w:rsidR="006F28D1" w:rsidRPr="003D52C5">
        <w:rPr>
          <w:b/>
          <w:lang w:val="es-ES"/>
        </w:rPr>
        <w:t xml:space="preserve">de la moneda: </w:t>
      </w:r>
      <w:r w:rsidR="006F28D1" w:rsidRPr="003D52C5">
        <w:rPr>
          <w:bCs/>
          <w:lang w:val="es-ES"/>
        </w:rPr>
        <w:t xml:space="preserve">....................... </w:t>
      </w:r>
    </w:p>
    <w:p w:rsidR="006F28D1" w:rsidRPr="003D52C5" w:rsidRDefault="006F28D1" w:rsidP="006F28D1">
      <w:pPr>
        <w:tabs>
          <w:tab w:val="left" w:pos="7200"/>
        </w:tabs>
        <w:suppressAutoHyphens/>
        <w:spacing w:after="120"/>
        <w:rPr>
          <w:sz w:val="18"/>
          <w:lang w:val="es-ES"/>
        </w:rPr>
      </w:pPr>
      <w:r w:rsidRPr="003D52C5">
        <w:rPr>
          <w:bCs/>
          <w:lang w:val="es-ES"/>
        </w:rPr>
        <w:t>Si el Licitante desea</w:t>
      </w:r>
      <w:r w:rsidR="00A8484B" w:rsidRPr="003D52C5">
        <w:rPr>
          <w:bCs/>
          <w:lang w:val="es-ES"/>
        </w:rPr>
        <w:t xml:space="preserve"> </w:t>
      </w:r>
      <w:r w:rsidRPr="003D52C5">
        <w:rPr>
          <w:bCs/>
          <w:lang w:val="es-ES"/>
        </w:rPr>
        <w:t>cotizar en más de una moneda extranjera, la siguiente tabla se deberá incluir para cada una de las monedas extranjeras</w:t>
      </w:r>
      <w:r w:rsidRPr="003D52C5">
        <w:rPr>
          <w:lang w:val="es-ES"/>
        </w:rPr>
        <w:t>.</w:t>
      </w:r>
    </w:p>
    <w:tbl>
      <w:tblPr>
        <w:tblW w:w="9317" w:type="dxa"/>
        <w:tblInd w:w="115" w:type="dxa"/>
        <w:tblLayout w:type="fixed"/>
        <w:tblCellMar>
          <w:left w:w="72" w:type="dxa"/>
          <w:right w:w="72" w:type="dxa"/>
        </w:tblCellMar>
        <w:tblLook w:val="0000"/>
      </w:tblPr>
      <w:tblGrid>
        <w:gridCol w:w="1037"/>
        <w:gridCol w:w="1350"/>
        <w:gridCol w:w="1170"/>
        <w:gridCol w:w="1260"/>
        <w:gridCol w:w="1440"/>
        <w:gridCol w:w="1440"/>
        <w:gridCol w:w="1620"/>
      </w:tblGrid>
      <w:tr w:rsidR="006F28D1" w:rsidRPr="003D52C5" w:rsidTr="00A55EEE">
        <w:trPr>
          <w:tblHeader/>
        </w:trPr>
        <w:tc>
          <w:tcPr>
            <w:tcW w:w="1037"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Código del índice</w:t>
            </w:r>
          </w:p>
        </w:tc>
        <w:tc>
          <w:tcPr>
            <w:tcW w:w="135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Descripción del índice</w:t>
            </w:r>
          </w:p>
        </w:tc>
        <w:tc>
          <w:tcPr>
            <w:tcW w:w="117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Fuente del índice</w:t>
            </w:r>
          </w:p>
        </w:tc>
        <w:tc>
          <w:tcPr>
            <w:tcW w:w="126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 xml:space="preserve">Valor </w:t>
            </w:r>
            <w:r w:rsidR="003D7E41" w:rsidRPr="003D52C5">
              <w:rPr>
                <w:b/>
                <w:bCs/>
                <w:iCs/>
                <w:sz w:val="20"/>
                <w:szCs w:val="20"/>
                <w:lang w:val="es-ES"/>
              </w:rPr>
              <w:t xml:space="preserve">Base </w:t>
            </w:r>
            <w:r w:rsidRPr="003D52C5">
              <w:rPr>
                <w:b/>
                <w:bCs/>
                <w:iCs/>
                <w:sz w:val="20"/>
                <w:szCs w:val="20"/>
                <w:lang w:val="es-ES"/>
              </w:rPr>
              <w:t>y fecha de base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Tipo/Monto Moneda del Licitante</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Equivalente en moneda extranjera No. 1</w:t>
            </w:r>
          </w:p>
        </w:tc>
        <w:tc>
          <w:tcPr>
            <w:tcW w:w="162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iCs/>
                <w:sz w:val="20"/>
                <w:szCs w:val="20"/>
                <w:lang w:val="es-ES"/>
              </w:rPr>
            </w:pPr>
            <w:r w:rsidRPr="003D52C5">
              <w:rPr>
                <w:b/>
                <w:bCs/>
                <w:iCs/>
                <w:sz w:val="20"/>
                <w:szCs w:val="20"/>
                <w:lang w:val="es-ES"/>
              </w:rPr>
              <w:t>Coeficiente de ponderación propuesto por el Licitante</w:t>
            </w:r>
          </w:p>
        </w:tc>
      </w:tr>
      <w:tr w:rsidR="006F28D1" w:rsidRPr="003D52C5" w:rsidTr="00A55EEE">
        <w:trPr>
          <w:tblHeader/>
        </w:trPr>
        <w:tc>
          <w:tcPr>
            <w:tcW w:w="1037"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rPr>
                <w:b/>
                <w:bCs/>
                <w:iCs/>
                <w:sz w:val="20"/>
                <w:szCs w:val="20"/>
                <w:lang w:val="es-ES"/>
              </w:rPr>
            </w:pPr>
          </w:p>
        </w:tc>
        <w:tc>
          <w:tcPr>
            <w:tcW w:w="135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pStyle w:val="Encabezadodelista"/>
              <w:tabs>
                <w:tab w:val="clear" w:pos="9000"/>
                <w:tab w:val="clear" w:pos="9360"/>
              </w:tabs>
              <w:rPr>
                <w:iCs/>
                <w:sz w:val="20"/>
                <w:lang w:val="es-ES"/>
              </w:rPr>
            </w:pPr>
            <w:r w:rsidRPr="003D52C5">
              <w:rPr>
                <w:iCs/>
                <w:sz w:val="20"/>
                <w:lang w:val="es-ES"/>
              </w:rPr>
              <w:t>No ajustable</w:t>
            </w:r>
          </w:p>
        </w:tc>
        <w:tc>
          <w:tcPr>
            <w:tcW w:w="117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jc w:val="center"/>
              <w:rPr>
                <w:b/>
                <w:bCs/>
                <w:iCs/>
                <w:sz w:val="20"/>
                <w:szCs w:val="20"/>
                <w:lang w:val="es-ES"/>
              </w:rPr>
            </w:pPr>
            <w:r w:rsidRPr="003D52C5">
              <w:rPr>
                <w:b/>
                <w:bCs/>
                <w:iCs/>
                <w:sz w:val="20"/>
                <w:szCs w:val="20"/>
                <w:lang w:val="es-ES"/>
              </w:rPr>
              <w:t>—</w:t>
            </w:r>
          </w:p>
        </w:tc>
        <w:tc>
          <w:tcPr>
            <w:tcW w:w="126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jc w:val="center"/>
              <w:rPr>
                <w:b/>
                <w:bCs/>
                <w:iCs/>
                <w:sz w:val="20"/>
                <w:szCs w:val="20"/>
                <w:lang w:val="es-ES"/>
              </w:rPr>
            </w:pPr>
            <w:r w:rsidRPr="003D52C5">
              <w:rPr>
                <w:b/>
                <w:bCs/>
                <w:iCs/>
                <w:sz w:val="20"/>
                <w:szCs w:val="20"/>
                <w:lang w:val="es-ES"/>
              </w:rPr>
              <w:t>—</w:t>
            </w:r>
          </w:p>
        </w:tc>
        <w:tc>
          <w:tcPr>
            <w:tcW w:w="1440" w:type="dxa"/>
            <w:tcBorders>
              <w:top w:val="single" w:sz="18" w:space="0" w:color="auto"/>
              <w:left w:val="single" w:sz="2" w:space="0" w:color="auto"/>
              <w:bottom w:val="single" w:sz="2" w:space="0" w:color="auto"/>
              <w:right w:val="single" w:sz="2" w:space="0" w:color="auto"/>
            </w:tcBorders>
          </w:tcPr>
          <w:p w:rsidR="006F28D1" w:rsidRPr="003D52C5" w:rsidRDefault="006F28D1" w:rsidP="00A55EEE">
            <w:pPr>
              <w:suppressAutoHyphens/>
              <w:jc w:val="center"/>
              <w:rPr>
                <w:b/>
                <w:bCs/>
                <w:iCs/>
                <w:sz w:val="20"/>
                <w:szCs w:val="20"/>
                <w:lang w:val="es-ES"/>
              </w:rPr>
            </w:pPr>
            <w:r w:rsidRPr="003D52C5">
              <w:rPr>
                <w:b/>
                <w:bCs/>
                <w:iCs/>
                <w:sz w:val="20"/>
                <w:szCs w:val="20"/>
                <w:lang w:val="es-ES"/>
              </w:rPr>
              <w:t>—</w:t>
            </w:r>
          </w:p>
        </w:tc>
        <w:tc>
          <w:tcPr>
            <w:tcW w:w="144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suppressAutoHyphens/>
              <w:rPr>
                <w:b/>
                <w:bCs/>
                <w:iCs/>
                <w:sz w:val="20"/>
                <w:szCs w:val="20"/>
                <w:lang w:val="es-ES"/>
              </w:rPr>
            </w:pPr>
          </w:p>
        </w:tc>
        <w:tc>
          <w:tcPr>
            <w:tcW w:w="1620" w:type="dxa"/>
            <w:tcBorders>
              <w:top w:val="single" w:sz="18" w:space="0" w:color="auto"/>
              <w:left w:val="single" w:sz="2" w:space="0" w:color="auto"/>
              <w:bottom w:val="single" w:sz="18" w:space="0" w:color="auto"/>
              <w:right w:val="single" w:sz="2" w:space="0" w:color="auto"/>
            </w:tcBorders>
          </w:tcPr>
          <w:p w:rsidR="006F28D1" w:rsidRPr="003D52C5" w:rsidRDefault="006F28D1" w:rsidP="00A55EEE">
            <w:pPr>
              <w:tabs>
                <w:tab w:val="left" w:pos="1055"/>
              </w:tabs>
              <w:suppressAutoHyphens/>
              <w:rPr>
                <w:b/>
                <w:bCs/>
                <w:iCs/>
                <w:sz w:val="20"/>
                <w:szCs w:val="20"/>
                <w:lang w:val="es-ES"/>
              </w:rPr>
            </w:pPr>
            <w:r w:rsidRPr="003D52C5">
              <w:rPr>
                <w:b/>
                <w:bCs/>
                <w:iCs/>
                <w:sz w:val="20"/>
                <w:szCs w:val="20"/>
                <w:lang w:val="es-ES"/>
              </w:rPr>
              <w:t xml:space="preserve">A:  </w:t>
            </w:r>
            <w:r w:rsidRPr="003D52C5">
              <w:rPr>
                <w:b/>
                <w:bCs/>
                <w:iCs/>
                <w:sz w:val="20"/>
                <w:szCs w:val="20"/>
                <w:u w:val="single"/>
                <w:lang w:val="es-ES"/>
              </w:rPr>
              <w:tab/>
            </w:r>
          </w:p>
          <w:p w:rsidR="006F28D1" w:rsidRPr="003D52C5" w:rsidRDefault="006F28D1" w:rsidP="00A55EEE">
            <w:pPr>
              <w:tabs>
                <w:tab w:val="left" w:pos="1055"/>
              </w:tabs>
              <w:suppressAutoHyphens/>
              <w:rPr>
                <w:b/>
                <w:bCs/>
                <w:iCs/>
                <w:sz w:val="20"/>
                <w:szCs w:val="20"/>
                <w:lang w:val="es-ES"/>
              </w:rPr>
            </w:pPr>
          </w:p>
          <w:p w:rsidR="006F28D1" w:rsidRPr="003D52C5" w:rsidRDefault="006F28D1" w:rsidP="00A55EEE">
            <w:pPr>
              <w:tabs>
                <w:tab w:val="left" w:pos="1055"/>
              </w:tabs>
              <w:suppressAutoHyphens/>
              <w:rPr>
                <w:b/>
                <w:bCs/>
                <w:iCs/>
                <w:sz w:val="20"/>
                <w:szCs w:val="20"/>
                <w:lang w:val="en-US"/>
              </w:rPr>
            </w:pPr>
            <w:r w:rsidRPr="003D52C5">
              <w:rPr>
                <w:b/>
                <w:bCs/>
                <w:iCs/>
                <w:sz w:val="20"/>
                <w:szCs w:val="20"/>
                <w:lang w:val="en-US"/>
              </w:rPr>
              <w:t xml:space="preserve">B:  </w:t>
            </w:r>
            <w:r w:rsidRPr="003D52C5">
              <w:rPr>
                <w:b/>
                <w:bCs/>
                <w:iCs/>
                <w:sz w:val="20"/>
                <w:szCs w:val="20"/>
                <w:u w:val="single"/>
                <w:lang w:val="en-US"/>
              </w:rPr>
              <w:tab/>
            </w:r>
          </w:p>
          <w:p w:rsidR="006F28D1" w:rsidRPr="003D52C5" w:rsidRDefault="006F28D1" w:rsidP="00A55EEE">
            <w:pPr>
              <w:tabs>
                <w:tab w:val="left" w:pos="1055"/>
              </w:tabs>
              <w:suppressAutoHyphens/>
              <w:rPr>
                <w:b/>
                <w:bCs/>
                <w:iCs/>
                <w:sz w:val="20"/>
                <w:szCs w:val="20"/>
                <w:lang w:val="en-US"/>
              </w:rPr>
            </w:pPr>
          </w:p>
          <w:p w:rsidR="006F28D1" w:rsidRPr="003D52C5" w:rsidRDefault="006F28D1" w:rsidP="00A55EEE">
            <w:pPr>
              <w:tabs>
                <w:tab w:val="left" w:pos="1055"/>
              </w:tabs>
              <w:suppressAutoHyphens/>
              <w:rPr>
                <w:b/>
                <w:bCs/>
                <w:iCs/>
                <w:sz w:val="20"/>
                <w:szCs w:val="20"/>
                <w:lang w:val="en-US"/>
              </w:rPr>
            </w:pPr>
            <w:r w:rsidRPr="003D52C5">
              <w:rPr>
                <w:b/>
                <w:bCs/>
                <w:iCs/>
                <w:sz w:val="20"/>
                <w:szCs w:val="20"/>
                <w:lang w:val="en-US"/>
              </w:rPr>
              <w:t xml:space="preserve">C:  </w:t>
            </w:r>
            <w:r w:rsidRPr="003D52C5">
              <w:rPr>
                <w:b/>
                <w:bCs/>
                <w:iCs/>
                <w:sz w:val="20"/>
                <w:szCs w:val="20"/>
                <w:u w:val="single"/>
                <w:lang w:val="en-US"/>
              </w:rPr>
              <w:tab/>
            </w:r>
          </w:p>
          <w:p w:rsidR="006F28D1" w:rsidRPr="003D52C5" w:rsidRDefault="006F28D1" w:rsidP="00A55EEE">
            <w:pPr>
              <w:tabs>
                <w:tab w:val="left" w:pos="1055"/>
              </w:tabs>
              <w:suppressAutoHyphens/>
              <w:rPr>
                <w:b/>
                <w:bCs/>
                <w:iCs/>
                <w:sz w:val="20"/>
                <w:szCs w:val="20"/>
                <w:lang w:val="en-US"/>
              </w:rPr>
            </w:pPr>
          </w:p>
          <w:p w:rsidR="006F28D1" w:rsidRPr="003D52C5" w:rsidRDefault="006F28D1" w:rsidP="00A55EEE">
            <w:pPr>
              <w:tabs>
                <w:tab w:val="left" w:pos="1055"/>
              </w:tabs>
              <w:suppressAutoHyphens/>
              <w:rPr>
                <w:b/>
                <w:bCs/>
                <w:iCs/>
                <w:sz w:val="20"/>
                <w:szCs w:val="20"/>
                <w:lang w:val="en-US"/>
              </w:rPr>
            </w:pPr>
            <w:r w:rsidRPr="003D52C5">
              <w:rPr>
                <w:b/>
                <w:bCs/>
                <w:iCs/>
                <w:sz w:val="20"/>
                <w:szCs w:val="20"/>
                <w:lang w:val="en-US"/>
              </w:rPr>
              <w:t xml:space="preserve">D:  </w:t>
            </w:r>
            <w:r w:rsidRPr="003D52C5">
              <w:rPr>
                <w:b/>
                <w:bCs/>
                <w:iCs/>
                <w:sz w:val="20"/>
                <w:szCs w:val="20"/>
                <w:u w:val="single"/>
                <w:lang w:val="en-US"/>
              </w:rPr>
              <w:tab/>
            </w:r>
          </w:p>
          <w:p w:rsidR="006F28D1" w:rsidRPr="003D52C5" w:rsidRDefault="006F28D1" w:rsidP="00A55EEE">
            <w:pPr>
              <w:tabs>
                <w:tab w:val="left" w:pos="1055"/>
              </w:tabs>
              <w:suppressAutoHyphens/>
              <w:rPr>
                <w:b/>
                <w:bCs/>
                <w:iCs/>
                <w:sz w:val="20"/>
                <w:szCs w:val="20"/>
                <w:lang w:val="en-US"/>
              </w:rPr>
            </w:pPr>
          </w:p>
          <w:p w:rsidR="006F28D1" w:rsidRPr="003D52C5" w:rsidRDefault="006F28D1" w:rsidP="00A55EEE">
            <w:pPr>
              <w:tabs>
                <w:tab w:val="left" w:pos="1055"/>
              </w:tabs>
              <w:suppressAutoHyphens/>
              <w:rPr>
                <w:b/>
                <w:bCs/>
                <w:iCs/>
                <w:sz w:val="20"/>
                <w:szCs w:val="20"/>
                <w:lang w:val="es-ES"/>
              </w:rPr>
            </w:pPr>
            <w:r w:rsidRPr="003D52C5">
              <w:rPr>
                <w:b/>
                <w:bCs/>
                <w:iCs/>
                <w:sz w:val="20"/>
                <w:szCs w:val="20"/>
                <w:lang w:val="es-ES"/>
              </w:rPr>
              <w:t xml:space="preserve">E:  </w:t>
            </w:r>
            <w:r w:rsidRPr="003D52C5">
              <w:rPr>
                <w:b/>
                <w:bCs/>
                <w:iCs/>
                <w:sz w:val="20"/>
                <w:szCs w:val="20"/>
                <w:u w:val="single"/>
                <w:lang w:val="es-ES"/>
              </w:rPr>
              <w:tab/>
            </w:r>
          </w:p>
        </w:tc>
      </w:tr>
      <w:tr w:rsidR="006F28D1" w:rsidRPr="00860DDE" w:rsidTr="00A55EEE">
        <w:trPr>
          <w:tblHeader/>
        </w:trPr>
        <w:tc>
          <w:tcPr>
            <w:tcW w:w="1037" w:type="dxa"/>
            <w:tcBorders>
              <w:top w:val="single" w:sz="2" w:space="0" w:color="auto"/>
            </w:tcBorders>
          </w:tcPr>
          <w:p w:rsidR="006F28D1" w:rsidRPr="003D52C5" w:rsidRDefault="006F28D1" w:rsidP="00A55EEE">
            <w:pPr>
              <w:suppressAutoHyphens/>
              <w:rPr>
                <w:b/>
                <w:bCs/>
                <w:sz w:val="20"/>
                <w:szCs w:val="20"/>
                <w:lang w:val="es-ES"/>
              </w:rPr>
            </w:pPr>
          </w:p>
        </w:tc>
        <w:tc>
          <w:tcPr>
            <w:tcW w:w="1350" w:type="dxa"/>
            <w:tcBorders>
              <w:top w:val="single" w:sz="2" w:space="0" w:color="auto"/>
            </w:tcBorders>
          </w:tcPr>
          <w:p w:rsidR="006F28D1" w:rsidRPr="003D52C5" w:rsidRDefault="006F28D1" w:rsidP="00A55EEE">
            <w:pPr>
              <w:suppressAutoHyphens/>
              <w:rPr>
                <w:b/>
                <w:bCs/>
                <w:sz w:val="20"/>
                <w:szCs w:val="20"/>
                <w:lang w:val="es-ES"/>
              </w:rPr>
            </w:pPr>
          </w:p>
        </w:tc>
        <w:tc>
          <w:tcPr>
            <w:tcW w:w="1170" w:type="dxa"/>
            <w:tcBorders>
              <w:top w:val="single" w:sz="2" w:space="0" w:color="auto"/>
            </w:tcBorders>
          </w:tcPr>
          <w:p w:rsidR="006F28D1" w:rsidRPr="003D52C5" w:rsidRDefault="006F28D1" w:rsidP="00A55EEE">
            <w:pPr>
              <w:suppressAutoHyphens/>
              <w:rPr>
                <w:b/>
                <w:bCs/>
                <w:sz w:val="20"/>
                <w:szCs w:val="20"/>
                <w:lang w:val="es-ES"/>
              </w:rPr>
            </w:pPr>
          </w:p>
        </w:tc>
        <w:tc>
          <w:tcPr>
            <w:tcW w:w="1260" w:type="dxa"/>
            <w:tcBorders>
              <w:top w:val="single" w:sz="2" w:space="0" w:color="auto"/>
            </w:tcBorders>
          </w:tcPr>
          <w:p w:rsidR="006F28D1" w:rsidRPr="003D52C5" w:rsidRDefault="006F28D1" w:rsidP="00A55EEE">
            <w:pPr>
              <w:suppressAutoHyphens/>
              <w:rPr>
                <w:b/>
                <w:bCs/>
                <w:sz w:val="20"/>
                <w:szCs w:val="20"/>
                <w:lang w:val="es-ES"/>
              </w:rPr>
            </w:pPr>
          </w:p>
        </w:tc>
        <w:tc>
          <w:tcPr>
            <w:tcW w:w="1440" w:type="dxa"/>
            <w:tcBorders>
              <w:top w:val="single" w:sz="2" w:space="0" w:color="auto"/>
              <w:right w:val="single" w:sz="18" w:space="0" w:color="auto"/>
            </w:tcBorders>
          </w:tcPr>
          <w:p w:rsidR="006F28D1" w:rsidRPr="003D52C5" w:rsidRDefault="006F28D1" w:rsidP="00A55EEE">
            <w:pPr>
              <w:suppressAutoHyphens/>
              <w:rPr>
                <w:b/>
                <w:bCs/>
                <w:sz w:val="20"/>
                <w:szCs w:val="20"/>
                <w:lang w:val="es-ES"/>
              </w:rPr>
            </w:pPr>
            <w:r w:rsidRPr="003D52C5">
              <w:rPr>
                <w:b/>
                <w:bCs/>
                <w:sz w:val="20"/>
                <w:szCs w:val="20"/>
                <w:lang w:val="es-ES"/>
              </w:rPr>
              <w:t>Total</w:t>
            </w:r>
          </w:p>
        </w:tc>
        <w:tc>
          <w:tcPr>
            <w:tcW w:w="1440" w:type="dxa"/>
            <w:tcBorders>
              <w:top w:val="single" w:sz="18" w:space="0" w:color="auto"/>
              <w:left w:val="single" w:sz="18" w:space="0" w:color="auto"/>
              <w:bottom w:val="single" w:sz="18" w:space="0" w:color="auto"/>
              <w:right w:val="single" w:sz="18" w:space="0" w:color="auto"/>
            </w:tcBorders>
          </w:tcPr>
          <w:p w:rsidR="006F28D1" w:rsidRPr="003D52C5" w:rsidRDefault="006F28D1" w:rsidP="00A55EEE">
            <w:pPr>
              <w:suppressAutoHyphens/>
              <w:rPr>
                <w:b/>
                <w:bCs/>
                <w:sz w:val="20"/>
                <w:szCs w:val="20"/>
                <w:lang w:val="es-ES"/>
              </w:rPr>
            </w:pPr>
          </w:p>
        </w:tc>
        <w:tc>
          <w:tcPr>
            <w:tcW w:w="1620" w:type="dxa"/>
            <w:tcBorders>
              <w:top w:val="single" w:sz="18" w:space="0" w:color="auto"/>
              <w:left w:val="single" w:sz="18" w:space="0" w:color="auto"/>
              <w:bottom w:val="single" w:sz="18" w:space="0" w:color="auto"/>
              <w:right w:val="single" w:sz="18" w:space="0" w:color="auto"/>
            </w:tcBorders>
          </w:tcPr>
          <w:p w:rsidR="006F28D1" w:rsidRPr="00860DDE" w:rsidRDefault="006F28D1" w:rsidP="00A55EEE">
            <w:pPr>
              <w:tabs>
                <w:tab w:val="decimal" w:pos="695"/>
              </w:tabs>
              <w:suppressAutoHyphens/>
              <w:rPr>
                <w:b/>
                <w:bCs/>
                <w:sz w:val="20"/>
                <w:szCs w:val="20"/>
                <w:lang w:val="es-ES"/>
              </w:rPr>
            </w:pPr>
            <w:r w:rsidRPr="003D52C5">
              <w:rPr>
                <w:b/>
                <w:bCs/>
                <w:sz w:val="20"/>
                <w:szCs w:val="20"/>
                <w:lang w:val="es-ES"/>
              </w:rPr>
              <w:t>1,00</w:t>
            </w:r>
          </w:p>
        </w:tc>
      </w:tr>
    </w:tbl>
    <w:p w:rsidR="006F28D1" w:rsidRPr="00860DDE" w:rsidRDefault="006F28D1" w:rsidP="006F28D1">
      <w:pPr>
        <w:tabs>
          <w:tab w:val="left" w:pos="2160"/>
          <w:tab w:val="left" w:pos="3600"/>
          <w:tab w:val="left" w:pos="9144"/>
        </w:tabs>
        <w:suppressAutoHyphens/>
        <w:ind w:right="-72"/>
        <w:rPr>
          <w:lang w:val="es-ES"/>
        </w:rPr>
      </w:pPr>
    </w:p>
    <w:p w:rsidR="006F28D1" w:rsidRPr="00C76450" w:rsidRDefault="00C76450" w:rsidP="00C76450">
      <w:pPr>
        <w:tabs>
          <w:tab w:val="left" w:pos="2160"/>
          <w:tab w:val="left" w:pos="3600"/>
          <w:tab w:val="left" w:pos="9144"/>
        </w:tabs>
        <w:suppressAutoHyphens/>
        <w:ind w:right="-72"/>
        <w:jc w:val="center"/>
        <w:rPr>
          <w:b/>
          <w:sz w:val="28"/>
          <w:szCs w:val="28"/>
          <w:lang w:val="es-ES"/>
        </w:rPr>
      </w:pPr>
      <w:r w:rsidRPr="00C76450">
        <w:rPr>
          <w:b/>
          <w:sz w:val="28"/>
          <w:szCs w:val="28"/>
          <w:lang w:val="es-ES"/>
        </w:rPr>
        <w:t>No Aplica</w:t>
      </w:r>
      <w:r w:rsidR="006F28D1" w:rsidRPr="00C76450">
        <w:rPr>
          <w:b/>
          <w:sz w:val="28"/>
          <w:szCs w:val="28"/>
          <w:lang w:val="es-ES"/>
        </w:rPr>
        <w:br w:type="page"/>
      </w:r>
    </w:p>
    <w:tbl>
      <w:tblPr>
        <w:tblW w:w="0" w:type="auto"/>
        <w:tblLayout w:type="fixed"/>
        <w:tblLook w:val="0000"/>
      </w:tblPr>
      <w:tblGrid>
        <w:gridCol w:w="9198"/>
      </w:tblGrid>
      <w:tr w:rsidR="006F28D1" w:rsidRPr="00860DDE" w:rsidTr="00A55EEE">
        <w:trPr>
          <w:trHeight w:val="900"/>
        </w:trPr>
        <w:tc>
          <w:tcPr>
            <w:tcW w:w="9198" w:type="dxa"/>
            <w:vAlign w:val="center"/>
          </w:tcPr>
          <w:p w:rsidR="00860DDE" w:rsidRPr="00860DDE" w:rsidRDefault="006F28D1" w:rsidP="00860DDE">
            <w:pPr>
              <w:pStyle w:val="Ttulo7"/>
              <w:rPr>
                <w:sz w:val="36"/>
                <w:szCs w:val="20"/>
                <w:lang w:val="es-ES"/>
              </w:rPr>
            </w:pPr>
            <w:bookmarkStart w:id="266" w:name="_Toc118098691"/>
            <w:bookmarkStart w:id="267" w:name="_Toc215302583"/>
            <w:bookmarkStart w:id="268" w:name="_Toc277327850"/>
            <w:r w:rsidRPr="00860DDE">
              <w:t xml:space="preserve">Formulario de Garantía de Seriedad de la </w:t>
            </w:r>
            <w:bookmarkEnd w:id="266"/>
            <w:r w:rsidRPr="00860DDE">
              <w:t>Oferta</w:t>
            </w:r>
            <w:r w:rsidR="00860DDE" w:rsidRPr="00860DDE">
              <w:t xml:space="preserve">                 </w:t>
            </w:r>
            <w:r w:rsidR="00860DDE" w:rsidRPr="00860DDE">
              <w:rPr>
                <w:sz w:val="36"/>
                <w:szCs w:val="20"/>
                <w:lang w:val="es-ES"/>
              </w:rPr>
              <w:t xml:space="preserve"> </w:t>
            </w:r>
            <w:r w:rsidR="00860DDE" w:rsidRPr="00860DDE">
              <w:rPr>
                <w:szCs w:val="20"/>
                <w:lang w:val="es-ES"/>
              </w:rPr>
              <w:t>(Garantía Bancaria)</w:t>
            </w:r>
            <w:bookmarkEnd w:id="267"/>
            <w:bookmarkEnd w:id="268"/>
          </w:p>
          <w:p w:rsidR="006F28D1" w:rsidRPr="00860DDE" w:rsidRDefault="006F28D1" w:rsidP="00860DDE">
            <w:pPr>
              <w:pStyle w:val="Ttulo7"/>
              <w:rPr>
                <w:lang w:val="es-ES"/>
              </w:rPr>
            </w:pPr>
          </w:p>
        </w:tc>
      </w:tr>
    </w:tbl>
    <w:p w:rsidR="006F28D1" w:rsidRPr="00860DDE" w:rsidRDefault="006F28D1" w:rsidP="006F28D1">
      <w:pPr>
        <w:jc w:val="center"/>
        <w:rPr>
          <w:rFonts w:eastAsia="Arial Unicode MS"/>
          <w:lang w:val="es-ES"/>
        </w:rPr>
      </w:pPr>
    </w:p>
    <w:p w:rsidR="006F28D1" w:rsidRPr="00860DDE" w:rsidRDefault="006F28D1" w:rsidP="006F28D1">
      <w:pPr>
        <w:pStyle w:val="NormalWeb"/>
        <w:rPr>
          <w:rFonts w:ascii="Times New Roman" w:hAnsi="Times New Roman" w:cs="Times New Roman"/>
          <w:lang w:val="es-ES"/>
        </w:rPr>
      </w:pPr>
      <w:r w:rsidRPr="00860DDE">
        <w:rPr>
          <w:rFonts w:ascii="Times New Roman" w:hAnsi="Times New Roman" w:cs="Times New Roman"/>
          <w:lang w:val="es-ES"/>
        </w:rPr>
        <w:t xml:space="preserve">______________________ </w:t>
      </w:r>
      <w:r w:rsidRPr="00860DDE">
        <w:rPr>
          <w:rFonts w:ascii="Times New Roman" w:hAnsi="Times New Roman" w:cs="Times New Roman"/>
          <w:i/>
          <w:lang w:val="es-ES"/>
        </w:rPr>
        <w:t xml:space="preserve"> [nombre del banco y dirección de la sucursal u oficina emisora]</w:t>
      </w:r>
    </w:p>
    <w:p w:rsidR="006F28D1" w:rsidRPr="00860DDE" w:rsidRDefault="006F28D1" w:rsidP="006F28D1">
      <w:pPr>
        <w:pStyle w:val="NormalWeb"/>
        <w:rPr>
          <w:rFonts w:ascii="Times New Roman" w:hAnsi="Times New Roman" w:cs="Times New Roman"/>
          <w:i/>
          <w:lang w:val="es-ES"/>
        </w:rPr>
      </w:pPr>
      <w:r w:rsidRPr="00860DDE">
        <w:rPr>
          <w:rFonts w:ascii="Times New Roman" w:hAnsi="Times New Roman" w:cs="Times New Roman"/>
          <w:b/>
          <w:lang w:val="es-ES"/>
        </w:rPr>
        <w:t>Beneficiario</w:t>
      </w:r>
      <w:proofErr w:type="gramStart"/>
      <w:r w:rsidRPr="00860DDE">
        <w:rPr>
          <w:rFonts w:ascii="Times New Roman" w:hAnsi="Times New Roman" w:cs="Times New Roman"/>
          <w:b/>
          <w:lang w:val="es-ES"/>
        </w:rPr>
        <w:t xml:space="preserve">:  </w:t>
      </w:r>
      <w:r w:rsidRPr="00860DDE">
        <w:rPr>
          <w:rFonts w:ascii="Times New Roman" w:hAnsi="Times New Roman" w:cs="Times New Roman"/>
          <w:lang w:val="es-ES"/>
        </w:rPr>
        <w:t>_</w:t>
      </w:r>
      <w:proofErr w:type="gramEnd"/>
      <w:r w:rsidRPr="00860DDE">
        <w:rPr>
          <w:rFonts w:ascii="Times New Roman" w:hAnsi="Times New Roman" w:cs="Times New Roman"/>
          <w:lang w:val="es-ES"/>
        </w:rPr>
        <w:t xml:space="preserve">_________________________ </w:t>
      </w:r>
      <w:r w:rsidRPr="00860DDE">
        <w:rPr>
          <w:rFonts w:ascii="Times New Roman" w:hAnsi="Times New Roman" w:cs="Times New Roman"/>
          <w:i/>
          <w:lang w:val="es-ES"/>
        </w:rPr>
        <w:t xml:space="preserve">[nombre y dirección del </w:t>
      </w:r>
      <w:r w:rsidRPr="00860DDE">
        <w:rPr>
          <w:rFonts w:ascii="Times New Roman" w:hAnsi="Times New Roman" w:cs="Times New Roman"/>
          <w:lang w:val="es-ES"/>
        </w:rPr>
        <w:t xml:space="preserve"> Contratante</w:t>
      </w:r>
      <w:r w:rsidRPr="00860DDE">
        <w:rPr>
          <w:rFonts w:ascii="Times New Roman" w:hAnsi="Times New Roman" w:cs="Times New Roman"/>
          <w:i/>
          <w:lang w:val="es-ES"/>
        </w:rPr>
        <w:t>]</w:t>
      </w:r>
    </w:p>
    <w:p w:rsidR="006F28D1" w:rsidRPr="00860DDE" w:rsidRDefault="006F28D1" w:rsidP="006F28D1">
      <w:pPr>
        <w:pStyle w:val="NormalWeb"/>
        <w:rPr>
          <w:rFonts w:ascii="Times New Roman" w:hAnsi="Times New Roman" w:cs="Times New Roman"/>
          <w:lang w:val="es-ES"/>
        </w:rPr>
      </w:pPr>
      <w:r w:rsidRPr="00860DDE">
        <w:rPr>
          <w:rFonts w:ascii="Times New Roman" w:hAnsi="Times New Roman" w:cs="Times New Roman"/>
          <w:b/>
          <w:lang w:val="es-ES"/>
        </w:rPr>
        <w:t>Fecha</w:t>
      </w:r>
      <w:proofErr w:type="gramStart"/>
      <w:r w:rsidRPr="00860DDE">
        <w:rPr>
          <w:rFonts w:ascii="Times New Roman" w:hAnsi="Times New Roman" w:cs="Times New Roman"/>
          <w:b/>
          <w:lang w:val="es-ES"/>
        </w:rPr>
        <w:t>:</w:t>
      </w:r>
      <w:r w:rsidRPr="00860DDE">
        <w:rPr>
          <w:rFonts w:ascii="Times New Roman" w:hAnsi="Times New Roman" w:cs="Times New Roman"/>
          <w:lang w:val="es-ES"/>
        </w:rPr>
        <w:t xml:space="preserve">  _</w:t>
      </w:r>
      <w:proofErr w:type="gramEnd"/>
      <w:r w:rsidRPr="00860DDE">
        <w:rPr>
          <w:rFonts w:ascii="Times New Roman" w:hAnsi="Times New Roman" w:cs="Times New Roman"/>
          <w:lang w:val="es-ES"/>
        </w:rPr>
        <w:t xml:space="preserve">_________________________ </w:t>
      </w:r>
    </w:p>
    <w:p w:rsidR="006F28D1" w:rsidRPr="00860DDE" w:rsidRDefault="006F28D1" w:rsidP="006F28D1">
      <w:pPr>
        <w:pStyle w:val="NormalWeb"/>
        <w:rPr>
          <w:rFonts w:ascii="Times New Roman" w:hAnsi="Times New Roman" w:cs="Times New Roman"/>
          <w:lang w:val="es-ES"/>
        </w:rPr>
      </w:pPr>
      <w:r w:rsidRPr="00860DDE">
        <w:rPr>
          <w:rFonts w:ascii="Times New Roman" w:hAnsi="Times New Roman" w:cs="Times New Roman"/>
          <w:b/>
          <w:lang w:val="es-ES"/>
        </w:rPr>
        <w:t>No. de GARANTÍA DE SERIEDAD DE LA OFERTA:</w:t>
      </w:r>
      <w:r w:rsidRPr="00860DDE">
        <w:rPr>
          <w:rFonts w:ascii="Times New Roman" w:hAnsi="Times New Roman" w:cs="Times New Roman"/>
          <w:lang w:val="es-ES"/>
        </w:rPr>
        <w:t xml:space="preserve"> __________________________ </w:t>
      </w:r>
      <w:r w:rsidRPr="00860DDE">
        <w:rPr>
          <w:rFonts w:ascii="Times New Roman" w:eastAsia="Times New Roman" w:hAnsi="Times New Roman" w:cs="Times New Roman"/>
          <w:i/>
          <w:iCs/>
          <w:szCs w:val="20"/>
        </w:rPr>
        <w:t>[indicar el número de Garantía]</w:t>
      </w:r>
    </w:p>
    <w:p w:rsidR="006F28D1" w:rsidRPr="00860DDE" w:rsidRDefault="006F28D1" w:rsidP="006F28D1">
      <w:pPr>
        <w:pStyle w:val="NormalWeb"/>
        <w:jc w:val="both"/>
        <w:rPr>
          <w:rFonts w:ascii="Times New Roman" w:hAnsi="Times New Roman" w:cs="Times New Roman"/>
          <w:lang w:val="es-ES"/>
        </w:rPr>
      </w:pPr>
      <w:r w:rsidRPr="00860DDE">
        <w:rPr>
          <w:rFonts w:ascii="Times New Roman" w:hAnsi="Times New Roman" w:cs="Times New Roman"/>
          <w:lang w:val="es-ES"/>
        </w:rPr>
        <w:t xml:space="preserve">Se nos ha informado que __________________________ </w:t>
      </w:r>
      <w:r w:rsidRPr="00860DDE">
        <w:rPr>
          <w:rFonts w:ascii="Times New Roman" w:hAnsi="Times New Roman" w:cs="Times New Roman"/>
          <w:i/>
          <w:lang w:val="es-ES"/>
        </w:rPr>
        <w:t>[nombre del Licitante]</w:t>
      </w:r>
      <w:r w:rsidRPr="00860DDE">
        <w:rPr>
          <w:rFonts w:ascii="Times New Roman" w:hAnsi="Times New Roman" w:cs="Times New Roman"/>
          <w:lang w:val="es-ES"/>
        </w:rPr>
        <w:t xml:space="preserve"> (en adelante denominado “el Licitante”) les ha presentado su Oferta </w:t>
      </w:r>
      <w:proofErr w:type="spellStart"/>
      <w:r w:rsidRPr="00860DDE">
        <w:rPr>
          <w:rFonts w:ascii="Times New Roman" w:hAnsi="Times New Roman" w:cs="Times New Roman"/>
          <w:lang w:val="es-ES"/>
        </w:rPr>
        <w:t>el</w:t>
      </w:r>
      <w:proofErr w:type="spellEnd"/>
      <w:r w:rsidRPr="00860DDE">
        <w:rPr>
          <w:rFonts w:ascii="Times New Roman" w:hAnsi="Times New Roman" w:cs="Times New Roman"/>
          <w:lang w:val="es-ES"/>
        </w:rPr>
        <w:t xml:space="preserve"> ___________ </w:t>
      </w:r>
      <w:r w:rsidRPr="00860DDE">
        <w:rPr>
          <w:rFonts w:ascii="Times New Roman" w:hAnsi="Times New Roman" w:cs="Times New Roman"/>
          <w:i/>
          <w:lang w:val="es-ES"/>
        </w:rPr>
        <w:t>[</w:t>
      </w:r>
      <w:r w:rsidRPr="00860DDE">
        <w:rPr>
          <w:rFonts w:ascii="Times New Roman" w:eastAsia="Times New Roman" w:hAnsi="Times New Roman" w:cs="Times New Roman"/>
          <w:i/>
          <w:iCs/>
          <w:szCs w:val="20"/>
        </w:rPr>
        <w:t>indicar la fecha de presentación de la oferta</w:t>
      </w:r>
      <w:r w:rsidRPr="00860DDE">
        <w:rPr>
          <w:rFonts w:ascii="Times New Roman" w:eastAsia="Times New Roman" w:hAnsi="Times New Roman" w:cs="Times New Roman"/>
          <w:i/>
          <w:iCs/>
          <w:sz w:val="20"/>
          <w:szCs w:val="20"/>
        </w:rPr>
        <w:t>]</w:t>
      </w:r>
      <w:r w:rsidRPr="00860DDE">
        <w:rPr>
          <w:rFonts w:ascii="Times New Roman" w:eastAsia="Times New Roman" w:hAnsi="Times New Roman" w:cs="Times New Roman"/>
          <w:i/>
          <w:iCs/>
          <w:szCs w:val="20"/>
        </w:rPr>
        <w:t xml:space="preserve"> </w:t>
      </w:r>
      <w:r w:rsidRPr="00860DDE">
        <w:rPr>
          <w:rFonts w:ascii="Times New Roman" w:hAnsi="Times New Roman" w:cs="Times New Roman"/>
          <w:lang w:val="es-ES"/>
        </w:rPr>
        <w:t xml:space="preserve"> (en adelante denominada “la Oferta”) para la ejecución de ________________ </w:t>
      </w:r>
      <w:r w:rsidRPr="00860DDE">
        <w:rPr>
          <w:rFonts w:ascii="Times New Roman" w:hAnsi="Times New Roman" w:cs="Times New Roman"/>
          <w:i/>
          <w:lang w:val="es-ES"/>
        </w:rPr>
        <w:t>[nombre del contrato]</w:t>
      </w:r>
      <w:r w:rsidRPr="00860DDE">
        <w:rPr>
          <w:rFonts w:ascii="Times New Roman" w:hAnsi="Times New Roman" w:cs="Times New Roman"/>
          <w:lang w:val="es-ES"/>
        </w:rPr>
        <w:t xml:space="preserve"> bajo el Llamado a Licitación número ___________. </w:t>
      </w:r>
    </w:p>
    <w:p w:rsidR="006F28D1" w:rsidRPr="00860DDE" w:rsidRDefault="006F28D1" w:rsidP="006F28D1">
      <w:pPr>
        <w:pStyle w:val="NormalWeb"/>
        <w:jc w:val="both"/>
        <w:rPr>
          <w:rFonts w:ascii="Times New Roman" w:hAnsi="Times New Roman" w:cs="Times New Roman"/>
          <w:lang w:val="es-ES"/>
        </w:rPr>
      </w:pPr>
      <w:r w:rsidRPr="00860DDE">
        <w:rPr>
          <w:rFonts w:ascii="Times New Roman" w:hAnsi="Times New Roman" w:cs="Times New Roman"/>
          <w:lang w:val="es-ES"/>
        </w:rPr>
        <w:t>Asimismo, entendemos que, de conformidad con sus condiciones, una Garantía de Seriedad de la Oferta deberá respaldar dicha Oferta.</w:t>
      </w:r>
    </w:p>
    <w:p w:rsidR="006F28D1" w:rsidRPr="00860DDE" w:rsidRDefault="006F28D1" w:rsidP="006F28D1">
      <w:pPr>
        <w:pStyle w:val="NormalWeb"/>
        <w:jc w:val="both"/>
        <w:rPr>
          <w:rFonts w:ascii="Times New Roman" w:hAnsi="Times New Roman" w:cs="Times New Roman"/>
          <w:lang w:val="es-ES"/>
        </w:rPr>
      </w:pPr>
      <w:r w:rsidRPr="00860DDE">
        <w:rPr>
          <w:rFonts w:ascii="Times New Roman" w:hAnsi="Times New Roman" w:cs="Times New Roman"/>
          <w:lang w:val="es-ES"/>
        </w:rPr>
        <w:t xml:space="preserve">A solicitud del Licitante, nosotros ____________________ </w:t>
      </w:r>
      <w:r w:rsidRPr="00860DDE">
        <w:rPr>
          <w:rFonts w:ascii="Times New Roman" w:hAnsi="Times New Roman" w:cs="Times New Roman"/>
          <w:i/>
          <w:lang w:val="es-ES"/>
        </w:rPr>
        <w:t>[nombre del banco]</w:t>
      </w:r>
      <w:r w:rsidRPr="00860DDE">
        <w:rPr>
          <w:rFonts w:ascii="Times New Roman" w:hAnsi="Times New Roman" w:cs="Times New Roman"/>
          <w:lang w:val="es-ES"/>
        </w:rPr>
        <w:t xml:space="preserve"> por medio de la presente Garantía nos obligamos irrevocablemente a pagar a ustedes una suma o sumas, que no exceda(n) un monto total de ___________ </w:t>
      </w:r>
      <w:r w:rsidRPr="00860DDE">
        <w:rPr>
          <w:rFonts w:ascii="Times New Roman" w:hAnsi="Times New Roman" w:cs="Times New Roman"/>
          <w:i/>
          <w:u w:val="single"/>
          <w:lang w:val="es-ES"/>
        </w:rPr>
        <w:t>[</w:t>
      </w:r>
      <w:r w:rsidRPr="00860DDE">
        <w:rPr>
          <w:rFonts w:ascii="Times New Roman" w:hAnsi="Times New Roman" w:cs="Times New Roman"/>
          <w:i/>
          <w:lang w:val="es-ES"/>
        </w:rPr>
        <w:t xml:space="preserve">monto en cifras] </w:t>
      </w:r>
      <w:r w:rsidRPr="00860DDE">
        <w:rPr>
          <w:rFonts w:ascii="Times New Roman" w:hAnsi="Times New Roman" w:cs="Times New Roman"/>
          <w:lang w:val="es-ES"/>
        </w:rPr>
        <w:t xml:space="preserve"> (____________) </w:t>
      </w:r>
      <w:r w:rsidRPr="00860DDE">
        <w:rPr>
          <w:rFonts w:ascii="Times New Roman" w:hAnsi="Times New Roman" w:cs="Times New Roman"/>
          <w:i/>
          <w:lang w:val="es-ES"/>
        </w:rPr>
        <w:t xml:space="preserve">[monto en palabras] </w:t>
      </w:r>
      <w:r w:rsidRPr="00860DDE">
        <w:rPr>
          <w:rFonts w:ascii="Times New Roman" w:hAnsi="Times New Roman" w:cs="Times New Roman"/>
          <w:lang w:val="es-ES"/>
        </w:rPr>
        <w:t>al recibo en nuestras oficinas de su primera solicitud por escrito y acompañada de una comunicación escrita que declare que el Licitante está incumpliendo sus obligaciones contraídas bajo las condiciones de la Oferta, porque el Licitante</w:t>
      </w:r>
      <w:r w:rsidR="003D7E41">
        <w:rPr>
          <w:rFonts w:ascii="Times New Roman" w:hAnsi="Times New Roman" w:cs="Times New Roman"/>
          <w:lang w:val="es-ES"/>
        </w:rPr>
        <w:t>:</w:t>
      </w:r>
    </w:p>
    <w:p w:rsidR="006F28D1" w:rsidRPr="00860DDE" w:rsidRDefault="006F28D1" w:rsidP="006F28D1">
      <w:pPr>
        <w:pStyle w:val="NormalWeb"/>
        <w:tabs>
          <w:tab w:val="left" w:pos="1260"/>
        </w:tabs>
        <w:ind w:left="1260" w:hanging="540"/>
        <w:jc w:val="both"/>
        <w:rPr>
          <w:rFonts w:ascii="Times New Roman" w:hAnsi="Times New Roman" w:cs="Times New Roman"/>
          <w:lang w:val="es-ES"/>
        </w:rPr>
      </w:pPr>
      <w:r w:rsidRPr="00860DDE">
        <w:rPr>
          <w:rFonts w:ascii="Times New Roman" w:hAnsi="Times New Roman" w:cs="Times New Roman"/>
          <w:lang w:val="es-ES"/>
        </w:rPr>
        <w:t xml:space="preserve">a) </w:t>
      </w:r>
      <w:r w:rsidRPr="00860DDE">
        <w:rPr>
          <w:rFonts w:ascii="Times New Roman" w:hAnsi="Times New Roman" w:cs="Times New Roman"/>
          <w:lang w:val="es-ES"/>
        </w:rPr>
        <w:tab/>
        <w:t>ha retirado su Oferta durante el período de validez establecido por el Licitante en el Formulario de Presentación de Oferta; o</w:t>
      </w:r>
    </w:p>
    <w:p w:rsidR="006F28D1" w:rsidRPr="00860DDE" w:rsidRDefault="006F28D1" w:rsidP="006F28D1">
      <w:pPr>
        <w:pStyle w:val="NormalWeb"/>
        <w:tabs>
          <w:tab w:val="left" w:pos="1260"/>
        </w:tabs>
        <w:spacing w:before="0" w:after="0"/>
        <w:ind w:left="1260" w:hanging="540"/>
        <w:jc w:val="both"/>
        <w:rPr>
          <w:rFonts w:ascii="Times New Roman" w:hAnsi="Times New Roman" w:cs="Times New Roman"/>
          <w:lang w:val="es-ES"/>
        </w:rPr>
      </w:pPr>
      <w:r w:rsidRPr="00860DDE">
        <w:rPr>
          <w:rFonts w:ascii="Times New Roman" w:hAnsi="Times New Roman" w:cs="Times New Roman"/>
          <w:lang w:val="es-ES"/>
        </w:rPr>
        <w:t xml:space="preserve">b) </w:t>
      </w:r>
      <w:r w:rsidRPr="00860DDE">
        <w:rPr>
          <w:rFonts w:ascii="Times New Roman" w:hAnsi="Times New Roman" w:cs="Times New Roman"/>
          <w:lang w:val="es-ES"/>
        </w:rPr>
        <w:tab/>
      </w:r>
      <w:proofErr w:type="gramStart"/>
      <w:r w:rsidRPr="00860DDE">
        <w:rPr>
          <w:rFonts w:ascii="Times New Roman" w:hAnsi="Times New Roman" w:cs="Times New Roman"/>
          <w:lang w:val="es-ES"/>
        </w:rPr>
        <w:t>habiéndole</w:t>
      </w:r>
      <w:proofErr w:type="gramEnd"/>
      <w:r w:rsidRPr="00860DDE">
        <w:rPr>
          <w:rFonts w:ascii="Times New Roman" w:hAnsi="Times New Roman" w:cs="Times New Roman"/>
          <w:lang w:val="es-ES"/>
        </w:rPr>
        <w:t xml:space="preserve"> notificado el Contratante de la aceptación de su Oferta dentro del período de validez de la Oferta</w:t>
      </w:r>
      <w:r w:rsidR="003D7E41">
        <w:rPr>
          <w:rFonts w:ascii="Times New Roman" w:hAnsi="Times New Roman" w:cs="Times New Roman"/>
          <w:lang w:val="es-ES"/>
        </w:rPr>
        <w:t>:</w:t>
      </w:r>
      <w:r w:rsidRPr="00860DDE">
        <w:rPr>
          <w:rFonts w:ascii="Times New Roman" w:hAnsi="Times New Roman" w:cs="Times New Roman"/>
          <w:lang w:val="es-ES"/>
        </w:rPr>
        <w:t xml:space="preserve"> i) no firma o rehúsa firmar el Contrato, si corresponde, o </w:t>
      </w:r>
      <w:proofErr w:type="spellStart"/>
      <w:r w:rsidRPr="00860DDE">
        <w:rPr>
          <w:rFonts w:ascii="Times New Roman" w:hAnsi="Times New Roman" w:cs="Times New Roman"/>
          <w:lang w:val="es-ES"/>
        </w:rPr>
        <w:t>ii</w:t>
      </w:r>
      <w:proofErr w:type="spellEnd"/>
      <w:r w:rsidRPr="00860DDE">
        <w:rPr>
          <w:rFonts w:ascii="Times New Roman" w:hAnsi="Times New Roman" w:cs="Times New Roman"/>
          <w:lang w:val="es-ES"/>
        </w:rPr>
        <w:t>) no suministra o rehúsa suministrar la Garantía de Cumplimiento, de conformidad con las IAL.</w:t>
      </w:r>
    </w:p>
    <w:p w:rsidR="006F28D1" w:rsidRPr="00860DDE" w:rsidRDefault="006F28D1" w:rsidP="006F28D1">
      <w:pPr>
        <w:pStyle w:val="NormalWeb"/>
        <w:spacing w:before="0" w:after="0"/>
        <w:jc w:val="both"/>
        <w:rPr>
          <w:rFonts w:ascii="Times New Roman" w:hAnsi="Times New Roman" w:cs="Times New Roman"/>
          <w:lang w:val="es-ES"/>
        </w:rPr>
      </w:pPr>
      <w:r w:rsidRPr="00860DDE">
        <w:rPr>
          <w:rFonts w:ascii="Times New Roman" w:hAnsi="Times New Roman" w:cs="Times New Roman"/>
          <w:lang w:val="es-ES"/>
        </w:rPr>
        <w:t>Esta garantía expirará</w:t>
      </w:r>
      <w:r w:rsidR="006130A7">
        <w:rPr>
          <w:rFonts w:ascii="Times New Roman" w:hAnsi="Times New Roman" w:cs="Times New Roman"/>
          <w:lang w:val="es-ES"/>
        </w:rPr>
        <w:t>:</w:t>
      </w:r>
      <w:r w:rsidRPr="00860DDE">
        <w:rPr>
          <w:rFonts w:ascii="Times New Roman" w:hAnsi="Times New Roman" w:cs="Times New Roman"/>
          <w:lang w:val="es-ES"/>
        </w:rPr>
        <w:t xml:space="preserve"> a) en el caso del Licitante seleccionado, cuando recibamos en nuestras oficinas las copias del Contrato firmado por el Licitante y de la Garantía de Cumplimiento emitida a ustedes por instrucciones del Licitante; o b) en el caso de no ser el Licitante seleccionado, cuando ocurra el primero de los siguientes hechos: i) haber recibido nosotros una copia de su comunicación al Licitante indicándole que el mismo no fue seleccionado; o </w:t>
      </w:r>
      <w:proofErr w:type="spellStart"/>
      <w:r w:rsidRPr="00860DDE">
        <w:rPr>
          <w:rFonts w:ascii="Times New Roman" w:hAnsi="Times New Roman" w:cs="Times New Roman"/>
          <w:lang w:val="es-ES"/>
        </w:rPr>
        <w:t>ii</w:t>
      </w:r>
      <w:proofErr w:type="spellEnd"/>
      <w:r w:rsidRPr="00860DDE">
        <w:rPr>
          <w:rFonts w:ascii="Times New Roman" w:hAnsi="Times New Roman" w:cs="Times New Roman"/>
          <w:lang w:val="es-ES"/>
        </w:rPr>
        <w:t>) haber transcurrido veintiocho días después de la expiración de la Oferta.</w:t>
      </w:r>
    </w:p>
    <w:p w:rsidR="006F28D1" w:rsidRPr="00860DDE" w:rsidRDefault="006F28D1" w:rsidP="006F28D1">
      <w:pPr>
        <w:pStyle w:val="NormalWeb"/>
        <w:spacing w:before="0" w:after="0"/>
        <w:jc w:val="both"/>
        <w:rPr>
          <w:rFonts w:ascii="Times New Roman" w:hAnsi="Times New Roman" w:cs="Times New Roman"/>
          <w:lang w:val="es-ES"/>
        </w:rPr>
      </w:pPr>
      <w:r w:rsidRPr="00860DDE">
        <w:rPr>
          <w:rFonts w:ascii="Times New Roman" w:hAnsi="Times New Roman" w:cs="Times New Roman"/>
          <w:lang w:val="es-ES"/>
        </w:rPr>
        <w:t>Consecuentemente, cualquier solicitud de pago bajo esta garantía deberá recibirse en esta institución en o antes de la fecha límite aquí estipulada.</w:t>
      </w:r>
    </w:p>
    <w:p w:rsidR="006F28D1" w:rsidRPr="00860DDE" w:rsidRDefault="006F28D1" w:rsidP="006F28D1">
      <w:pPr>
        <w:pStyle w:val="NormalWeb"/>
        <w:spacing w:before="0" w:after="0"/>
        <w:jc w:val="both"/>
        <w:rPr>
          <w:rFonts w:ascii="Times New Roman" w:hAnsi="Times New Roman" w:cs="Times New Roman"/>
          <w:lang w:val="es-ES"/>
        </w:rPr>
      </w:pPr>
      <w:r w:rsidRPr="00860DDE">
        <w:rPr>
          <w:rFonts w:ascii="Times New Roman" w:hAnsi="Times New Roman" w:cs="Times New Roman"/>
          <w:lang w:val="es-ES"/>
        </w:rPr>
        <w:t xml:space="preserve">Esta garantía está sujeta a las “Reglas Uniformes de la CCI Relativas a las Garantías contra primera solicitud” </w:t>
      </w:r>
      <w:r w:rsidRPr="00860DDE">
        <w:rPr>
          <w:rFonts w:ascii="Times New Roman" w:hAnsi="Times New Roman" w:cs="Times New Roman"/>
          <w:i/>
          <w:iCs/>
          <w:lang w:val="es-ES"/>
        </w:rPr>
        <w:t>(</w:t>
      </w:r>
      <w:proofErr w:type="spellStart"/>
      <w:r w:rsidRPr="00860DDE">
        <w:rPr>
          <w:rFonts w:ascii="Times New Roman" w:hAnsi="Times New Roman" w:cs="Times New Roman"/>
          <w:i/>
          <w:iCs/>
          <w:lang w:val="es-ES"/>
        </w:rPr>
        <w:t>Uniform</w:t>
      </w:r>
      <w:proofErr w:type="spellEnd"/>
      <w:r w:rsidRPr="00860DDE">
        <w:rPr>
          <w:rFonts w:ascii="Times New Roman" w:hAnsi="Times New Roman" w:cs="Times New Roman"/>
          <w:i/>
          <w:iCs/>
          <w:lang w:val="es-ES"/>
        </w:rPr>
        <w:t xml:space="preserve"> Rules </w:t>
      </w:r>
      <w:proofErr w:type="spellStart"/>
      <w:r w:rsidRPr="00860DDE">
        <w:rPr>
          <w:rFonts w:ascii="Times New Roman" w:hAnsi="Times New Roman" w:cs="Times New Roman"/>
          <w:i/>
          <w:iCs/>
          <w:lang w:val="es-ES"/>
        </w:rPr>
        <w:t>for</w:t>
      </w:r>
      <w:proofErr w:type="spellEnd"/>
      <w:r w:rsidRPr="00860DDE">
        <w:rPr>
          <w:rFonts w:ascii="Times New Roman" w:hAnsi="Times New Roman" w:cs="Times New Roman"/>
          <w:i/>
          <w:iCs/>
          <w:lang w:val="es-ES"/>
        </w:rPr>
        <w:t xml:space="preserve"> </w:t>
      </w:r>
      <w:proofErr w:type="spellStart"/>
      <w:r w:rsidRPr="00860DDE">
        <w:rPr>
          <w:rFonts w:ascii="Times New Roman" w:hAnsi="Times New Roman" w:cs="Times New Roman"/>
          <w:i/>
          <w:iCs/>
          <w:lang w:val="es-ES"/>
        </w:rPr>
        <w:t>Demand</w:t>
      </w:r>
      <w:proofErr w:type="spellEnd"/>
      <w:r w:rsidRPr="00860DDE">
        <w:rPr>
          <w:rFonts w:ascii="Times New Roman" w:hAnsi="Times New Roman" w:cs="Times New Roman"/>
          <w:i/>
          <w:iCs/>
          <w:lang w:val="es-ES"/>
        </w:rPr>
        <w:t xml:space="preserve"> </w:t>
      </w:r>
      <w:proofErr w:type="spellStart"/>
      <w:r w:rsidRPr="00860DDE">
        <w:rPr>
          <w:rFonts w:ascii="Times New Roman" w:hAnsi="Times New Roman" w:cs="Times New Roman"/>
          <w:i/>
          <w:iCs/>
          <w:lang w:val="es-ES"/>
        </w:rPr>
        <w:t>Guarantees</w:t>
      </w:r>
      <w:proofErr w:type="spellEnd"/>
      <w:r w:rsidRPr="00860DDE">
        <w:rPr>
          <w:rFonts w:ascii="Times New Roman" w:hAnsi="Times New Roman" w:cs="Times New Roman"/>
          <w:i/>
          <w:iCs/>
          <w:lang w:val="es-ES"/>
        </w:rPr>
        <w:t>)</w:t>
      </w:r>
      <w:r w:rsidRPr="00860DDE">
        <w:rPr>
          <w:rFonts w:ascii="Times New Roman" w:hAnsi="Times New Roman" w:cs="Times New Roman"/>
          <w:lang w:val="es-ES"/>
        </w:rPr>
        <w:t>, publicación de la Cámara de Comercio Internacional No.458.</w:t>
      </w:r>
    </w:p>
    <w:p w:rsidR="006F28D1" w:rsidRPr="00860DDE" w:rsidRDefault="006F28D1" w:rsidP="006F28D1">
      <w:pPr>
        <w:pStyle w:val="NormalWeb"/>
        <w:spacing w:before="0" w:after="0"/>
        <w:jc w:val="center"/>
        <w:rPr>
          <w:rFonts w:ascii="Times New Roman" w:hAnsi="Times New Roman" w:cs="Times New Roman"/>
          <w:lang w:val="es-ES"/>
        </w:rPr>
      </w:pPr>
    </w:p>
    <w:p w:rsidR="006F28D1" w:rsidRPr="00860DDE" w:rsidRDefault="006F28D1" w:rsidP="006F28D1">
      <w:pPr>
        <w:pStyle w:val="NormalWeb"/>
        <w:spacing w:before="0" w:after="0"/>
        <w:rPr>
          <w:rFonts w:ascii="Times New Roman" w:hAnsi="Times New Roman" w:cs="Times New Roman"/>
          <w:lang w:val="es-ES"/>
        </w:rPr>
      </w:pPr>
    </w:p>
    <w:p w:rsidR="006F28D1" w:rsidRPr="00860DDE" w:rsidRDefault="006F28D1" w:rsidP="006F28D1">
      <w:pPr>
        <w:pStyle w:val="NormalWeb"/>
        <w:spacing w:before="0" w:after="0"/>
        <w:rPr>
          <w:rFonts w:ascii="Times New Roman" w:hAnsi="Times New Roman" w:cs="Times New Roman"/>
          <w:b/>
          <w:lang w:val="es-ES"/>
        </w:rPr>
      </w:pPr>
      <w:r w:rsidRPr="00860DDE">
        <w:rPr>
          <w:rFonts w:ascii="Times New Roman" w:hAnsi="Times New Roman" w:cs="Times New Roman"/>
          <w:b/>
          <w:lang w:val="es-ES"/>
        </w:rPr>
        <w:t>_____________________________</w:t>
      </w:r>
    </w:p>
    <w:p w:rsidR="006F28D1" w:rsidRPr="00860DDE" w:rsidRDefault="006F28D1" w:rsidP="006F28D1">
      <w:pPr>
        <w:pStyle w:val="NormalWeb"/>
        <w:spacing w:before="0" w:after="0"/>
        <w:rPr>
          <w:rFonts w:ascii="Times New Roman" w:hAnsi="Times New Roman" w:cs="Times New Roman"/>
          <w:i/>
          <w:lang w:val="es-ES"/>
        </w:rPr>
      </w:pPr>
      <w:r w:rsidRPr="00860DDE">
        <w:rPr>
          <w:rFonts w:ascii="Times New Roman" w:hAnsi="Times New Roman" w:cs="Times New Roman"/>
          <w:i/>
          <w:lang w:val="es-ES"/>
        </w:rPr>
        <w:t>[</w:t>
      </w:r>
      <w:proofErr w:type="gramStart"/>
      <w:r w:rsidRPr="00860DDE">
        <w:rPr>
          <w:rFonts w:ascii="Times New Roman" w:hAnsi="Times New Roman" w:cs="Times New Roman"/>
          <w:i/>
          <w:lang w:val="es-ES"/>
        </w:rPr>
        <w:t>firma(</w:t>
      </w:r>
      <w:proofErr w:type="gramEnd"/>
      <w:r w:rsidRPr="00860DDE">
        <w:rPr>
          <w:rFonts w:ascii="Times New Roman" w:hAnsi="Times New Roman" w:cs="Times New Roman"/>
          <w:i/>
          <w:lang w:val="es-ES"/>
        </w:rPr>
        <w:t>s)]</w:t>
      </w:r>
    </w:p>
    <w:p w:rsidR="006F28D1" w:rsidRPr="00860DDE" w:rsidRDefault="006F28D1" w:rsidP="006F28D1">
      <w:pPr>
        <w:pStyle w:val="NormalWeb"/>
        <w:spacing w:before="0" w:after="0"/>
        <w:rPr>
          <w:rFonts w:ascii="Times New Roman" w:hAnsi="Times New Roman" w:cs="Times New Roman"/>
          <w:i/>
          <w:lang w:val="es-ES"/>
        </w:rPr>
      </w:pPr>
    </w:p>
    <w:p w:rsidR="006F28D1" w:rsidRPr="00860DDE" w:rsidRDefault="006F28D1" w:rsidP="006F28D1">
      <w:pPr>
        <w:jc w:val="center"/>
        <w:rPr>
          <w:b/>
          <w:sz w:val="28"/>
          <w:szCs w:val="28"/>
          <w:lang w:val="es-ES"/>
        </w:rPr>
      </w:pPr>
      <w:r w:rsidRPr="00860DDE">
        <w:rPr>
          <w:rStyle w:val="Table"/>
          <w:rFonts w:ascii="Times New Roman" w:hAnsi="Times New Roman"/>
          <w:spacing w:val="-2"/>
          <w:lang w:val="es-ES"/>
        </w:rPr>
        <w:br w:type="page"/>
      </w:r>
    </w:p>
    <w:p w:rsidR="006F28D1" w:rsidRPr="00860DDE" w:rsidRDefault="006F28D1" w:rsidP="006F28D1">
      <w:pPr>
        <w:tabs>
          <w:tab w:val="left" w:pos="5238"/>
          <w:tab w:val="left" w:pos="5474"/>
          <w:tab w:val="left" w:pos="9468"/>
        </w:tabs>
        <w:rPr>
          <w:lang w:val="es-ES"/>
        </w:rPr>
      </w:pPr>
    </w:p>
    <w:p w:rsidR="006F28D1" w:rsidRPr="00860DDE" w:rsidRDefault="00F105DC" w:rsidP="00860DDE">
      <w:pPr>
        <w:pStyle w:val="Ttulo7"/>
        <w:rPr>
          <w:lang w:val="es-CO"/>
        </w:rPr>
      </w:pPr>
      <w:bookmarkStart w:id="269" w:name="_Toc77664167"/>
      <w:bookmarkStart w:id="270" w:name="_Toc215302584"/>
      <w:bookmarkStart w:id="271" w:name="_Toc277327851"/>
      <w:r>
        <w:rPr>
          <w:lang w:val="es-CO"/>
        </w:rPr>
        <w:t xml:space="preserve">Formulario de </w:t>
      </w:r>
      <w:r w:rsidR="006F28D1" w:rsidRPr="00860DDE">
        <w:rPr>
          <w:lang w:val="es-CO"/>
        </w:rPr>
        <w:t>Garantía de Oferta (Fianza)</w:t>
      </w:r>
      <w:bookmarkEnd w:id="269"/>
      <w:bookmarkEnd w:id="270"/>
      <w:bookmarkEnd w:id="271"/>
    </w:p>
    <w:p w:rsidR="006F28D1" w:rsidRPr="00860DDE" w:rsidRDefault="006F28D1" w:rsidP="006F28D1">
      <w:pPr>
        <w:autoSpaceDE w:val="0"/>
        <w:autoSpaceDN w:val="0"/>
        <w:adjustRightInd w:val="0"/>
        <w:spacing w:line="240" w:lineRule="atLeast"/>
        <w:jc w:val="both"/>
        <w:rPr>
          <w:color w:val="000000"/>
          <w:lang w:val="es-MX"/>
        </w:rPr>
      </w:pPr>
    </w:p>
    <w:p w:rsidR="006F28D1" w:rsidRPr="00860DDE" w:rsidRDefault="006F28D1" w:rsidP="006F28D1">
      <w:pPr>
        <w:autoSpaceDE w:val="0"/>
        <w:autoSpaceDN w:val="0"/>
        <w:adjustRightInd w:val="0"/>
        <w:spacing w:line="240" w:lineRule="atLeast"/>
        <w:jc w:val="both"/>
        <w:rPr>
          <w:color w:val="000000"/>
          <w:lang w:val="es-MX"/>
        </w:rPr>
      </w:pPr>
      <w:r w:rsidRPr="00860DDE">
        <w:rPr>
          <w:color w:val="000000"/>
          <w:lang w:val="es-MX"/>
        </w:rPr>
        <w:t xml:space="preserve">FIANZA NO. </w:t>
      </w:r>
      <w:r w:rsidRPr="00860DDE">
        <w:rPr>
          <w:i/>
          <w:iCs/>
          <w:color w:val="000000"/>
          <w:lang w:val="es-MX"/>
        </w:rPr>
        <w:t>_________________</w:t>
      </w:r>
      <w:r w:rsidRPr="00860DDE">
        <w:rPr>
          <w:color w:val="000000"/>
          <w:lang w:val="es-MX"/>
        </w:rPr>
        <w:t xml:space="preserve"> </w:t>
      </w:r>
    </w:p>
    <w:p w:rsidR="006F28D1" w:rsidRPr="00860DDE" w:rsidRDefault="006F28D1" w:rsidP="006F28D1">
      <w:pPr>
        <w:autoSpaceDE w:val="0"/>
        <w:autoSpaceDN w:val="0"/>
        <w:adjustRightInd w:val="0"/>
        <w:spacing w:line="240" w:lineRule="atLeast"/>
        <w:jc w:val="both"/>
        <w:rPr>
          <w:color w:val="000000"/>
          <w:lang w:val="es-MX"/>
        </w:rPr>
      </w:pPr>
    </w:p>
    <w:p w:rsidR="006F28D1" w:rsidRPr="007C09CA" w:rsidRDefault="006F28D1" w:rsidP="006F28D1">
      <w:pPr>
        <w:autoSpaceDE w:val="0"/>
        <w:autoSpaceDN w:val="0"/>
        <w:adjustRightInd w:val="0"/>
        <w:spacing w:line="240" w:lineRule="atLeast"/>
        <w:jc w:val="both"/>
        <w:rPr>
          <w:color w:val="000000"/>
          <w:lang w:val="es-MX"/>
        </w:rPr>
      </w:pPr>
      <w:r w:rsidRPr="00860DDE">
        <w:rPr>
          <w:color w:val="000000"/>
          <w:lang w:val="es-MX"/>
        </w:rPr>
        <w:t xml:space="preserve">POR ESTA FIANZA </w:t>
      </w:r>
      <w:r w:rsidRPr="00860DDE">
        <w:rPr>
          <w:i/>
          <w:iCs/>
          <w:color w:val="000000"/>
          <w:lang w:val="es-MX"/>
        </w:rPr>
        <w:t>[indicar el nombre del Licitante]</w:t>
      </w:r>
      <w:r w:rsidRPr="00860DDE">
        <w:rPr>
          <w:color w:val="000000"/>
          <w:lang w:val="es-MX"/>
        </w:rPr>
        <w:t xml:space="preserve"> obrando en calidad de obligado principal (en adelante “el Contratista”), y </w:t>
      </w:r>
      <w:r w:rsidRPr="00860DDE">
        <w:rPr>
          <w:i/>
          <w:iCs/>
          <w:color w:val="000000"/>
          <w:lang w:val="es-MX"/>
        </w:rPr>
        <w:t>[indicar el nombre, denominación legal y dirección de la afianzadora],</w:t>
      </w:r>
      <w:r w:rsidRPr="00860DDE">
        <w:rPr>
          <w:color w:val="000000"/>
          <w:lang w:val="es-MX"/>
        </w:rPr>
        <w:t xml:space="preserve"> </w:t>
      </w:r>
      <w:r w:rsidRPr="00860DDE">
        <w:rPr>
          <w:b/>
          <w:bCs/>
          <w:color w:val="000000"/>
          <w:lang w:val="es-MX"/>
        </w:rPr>
        <w:t xml:space="preserve">autorizada para conducir negocios en </w:t>
      </w:r>
      <w:r w:rsidRPr="00860DDE">
        <w:rPr>
          <w:i/>
          <w:iCs/>
          <w:color w:val="000000"/>
          <w:lang w:val="es-MX"/>
        </w:rPr>
        <w:t xml:space="preserve">[indicar el nombre del país del Contratante], </w:t>
      </w:r>
      <w:r w:rsidRPr="00860DDE">
        <w:rPr>
          <w:color w:val="000000"/>
          <w:lang w:val="es-MX"/>
        </w:rPr>
        <w:t xml:space="preserve">y quien </w:t>
      </w:r>
      <w:proofErr w:type="spellStart"/>
      <w:r w:rsidR="00116D92">
        <w:rPr>
          <w:color w:val="000000"/>
          <w:lang w:val="es-MX"/>
        </w:rPr>
        <w:t>act</w:t>
      </w:r>
      <w:r w:rsidR="00116D92">
        <w:rPr>
          <w:color w:val="000000"/>
          <w:lang w:val="es-CO"/>
        </w:rPr>
        <w:t>úe</w:t>
      </w:r>
      <w:proofErr w:type="spellEnd"/>
      <w:r w:rsidRPr="00860DDE">
        <w:rPr>
          <w:color w:val="000000"/>
          <w:lang w:val="es-MX"/>
        </w:rPr>
        <w:t xml:space="preserve"> como</w:t>
      </w:r>
      <w:r w:rsidRPr="00860DDE">
        <w:rPr>
          <w:i/>
          <w:iCs/>
          <w:color w:val="000000"/>
          <w:lang w:val="es-MX"/>
        </w:rPr>
        <w:t xml:space="preserve">  </w:t>
      </w:r>
      <w:r w:rsidRPr="00860DDE">
        <w:rPr>
          <w:color w:val="000000"/>
          <w:lang w:val="es-MX"/>
        </w:rPr>
        <w:t>Garante</w:t>
      </w:r>
      <w:r w:rsidRPr="00860DDE">
        <w:rPr>
          <w:i/>
          <w:iCs/>
          <w:color w:val="000000"/>
          <w:lang w:val="es-MX"/>
        </w:rPr>
        <w:t xml:space="preserve"> </w:t>
      </w:r>
      <w:r w:rsidRPr="00860DDE">
        <w:rPr>
          <w:color w:val="000000"/>
          <w:lang w:val="es-MX"/>
        </w:rPr>
        <w:t xml:space="preserve">(en adelante “el Garante”) por este instrumento se obligan y firmemente se comprometen con </w:t>
      </w:r>
      <w:r w:rsidRPr="00860DDE">
        <w:rPr>
          <w:i/>
          <w:iCs/>
          <w:color w:val="000000"/>
          <w:lang w:val="es-MX"/>
        </w:rPr>
        <w:t>[indicar el nombre del Contratante]</w:t>
      </w:r>
      <w:r w:rsidRPr="00860DDE">
        <w:rPr>
          <w:color w:val="000000"/>
          <w:lang w:val="es-MX"/>
        </w:rPr>
        <w:t xml:space="preserve"> como Demandante (en adelante “el Contratante”) por el monto de </w:t>
      </w:r>
      <w:r w:rsidRPr="00860DDE">
        <w:rPr>
          <w:i/>
          <w:iCs/>
          <w:color w:val="000000"/>
          <w:lang w:val="es-MX"/>
        </w:rPr>
        <w:t>[indicar el monto</w:t>
      </w:r>
      <w:r w:rsidRPr="00860DDE">
        <w:rPr>
          <w:rStyle w:val="Refdenotaalpie"/>
          <w:i/>
          <w:iCs/>
          <w:color w:val="000000"/>
          <w:lang w:val="es-MX"/>
        </w:rPr>
        <w:footnoteReference w:id="11"/>
      </w:r>
      <w:r w:rsidRPr="00860DDE">
        <w:rPr>
          <w:i/>
          <w:iCs/>
          <w:color w:val="000000"/>
          <w:lang w:val="es-MX"/>
        </w:rPr>
        <w:t xml:space="preserve">] [indicar la suma en palabras], </w:t>
      </w:r>
      <w:r w:rsidRPr="00860DDE">
        <w:rPr>
          <w:color w:val="000000"/>
          <w:lang w:val="es-MX"/>
        </w:rPr>
        <w:t>a cuyo pago en legal forma, en los tipos y proporciones de monedas en que deba pagarse el precio de la Garantía, nosotros, el Principal y el Garante ante</w:t>
      </w:r>
      <w:r w:rsidR="0010782D">
        <w:rPr>
          <w:color w:val="000000"/>
          <w:lang w:val="es-MX"/>
        </w:rPr>
        <w:t xml:space="preserve">s </w:t>
      </w:r>
      <w:r w:rsidRPr="00860DDE">
        <w:rPr>
          <w:color w:val="000000"/>
          <w:lang w:val="es-MX"/>
        </w:rPr>
        <w:t xml:space="preserve">mencionados por este instrumento, nos </w:t>
      </w:r>
      <w:r w:rsidRPr="007C09CA">
        <w:rPr>
          <w:color w:val="000000"/>
          <w:lang w:val="es-MX"/>
        </w:rPr>
        <w:t xml:space="preserve">comprometemos y obligamos colectiva y solidariamente a estos términos a nuestros herederos, albaceas, administradores, sucesores y cesionarios. </w:t>
      </w:r>
    </w:p>
    <w:p w:rsidR="006F28D1" w:rsidRPr="007C09CA" w:rsidRDefault="006F28D1" w:rsidP="006F28D1">
      <w:pPr>
        <w:autoSpaceDE w:val="0"/>
        <w:autoSpaceDN w:val="0"/>
        <w:adjustRightInd w:val="0"/>
        <w:spacing w:line="240" w:lineRule="atLeast"/>
        <w:jc w:val="both"/>
        <w:rPr>
          <w:color w:val="000000"/>
          <w:lang w:val="es-MX"/>
        </w:rPr>
      </w:pPr>
    </w:p>
    <w:p w:rsidR="006F28D1" w:rsidRPr="00860DDE" w:rsidRDefault="006F28D1" w:rsidP="006F28D1">
      <w:pPr>
        <w:autoSpaceDE w:val="0"/>
        <w:autoSpaceDN w:val="0"/>
        <w:adjustRightInd w:val="0"/>
        <w:spacing w:line="240" w:lineRule="atLeast"/>
        <w:jc w:val="both"/>
        <w:rPr>
          <w:color w:val="000000"/>
          <w:lang w:val="es-ES"/>
        </w:rPr>
      </w:pPr>
      <w:r w:rsidRPr="007C09CA">
        <w:rPr>
          <w:color w:val="000000"/>
          <w:lang w:val="es-ES"/>
        </w:rPr>
        <w:t>CONSIDERANDO que el Principal</w:t>
      </w:r>
      <w:r w:rsidRPr="00860DDE">
        <w:rPr>
          <w:color w:val="000000"/>
          <w:lang w:val="es-ES"/>
        </w:rPr>
        <w:t xml:space="preserve"> ha presentado al Contratante una Oferta escrita con fecha del ____ día de _______, del 20</w:t>
      </w:r>
      <w:r w:rsidR="004B747C">
        <w:rPr>
          <w:color w:val="000000"/>
          <w:lang w:val="es-ES"/>
        </w:rPr>
        <w:t>1</w:t>
      </w:r>
      <w:r w:rsidRPr="00860DDE">
        <w:rPr>
          <w:color w:val="000000"/>
          <w:lang w:val="es-ES"/>
        </w:rPr>
        <w:t xml:space="preserve">_, para la provisión de </w:t>
      </w:r>
      <w:r w:rsidRPr="00860DDE">
        <w:rPr>
          <w:i/>
          <w:iCs/>
          <w:color w:val="000000"/>
          <w:lang w:val="es-ES"/>
        </w:rPr>
        <w:t>[indicar el nombre y/o la descripción de los Bienes]</w:t>
      </w:r>
      <w:r w:rsidRPr="00860DDE">
        <w:rPr>
          <w:color w:val="000000"/>
          <w:lang w:val="es-ES"/>
        </w:rPr>
        <w:t xml:space="preserve"> (en adelante “la Oferta”).</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 xml:space="preserve">POR LO TANTO, LA CONDICION DE ESTA OBLIGACION es tal que si el Contratista:   </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C25BD">
      <w:pPr>
        <w:pStyle w:val="Prrafodelista"/>
        <w:numPr>
          <w:ilvl w:val="1"/>
          <w:numId w:val="30"/>
        </w:numPr>
        <w:autoSpaceDE w:val="0"/>
        <w:autoSpaceDN w:val="0"/>
        <w:adjustRightInd w:val="0"/>
        <w:spacing w:line="240" w:lineRule="atLeast"/>
        <w:jc w:val="both"/>
        <w:rPr>
          <w:color w:val="000000"/>
          <w:lang w:val="es-ES"/>
        </w:rPr>
      </w:pPr>
      <w:r w:rsidRPr="00860DDE">
        <w:rPr>
          <w:color w:val="000000"/>
          <w:lang w:val="es-ES"/>
        </w:rPr>
        <w:t>retira su Oferta durante el período de validez de la oferta estipulado por el Licitante en el Formulario de Oferta; o</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C25BD">
      <w:pPr>
        <w:pStyle w:val="Prrafodelista"/>
        <w:numPr>
          <w:ilvl w:val="1"/>
          <w:numId w:val="30"/>
        </w:numPr>
        <w:autoSpaceDE w:val="0"/>
        <w:autoSpaceDN w:val="0"/>
        <w:adjustRightInd w:val="0"/>
        <w:spacing w:line="240" w:lineRule="atLeast"/>
        <w:jc w:val="both"/>
        <w:rPr>
          <w:color w:val="000000"/>
          <w:lang w:val="es-ES"/>
        </w:rPr>
      </w:pPr>
      <w:r w:rsidRPr="00860DDE">
        <w:rPr>
          <w:color w:val="000000"/>
          <w:lang w:val="es-ES"/>
        </w:rPr>
        <w:t xml:space="preserve">si después de haber sido notificado de la aceptación de su Oferta por el Contratante durante el período de validez de la misma, (i) </w:t>
      </w:r>
      <w:r w:rsidRPr="00860DDE">
        <w:rPr>
          <w:color w:val="000000"/>
          <w:lang w:val="es-ES"/>
        </w:rPr>
        <w:tab/>
        <w:t>no ejecuta o rehúsa ejecutar el Formulario de Contrato, si así se le requiere; o (</w:t>
      </w:r>
      <w:proofErr w:type="spellStart"/>
      <w:r w:rsidRPr="00860DDE">
        <w:rPr>
          <w:color w:val="000000"/>
          <w:lang w:val="es-ES"/>
        </w:rPr>
        <w:t>ii</w:t>
      </w:r>
      <w:proofErr w:type="spellEnd"/>
      <w:r w:rsidRPr="00860DDE">
        <w:rPr>
          <w:color w:val="000000"/>
          <w:lang w:val="es-ES"/>
        </w:rPr>
        <w:t xml:space="preserve">) no presenta o rehúsa presentar la Garantía de Cumplimento de Contrato </w:t>
      </w:r>
      <w:r w:rsidR="003E765F">
        <w:rPr>
          <w:color w:val="000000"/>
          <w:lang w:val="es-ES"/>
        </w:rPr>
        <w:t xml:space="preserve">de </w:t>
      </w:r>
      <w:r w:rsidRPr="00860DDE">
        <w:rPr>
          <w:color w:val="000000"/>
          <w:lang w:val="es-ES"/>
        </w:rPr>
        <w:t>conformidad con lo establecido en las Instrucciones a los Licitantes;</w:t>
      </w:r>
    </w:p>
    <w:p w:rsidR="006F28D1" w:rsidRPr="00860DDE" w:rsidRDefault="006F28D1" w:rsidP="006F28D1">
      <w:pPr>
        <w:autoSpaceDE w:val="0"/>
        <w:autoSpaceDN w:val="0"/>
        <w:adjustRightInd w:val="0"/>
        <w:spacing w:line="240" w:lineRule="atLeast"/>
        <w:ind w:left="360"/>
        <w:jc w:val="both"/>
        <w:rPr>
          <w:color w:val="000000"/>
          <w:lang w:val="es-ES"/>
        </w:rPr>
      </w:pPr>
    </w:p>
    <w:p w:rsidR="006F28D1" w:rsidRPr="00860DDE" w:rsidRDefault="006F28D1" w:rsidP="006F28D1">
      <w:pPr>
        <w:pStyle w:val="Sangradetextonormal"/>
        <w:ind w:left="0" w:firstLine="0"/>
      </w:pPr>
      <w:r w:rsidRPr="00860DDE">
        <w:t xml:space="preserve">el Garante procederá inmediatamente a pagar al Contratante la máxima suma indicada anteriormente al recibo de la primera solicitud por escrito del Contratante, sin que el Contratante tenga que sustentar su </w:t>
      </w:r>
      <w:r w:rsidR="003E765F">
        <w:t>solicitud</w:t>
      </w:r>
      <w:r w:rsidRPr="00860DDE">
        <w:t xml:space="preserve">, siempre y cuando el Contratante establezca en su </w:t>
      </w:r>
      <w:r w:rsidR="003E765F">
        <w:t>solicitud</w:t>
      </w:r>
      <w:r w:rsidR="003E765F" w:rsidRPr="00860DDE">
        <w:t xml:space="preserve"> </w:t>
      </w:r>
      <w:r w:rsidRPr="00860DDE">
        <w:t>que ésta es motivada por los acontecimiento de cualquiera de los eventos descritos anteriormente, especificando cuál(es) evento(s) ocurrió / ocurrieron.</w:t>
      </w:r>
    </w:p>
    <w:p w:rsidR="006F28D1" w:rsidRPr="00F75DD5" w:rsidRDefault="006F28D1" w:rsidP="006F28D1">
      <w:pPr>
        <w:autoSpaceDE w:val="0"/>
        <w:autoSpaceDN w:val="0"/>
        <w:adjustRightInd w:val="0"/>
        <w:spacing w:line="240" w:lineRule="atLeast"/>
        <w:jc w:val="both"/>
        <w:rPr>
          <w:color w:val="000000"/>
        </w:rPr>
      </w:pP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El Garante conviene que su obligación permanecerá vigente y tendrá pleno efecto inclusive hasta la fecha 28 días después de la expiración de la validez de la oferta tal como se establece en la Llamado a Licitación. Cualquier demanda con respecto a esta Fianza deberá ser recibida por el Garante a más tardar dentro del plazo estipulado anteriormente.</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F28D1">
      <w:pPr>
        <w:pStyle w:val="Textoindependiente"/>
        <w:jc w:val="both"/>
        <w:rPr>
          <w:i/>
          <w:iCs/>
        </w:rPr>
      </w:pPr>
      <w:r w:rsidRPr="00860DDE">
        <w:rPr>
          <w:color w:val="000000"/>
          <w:sz w:val="24"/>
          <w:lang w:val="es-ES"/>
        </w:rPr>
        <w:t>EN FE DE LO CUAL, el Contratista y el Garante han dispuesto que se ejecuten estos documentos con sus respectivos nombres este ____ día de _____________ del _____</w:t>
      </w:r>
      <w:r w:rsidRPr="00860DDE">
        <w:t>.</w:t>
      </w:r>
    </w:p>
    <w:p w:rsidR="006F28D1" w:rsidRPr="00860DDE" w:rsidRDefault="006F28D1" w:rsidP="006F28D1">
      <w:pPr>
        <w:autoSpaceDE w:val="0"/>
        <w:autoSpaceDN w:val="0"/>
        <w:adjustRightInd w:val="0"/>
        <w:spacing w:line="240" w:lineRule="atLeast"/>
        <w:jc w:val="both"/>
        <w:rPr>
          <w:color w:val="000000"/>
          <w:lang w:val="es-ES"/>
        </w:rPr>
      </w:pPr>
    </w:p>
    <w:p w:rsidR="006F28D1" w:rsidRPr="00860DDE" w:rsidRDefault="006F28D1" w:rsidP="006F28D1">
      <w:pPr>
        <w:tabs>
          <w:tab w:val="left" w:pos="3960"/>
        </w:tabs>
        <w:autoSpaceDE w:val="0"/>
        <w:autoSpaceDN w:val="0"/>
        <w:adjustRightInd w:val="0"/>
        <w:spacing w:line="240" w:lineRule="atLeast"/>
        <w:jc w:val="both"/>
        <w:rPr>
          <w:color w:val="000000"/>
          <w:lang w:val="es-ES"/>
        </w:rPr>
      </w:pPr>
      <w:r w:rsidRPr="00860DDE">
        <w:rPr>
          <w:color w:val="000000"/>
          <w:lang w:val="es-ES"/>
        </w:rPr>
        <w:t>Contratista</w:t>
      </w:r>
      <w:proofErr w:type="gramStart"/>
      <w:r w:rsidRPr="00860DDE">
        <w:rPr>
          <w:color w:val="000000"/>
          <w:lang w:val="es-ES"/>
        </w:rPr>
        <w:t xml:space="preserve">: </w:t>
      </w:r>
      <w:r w:rsidRPr="00860DDE">
        <w:rPr>
          <w:i/>
          <w:iCs/>
          <w:color w:val="000000"/>
          <w:sz w:val="22"/>
          <w:lang w:val="es-ES"/>
        </w:rPr>
        <w:t xml:space="preserve"> </w:t>
      </w:r>
      <w:r w:rsidRPr="00860DDE">
        <w:rPr>
          <w:color w:val="000000"/>
          <w:lang w:val="es-ES"/>
        </w:rPr>
        <w:t>_</w:t>
      </w:r>
      <w:proofErr w:type="gramEnd"/>
      <w:r w:rsidRPr="00860DDE">
        <w:rPr>
          <w:color w:val="000000"/>
          <w:lang w:val="es-ES"/>
        </w:rPr>
        <w:t xml:space="preserve">____________________    Garante: ________________________   </w:t>
      </w:r>
    </w:p>
    <w:p w:rsidR="006F28D1" w:rsidRPr="00860DDE" w:rsidRDefault="006F28D1" w:rsidP="006F28D1">
      <w:pPr>
        <w:tabs>
          <w:tab w:val="left" w:pos="3960"/>
        </w:tabs>
        <w:autoSpaceDE w:val="0"/>
        <w:autoSpaceDN w:val="0"/>
        <w:adjustRightInd w:val="0"/>
        <w:spacing w:line="240" w:lineRule="atLeast"/>
        <w:jc w:val="both"/>
        <w:rPr>
          <w:color w:val="000000"/>
          <w:lang w:val="es-ES"/>
        </w:rPr>
      </w:pPr>
      <w:r w:rsidRPr="00860DDE">
        <w:rPr>
          <w:color w:val="000000"/>
          <w:lang w:val="es-ES"/>
        </w:rPr>
        <w:tab/>
        <w:t>Sello Oficial de la Corporación (si corresponde)</w:t>
      </w:r>
    </w:p>
    <w:p w:rsidR="006F28D1" w:rsidRPr="00860DDE" w:rsidRDefault="006F28D1" w:rsidP="006F28D1">
      <w:pPr>
        <w:tabs>
          <w:tab w:val="left" w:pos="4320"/>
        </w:tabs>
        <w:autoSpaceDE w:val="0"/>
        <w:autoSpaceDN w:val="0"/>
        <w:adjustRightInd w:val="0"/>
        <w:spacing w:line="240" w:lineRule="atLeast"/>
        <w:jc w:val="both"/>
        <w:rPr>
          <w:color w:val="000000"/>
          <w:lang w:val="es-ES"/>
        </w:rPr>
      </w:pPr>
    </w:p>
    <w:p w:rsidR="006F28D1" w:rsidRPr="00860DDE" w:rsidRDefault="006F28D1" w:rsidP="006F28D1">
      <w:pPr>
        <w:tabs>
          <w:tab w:val="left" w:pos="4320"/>
        </w:tabs>
        <w:autoSpaceDE w:val="0"/>
        <w:autoSpaceDN w:val="0"/>
        <w:adjustRightInd w:val="0"/>
        <w:spacing w:line="240" w:lineRule="atLeast"/>
        <w:jc w:val="both"/>
        <w:rPr>
          <w:color w:val="000000"/>
          <w:lang w:val="es-ES"/>
        </w:rPr>
      </w:pPr>
      <w:r w:rsidRPr="00860DDE">
        <w:rPr>
          <w:color w:val="000000"/>
          <w:lang w:val="es-ES"/>
        </w:rPr>
        <w:t>_______________________________</w:t>
      </w:r>
      <w:r w:rsidRPr="00860DDE">
        <w:rPr>
          <w:color w:val="000000"/>
          <w:lang w:val="es-ES"/>
        </w:rPr>
        <w:tab/>
        <w:t>____________________________________</w:t>
      </w:r>
    </w:p>
    <w:p w:rsidR="006F28D1" w:rsidRPr="00860DDE" w:rsidRDefault="006F28D1" w:rsidP="006F28D1">
      <w:pPr>
        <w:tabs>
          <w:tab w:val="left" w:pos="4320"/>
        </w:tabs>
        <w:autoSpaceDE w:val="0"/>
        <w:autoSpaceDN w:val="0"/>
        <w:adjustRightInd w:val="0"/>
        <w:spacing w:line="240" w:lineRule="atLeast"/>
        <w:jc w:val="both"/>
        <w:rPr>
          <w:i/>
          <w:iCs/>
          <w:color w:val="000000"/>
          <w:lang w:val="es-ES"/>
        </w:rPr>
      </w:pPr>
      <w:r w:rsidRPr="00860DDE">
        <w:rPr>
          <w:i/>
          <w:iCs/>
          <w:color w:val="000000"/>
          <w:lang w:val="es-ES"/>
        </w:rPr>
        <w:t>(Firma)</w:t>
      </w:r>
      <w:r w:rsidRPr="00860DDE">
        <w:rPr>
          <w:i/>
          <w:iCs/>
          <w:color w:val="000000"/>
          <w:lang w:val="es-ES"/>
        </w:rPr>
        <w:tab/>
        <w:t>(Firma)</w:t>
      </w:r>
    </w:p>
    <w:p w:rsidR="006F28D1" w:rsidRPr="00860DDE" w:rsidRDefault="006F28D1" w:rsidP="006F28D1">
      <w:pPr>
        <w:tabs>
          <w:tab w:val="left" w:pos="4320"/>
        </w:tabs>
        <w:autoSpaceDE w:val="0"/>
        <w:autoSpaceDN w:val="0"/>
        <w:adjustRightInd w:val="0"/>
        <w:spacing w:line="240" w:lineRule="atLeast"/>
        <w:jc w:val="both"/>
        <w:rPr>
          <w:i/>
          <w:iCs/>
          <w:color w:val="000000"/>
          <w:lang w:val="es-ES"/>
        </w:rPr>
      </w:pPr>
    </w:p>
    <w:p w:rsidR="006F28D1" w:rsidRPr="00860DDE" w:rsidRDefault="006F28D1" w:rsidP="006F28D1">
      <w:pPr>
        <w:tabs>
          <w:tab w:val="left" w:pos="4320"/>
        </w:tabs>
        <w:autoSpaceDE w:val="0"/>
        <w:autoSpaceDN w:val="0"/>
        <w:adjustRightInd w:val="0"/>
        <w:spacing w:line="240" w:lineRule="atLeast"/>
        <w:jc w:val="both"/>
        <w:rPr>
          <w:color w:val="000000"/>
          <w:lang w:val="es-ES"/>
        </w:rPr>
      </w:pPr>
      <w:r w:rsidRPr="00860DDE">
        <w:rPr>
          <w:color w:val="000000"/>
          <w:lang w:val="es-ES"/>
        </w:rPr>
        <w:t>_______________________________</w:t>
      </w:r>
      <w:r w:rsidRPr="00860DDE">
        <w:rPr>
          <w:color w:val="000000"/>
          <w:lang w:val="es-ES"/>
        </w:rPr>
        <w:tab/>
        <w:t>____________________________________</w:t>
      </w:r>
    </w:p>
    <w:p w:rsidR="006F28D1" w:rsidRPr="00860DDE" w:rsidRDefault="006F28D1" w:rsidP="006F28D1">
      <w:pPr>
        <w:tabs>
          <w:tab w:val="left" w:pos="4320"/>
        </w:tabs>
        <w:autoSpaceDE w:val="0"/>
        <w:autoSpaceDN w:val="0"/>
        <w:adjustRightInd w:val="0"/>
        <w:spacing w:line="240" w:lineRule="atLeast"/>
        <w:jc w:val="both"/>
        <w:rPr>
          <w:i/>
          <w:iCs/>
          <w:color w:val="000000"/>
          <w:lang w:val="es-ES"/>
        </w:rPr>
      </w:pPr>
      <w:r w:rsidRPr="00860DDE">
        <w:rPr>
          <w:i/>
          <w:iCs/>
          <w:color w:val="000000"/>
          <w:lang w:val="es-ES"/>
        </w:rPr>
        <w:t>(Nombre y cargo)</w:t>
      </w:r>
      <w:r w:rsidRPr="00860DDE">
        <w:rPr>
          <w:i/>
          <w:iCs/>
          <w:color w:val="000000"/>
          <w:lang w:val="es-ES"/>
        </w:rPr>
        <w:tab/>
        <w:t>(Nombre y cargo)</w:t>
      </w:r>
    </w:p>
    <w:p w:rsidR="006F28D1" w:rsidRPr="00860DDE" w:rsidRDefault="006F28D1" w:rsidP="006F28D1">
      <w:pPr>
        <w:autoSpaceDE w:val="0"/>
        <w:autoSpaceDN w:val="0"/>
        <w:adjustRightInd w:val="0"/>
        <w:spacing w:line="240" w:lineRule="atLeast"/>
        <w:jc w:val="both"/>
        <w:rPr>
          <w:i/>
          <w:iCs/>
          <w:color w:val="000000"/>
          <w:lang w:val="es-ES"/>
        </w:rPr>
      </w:pPr>
    </w:p>
    <w:p w:rsidR="006F28D1" w:rsidRPr="00860DDE" w:rsidRDefault="006F28D1" w:rsidP="006F28D1">
      <w:pPr>
        <w:autoSpaceDE w:val="0"/>
        <w:autoSpaceDN w:val="0"/>
        <w:adjustRightInd w:val="0"/>
        <w:spacing w:line="240" w:lineRule="atLeast"/>
        <w:jc w:val="both"/>
        <w:rPr>
          <w:color w:val="000000"/>
          <w:sz w:val="20"/>
        </w:rPr>
      </w:pPr>
    </w:p>
    <w:p w:rsidR="006F28D1" w:rsidRPr="00860DDE" w:rsidRDefault="006F28D1" w:rsidP="006F28D1">
      <w:pPr>
        <w:autoSpaceDE w:val="0"/>
        <w:autoSpaceDN w:val="0"/>
        <w:adjustRightInd w:val="0"/>
        <w:spacing w:line="240" w:lineRule="atLeast"/>
        <w:jc w:val="both"/>
        <w:rPr>
          <w:color w:val="000000"/>
        </w:rPr>
      </w:pPr>
      <w:r w:rsidRPr="00860DDE">
        <w:rPr>
          <w:color w:val="000000"/>
        </w:rPr>
        <w:br w:type="page"/>
      </w:r>
    </w:p>
    <w:p w:rsidR="006F28D1" w:rsidRPr="00860DDE" w:rsidRDefault="00F105DC" w:rsidP="00860DDE">
      <w:pPr>
        <w:pStyle w:val="Ttulo7"/>
        <w:rPr>
          <w:lang w:val="es-CO"/>
        </w:rPr>
      </w:pPr>
      <w:bookmarkStart w:id="272" w:name="_Toc77664168"/>
      <w:bookmarkStart w:id="273" w:name="_Toc215302585"/>
      <w:bookmarkStart w:id="274" w:name="_Toc277327852"/>
      <w:r>
        <w:rPr>
          <w:lang w:val="es-CO"/>
        </w:rPr>
        <w:t xml:space="preserve">Formulario de </w:t>
      </w:r>
      <w:r w:rsidR="0045295E" w:rsidRPr="00002ECB">
        <w:rPr>
          <w:lang w:val="es-CO"/>
        </w:rPr>
        <w:t>Declaración de Mantenimiento</w:t>
      </w:r>
      <w:r w:rsidR="006F28D1" w:rsidRPr="00002ECB">
        <w:rPr>
          <w:lang w:val="es-CO"/>
        </w:rPr>
        <w:t xml:space="preserve"> de la Oferta</w:t>
      </w:r>
      <w:bookmarkEnd w:id="272"/>
      <w:bookmarkEnd w:id="273"/>
      <w:bookmarkEnd w:id="274"/>
    </w:p>
    <w:p w:rsidR="006F28D1" w:rsidRPr="00F105DC" w:rsidRDefault="006F28D1" w:rsidP="006F28D1">
      <w:pPr>
        <w:jc w:val="both"/>
        <w:rPr>
          <w:lang w:val="es-CO"/>
        </w:rPr>
      </w:pPr>
    </w:p>
    <w:p w:rsidR="006F28D1" w:rsidRPr="00860DDE" w:rsidRDefault="006F28D1" w:rsidP="006F28D1">
      <w:pPr>
        <w:jc w:val="right"/>
        <w:rPr>
          <w:lang w:val="es-MX"/>
        </w:rPr>
      </w:pPr>
    </w:p>
    <w:p w:rsidR="006F28D1" w:rsidRPr="00860DDE" w:rsidRDefault="006F28D1" w:rsidP="006F28D1">
      <w:pPr>
        <w:jc w:val="right"/>
        <w:rPr>
          <w:i/>
          <w:iCs/>
          <w:lang w:val="es-MX"/>
        </w:rPr>
      </w:pPr>
      <w:r w:rsidRPr="00860DDE">
        <w:rPr>
          <w:lang w:val="es-MX"/>
        </w:rPr>
        <w:t xml:space="preserve">Fecha: </w:t>
      </w:r>
      <w:r w:rsidRPr="00860DDE">
        <w:rPr>
          <w:i/>
          <w:iCs/>
          <w:lang w:val="es-MX"/>
        </w:rPr>
        <w:t>[indicar la fecha (día, mes y año) de presentación de la oferta]</w:t>
      </w:r>
    </w:p>
    <w:p w:rsidR="006F28D1" w:rsidRPr="00860DDE" w:rsidRDefault="006F28D1" w:rsidP="006F28D1">
      <w:pPr>
        <w:jc w:val="right"/>
        <w:rPr>
          <w:i/>
          <w:iCs/>
          <w:lang w:val="es-MX"/>
        </w:rPr>
      </w:pPr>
      <w:r w:rsidRPr="00860DDE">
        <w:rPr>
          <w:lang w:val="es-MX"/>
        </w:rPr>
        <w:t>Licitación No.:</w:t>
      </w:r>
      <w:r w:rsidRPr="00860DDE">
        <w:rPr>
          <w:i/>
          <w:iCs/>
          <w:lang w:val="es-MX"/>
        </w:rPr>
        <w:t xml:space="preserve"> [indicar el número del proceso licitatorio]</w:t>
      </w:r>
    </w:p>
    <w:p w:rsidR="006F28D1" w:rsidRPr="00860DDE" w:rsidRDefault="006F28D1" w:rsidP="006F28D1">
      <w:pPr>
        <w:ind w:left="2880" w:firstLine="720"/>
        <w:jc w:val="center"/>
        <w:rPr>
          <w:i/>
          <w:iCs/>
          <w:lang w:val="es-MX"/>
        </w:rPr>
      </w:pPr>
      <w:r w:rsidRPr="00860DDE">
        <w:rPr>
          <w:lang w:val="es-MX"/>
        </w:rPr>
        <w:t xml:space="preserve">   Alternativa No.:</w:t>
      </w:r>
      <w:r w:rsidRPr="00860DDE">
        <w:rPr>
          <w:i/>
          <w:iCs/>
          <w:lang w:val="es-MX"/>
        </w:rPr>
        <w:t xml:space="preserve"> [indicar el No. de identificación si esta es una oferta por una  alternativa]</w:t>
      </w:r>
    </w:p>
    <w:p w:rsidR="006F28D1" w:rsidRPr="00860DDE" w:rsidRDefault="006F28D1" w:rsidP="006F28D1">
      <w:pPr>
        <w:tabs>
          <w:tab w:val="left" w:pos="3900"/>
        </w:tabs>
        <w:jc w:val="both"/>
        <w:rPr>
          <w:i/>
          <w:iCs/>
          <w:lang w:val="es-MX"/>
        </w:rPr>
      </w:pPr>
      <w:r w:rsidRPr="00860DDE">
        <w:rPr>
          <w:i/>
          <w:iCs/>
          <w:lang w:val="es-MX"/>
        </w:rPr>
        <w:tab/>
      </w:r>
    </w:p>
    <w:p w:rsidR="006F28D1" w:rsidRPr="00860DDE" w:rsidRDefault="006F28D1" w:rsidP="006F28D1">
      <w:pPr>
        <w:jc w:val="both"/>
        <w:rPr>
          <w:i/>
          <w:iCs/>
          <w:lang w:val="es-MX"/>
        </w:rPr>
      </w:pPr>
      <w:r w:rsidRPr="00860DDE">
        <w:rPr>
          <w:lang w:val="es-MX"/>
        </w:rPr>
        <w:t>A: [</w:t>
      </w:r>
      <w:r w:rsidRPr="00860DDE">
        <w:rPr>
          <w:i/>
          <w:iCs/>
          <w:lang w:val="es-MX"/>
        </w:rPr>
        <w:t>indicar el nombre completo del Comprador]</w:t>
      </w:r>
    </w:p>
    <w:p w:rsidR="006F28D1" w:rsidRPr="00860DDE" w:rsidRDefault="006F28D1" w:rsidP="006F28D1">
      <w:pPr>
        <w:jc w:val="both"/>
        <w:rPr>
          <w:i/>
          <w:iCs/>
          <w:lang w:val="es-MX"/>
        </w:rPr>
      </w:pPr>
    </w:p>
    <w:p w:rsidR="006F28D1" w:rsidRPr="00860DDE" w:rsidRDefault="006F28D1" w:rsidP="006F28D1">
      <w:pPr>
        <w:jc w:val="both"/>
        <w:rPr>
          <w:lang w:val="es-MX"/>
        </w:rPr>
      </w:pPr>
      <w:r w:rsidRPr="00860DDE">
        <w:rPr>
          <w:lang w:val="es-MX"/>
        </w:rPr>
        <w:t>Nosotros, los suscritos, declaramos que:</w:t>
      </w:r>
    </w:p>
    <w:p w:rsidR="006F28D1" w:rsidRPr="00860DDE" w:rsidRDefault="006F28D1" w:rsidP="006F28D1">
      <w:pPr>
        <w:jc w:val="both"/>
        <w:rPr>
          <w:lang w:val="es-MX"/>
        </w:rPr>
      </w:pPr>
    </w:p>
    <w:p w:rsidR="006F28D1" w:rsidRPr="00860DDE" w:rsidRDefault="006F28D1" w:rsidP="006F28D1">
      <w:pPr>
        <w:jc w:val="both"/>
        <w:rPr>
          <w:lang w:val="es-MX"/>
        </w:rPr>
      </w:pPr>
      <w:r w:rsidRPr="00860DDE">
        <w:rPr>
          <w:lang w:val="es-MX"/>
        </w:rPr>
        <w:t>Entendemos que, de acuerdo con sus condiciones, las ofertas deberán estar respaldadas por un</w:t>
      </w:r>
      <w:r w:rsidR="0045295E">
        <w:rPr>
          <w:lang w:val="es-MX"/>
        </w:rPr>
        <w:t>a</w:t>
      </w:r>
      <w:r w:rsidRPr="00860DDE">
        <w:rPr>
          <w:lang w:val="es-MX"/>
        </w:rPr>
        <w:t xml:space="preserve"> </w:t>
      </w:r>
      <w:r w:rsidR="0045295E">
        <w:rPr>
          <w:bCs/>
          <w:lang w:val="es-MX"/>
        </w:rPr>
        <w:t>Declaración de Mantenimiento</w:t>
      </w:r>
      <w:r w:rsidRPr="00860DDE">
        <w:rPr>
          <w:lang w:val="es-MX"/>
        </w:rPr>
        <w:t xml:space="preserve"> de la Oferta.</w:t>
      </w:r>
    </w:p>
    <w:p w:rsidR="006F28D1" w:rsidRPr="00860DDE" w:rsidRDefault="006F28D1" w:rsidP="006F28D1">
      <w:pPr>
        <w:jc w:val="both"/>
        <w:rPr>
          <w:lang w:val="es-MX"/>
        </w:rPr>
      </w:pPr>
    </w:p>
    <w:p w:rsidR="006F28D1" w:rsidRPr="00860DDE" w:rsidRDefault="006F28D1" w:rsidP="006F28D1">
      <w:pPr>
        <w:jc w:val="both"/>
        <w:rPr>
          <w:lang w:val="es-MX"/>
        </w:rPr>
      </w:pPr>
      <w:r w:rsidRPr="00860DDE">
        <w:rPr>
          <w:lang w:val="es-MX"/>
        </w:rPr>
        <w:t xml:space="preserve">Aceptamos que automáticamente seremos declarados inelegibles para participar en cualquier licitación de contrato con el Comprador por un período de </w:t>
      </w:r>
      <w:r w:rsidRPr="00860DDE">
        <w:rPr>
          <w:i/>
          <w:iCs/>
          <w:lang w:val="es-MX"/>
        </w:rPr>
        <w:t xml:space="preserve">[indicar el número de mes o años] </w:t>
      </w:r>
      <w:r w:rsidRPr="00860DDE">
        <w:rPr>
          <w:lang w:val="es-MX"/>
        </w:rPr>
        <w:t xml:space="preserve">contado a partir de </w:t>
      </w:r>
      <w:r w:rsidRPr="00860DDE">
        <w:rPr>
          <w:i/>
          <w:iCs/>
          <w:lang w:val="es-MX"/>
        </w:rPr>
        <w:t xml:space="preserve">[indicar la fecha] </w:t>
      </w:r>
      <w:r w:rsidRPr="00860DDE">
        <w:rPr>
          <w:lang w:val="es-MX"/>
        </w:rPr>
        <w:t>si violamos nuestra(s) obligación(es) bajo las condiciones de la oferta si:</w:t>
      </w:r>
    </w:p>
    <w:p w:rsidR="006F28D1" w:rsidRPr="00860DDE" w:rsidRDefault="006F28D1" w:rsidP="006F28D1">
      <w:pPr>
        <w:jc w:val="both"/>
        <w:rPr>
          <w:lang w:val="es-MX"/>
        </w:rPr>
      </w:pPr>
    </w:p>
    <w:p w:rsidR="006F28D1" w:rsidRPr="00860DDE" w:rsidRDefault="006F28D1" w:rsidP="006F28D1">
      <w:pPr>
        <w:autoSpaceDE w:val="0"/>
        <w:autoSpaceDN w:val="0"/>
        <w:adjustRightInd w:val="0"/>
        <w:spacing w:line="240" w:lineRule="atLeast"/>
        <w:ind w:left="1260" w:hanging="540"/>
        <w:jc w:val="both"/>
        <w:rPr>
          <w:color w:val="000000"/>
          <w:lang w:val="es-ES"/>
        </w:rPr>
      </w:pPr>
      <w:r w:rsidRPr="00860DDE">
        <w:rPr>
          <w:lang w:val="es-MX"/>
        </w:rPr>
        <w:t>(a)</w:t>
      </w:r>
      <w:r w:rsidRPr="00860DDE">
        <w:rPr>
          <w:lang w:val="es-MX"/>
        </w:rPr>
        <w:tab/>
      </w:r>
      <w:r w:rsidRPr="00860DDE">
        <w:rPr>
          <w:color w:val="000000"/>
          <w:lang w:val="es-ES"/>
        </w:rPr>
        <w:t>retiráramos nuestra Oferta durante el período de vigencia de la oferta especificado por nosotros en el Formulario de Oferta; o</w:t>
      </w:r>
    </w:p>
    <w:p w:rsidR="006F28D1" w:rsidRPr="00860DDE" w:rsidRDefault="006F28D1" w:rsidP="006F28D1">
      <w:pPr>
        <w:autoSpaceDE w:val="0"/>
        <w:autoSpaceDN w:val="0"/>
        <w:adjustRightInd w:val="0"/>
        <w:spacing w:line="240" w:lineRule="atLeast"/>
        <w:ind w:left="1260" w:hanging="540"/>
        <w:jc w:val="both"/>
        <w:rPr>
          <w:color w:val="000000"/>
          <w:lang w:val="es-ES"/>
        </w:rPr>
      </w:pPr>
    </w:p>
    <w:p w:rsidR="006F28D1" w:rsidRPr="00860DDE" w:rsidRDefault="006F28D1" w:rsidP="006F28D1">
      <w:pPr>
        <w:numPr>
          <w:ilvl w:val="12"/>
          <w:numId w:val="0"/>
        </w:numPr>
        <w:suppressAutoHyphens/>
        <w:ind w:left="1260" w:hanging="540"/>
        <w:jc w:val="both"/>
        <w:rPr>
          <w:lang w:val="es-MX"/>
        </w:rPr>
      </w:pPr>
      <w:r w:rsidRPr="00860DDE">
        <w:rPr>
          <w:color w:val="000000"/>
          <w:lang w:val="es-ES"/>
        </w:rPr>
        <w:t>(b)</w:t>
      </w:r>
      <w:r w:rsidRPr="00860DDE">
        <w:rPr>
          <w:color w:val="000000"/>
          <w:lang w:val="es-ES"/>
        </w:rPr>
        <w:tab/>
      </w:r>
      <w:proofErr w:type="gramStart"/>
      <w:r w:rsidRPr="00860DDE">
        <w:rPr>
          <w:color w:val="000000"/>
          <w:lang w:val="es-ES"/>
        </w:rPr>
        <w:t>si</w:t>
      </w:r>
      <w:proofErr w:type="gramEnd"/>
      <w:r w:rsidRPr="00860DDE">
        <w:rPr>
          <w:color w:val="000000"/>
          <w:lang w:val="es-ES"/>
        </w:rPr>
        <w:t xml:space="preserve"> después de haber sido notificados de la aceptación de nuestra Oferta durante el período de validez de la misma, (i)</w:t>
      </w:r>
      <w:r w:rsidRPr="00860DDE">
        <w:rPr>
          <w:lang w:val="es-MX"/>
        </w:rPr>
        <w:t xml:space="preserve"> no ejecutamos o rehusamos ejecutar el formulario del Convenio de Contrato, si es requerido; o (</w:t>
      </w:r>
      <w:proofErr w:type="spellStart"/>
      <w:r w:rsidRPr="00860DDE">
        <w:rPr>
          <w:lang w:val="es-MX"/>
        </w:rPr>
        <w:t>ii</w:t>
      </w:r>
      <w:proofErr w:type="spellEnd"/>
      <w:r w:rsidRPr="00860DDE">
        <w:rPr>
          <w:lang w:val="es-MX"/>
        </w:rPr>
        <w:t>) no suministramos o rehusamos suministrar la Garantía de Cumplimiento de conformidad con las IAL.</w:t>
      </w:r>
    </w:p>
    <w:p w:rsidR="006F28D1" w:rsidRPr="00860DDE" w:rsidRDefault="006F28D1" w:rsidP="006F28D1">
      <w:pPr>
        <w:autoSpaceDE w:val="0"/>
        <w:autoSpaceDN w:val="0"/>
        <w:adjustRightInd w:val="0"/>
        <w:spacing w:line="240" w:lineRule="atLeast"/>
        <w:ind w:left="1260" w:hanging="540"/>
        <w:jc w:val="both"/>
        <w:rPr>
          <w:color w:val="000000"/>
          <w:lang w:val="es-ES"/>
        </w:rPr>
      </w:pP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Entendemos que est</w:t>
      </w:r>
      <w:r w:rsidR="0045295E">
        <w:rPr>
          <w:color w:val="000000"/>
          <w:lang w:val="es-ES"/>
        </w:rPr>
        <w:t>a</w:t>
      </w:r>
      <w:r w:rsidRPr="00860DDE">
        <w:rPr>
          <w:color w:val="000000"/>
          <w:lang w:val="es-ES"/>
        </w:rPr>
        <w:t xml:space="preserve"> </w:t>
      </w:r>
      <w:r w:rsidR="0045295E">
        <w:rPr>
          <w:bCs/>
          <w:color w:val="000000"/>
          <w:lang w:val="es-ES"/>
        </w:rPr>
        <w:t>Declaración de Mantenimiento</w:t>
      </w:r>
      <w:r w:rsidRPr="00860DDE">
        <w:rPr>
          <w:color w:val="000000"/>
          <w:lang w:val="es-ES"/>
        </w:rPr>
        <w:t xml:space="preserve"> de la Oferta expirará si no somos los seleccionados, y cuando ocurra el primero  de los siguientes hechos: (i) si recibimos una copia de su comunicación con el nombre del Licitante seleccionado; o (</w:t>
      </w:r>
      <w:proofErr w:type="spellStart"/>
      <w:r w:rsidRPr="00860DDE">
        <w:rPr>
          <w:color w:val="000000"/>
          <w:lang w:val="es-ES"/>
        </w:rPr>
        <w:t>ii</w:t>
      </w:r>
      <w:proofErr w:type="spellEnd"/>
      <w:r w:rsidRPr="00860DDE">
        <w:rPr>
          <w:color w:val="000000"/>
          <w:lang w:val="es-ES"/>
        </w:rPr>
        <w:t>) han transcurrido veintiocho días después de la expiración de nuestra Oferta.</w:t>
      </w:r>
    </w:p>
    <w:p w:rsidR="006F28D1" w:rsidRPr="00860DDE" w:rsidRDefault="006F28D1" w:rsidP="006F28D1">
      <w:pPr>
        <w:autoSpaceDE w:val="0"/>
        <w:autoSpaceDN w:val="0"/>
        <w:adjustRightInd w:val="0"/>
        <w:spacing w:line="240" w:lineRule="atLeast"/>
        <w:jc w:val="both"/>
        <w:rPr>
          <w:color w:val="000000"/>
          <w:lang w:val="es-ES"/>
        </w:rPr>
      </w:pPr>
      <w:r w:rsidRPr="00860DDE">
        <w:rPr>
          <w:color w:val="000000"/>
          <w:lang w:val="es-ES"/>
        </w:rPr>
        <w:t xml:space="preserve"> </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Firmada: </w:t>
      </w:r>
      <w:r w:rsidRPr="00860DDE">
        <w:rPr>
          <w:i/>
          <w:iCs/>
          <w:lang w:val="es-MX"/>
        </w:rPr>
        <w:t xml:space="preserve">[insertar la firma de la persona cuyo nombre y capacidad se indican]. </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En capacidad de </w:t>
      </w:r>
      <w:r w:rsidRPr="00860DDE">
        <w:rPr>
          <w:i/>
          <w:iCs/>
          <w:lang w:val="es-MX"/>
        </w:rPr>
        <w:t xml:space="preserve">[indicar la capacidad jurídica de la persona que firma </w:t>
      </w:r>
      <w:r w:rsidR="0045295E">
        <w:rPr>
          <w:i/>
          <w:iCs/>
          <w:lang w:val="es-MX"/>
        </w:rPr>
        <w:t>la Declaración de Mantenimiento</w:t>
      </w:r>
      <w:r w:rsidRPr="00860DDE">
        <w:rPr>
          <w:i/>
          <w:iCs/>
          <w:lang w:val="es-MX"/>
        </w:rPr>
        <w:t xml:space="preserve"> de la Oferta]</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Nombre: </w:t>
      </w:r>
      <w:r w:rsidRPr="00860DDE">
        <w:rPr>
          <w:i/>
          <w:iCs/>
          <w:lang w:val="es-MX"/>
        </w:rPr>
        <w:t xml:space="preserve">[indicar el nombre completo de la persona que firma </w:t>
      </w:r>
      <w:r w:rsidR="0045295E">
        <w:rPr>
          <w:i/>
          <w:iCs/>
          <w:lang w:val="es-MX"/>
        </w:rPr>
        <w:t>la Declaración de Mantenimiento</w:t>
      </w:r>
      <w:r w:rsidRPr="00860DDE">
        <w:rPr>
          <w:i/>
          <w:iCs/>
          <w:lang w:val="es-MX"/>
        </w:rPr>
        <w:t xml:space="preserve"> de la Oferta]</w:t>
      </w:r>
    </w:p>
    <w:p w:rsidR="006F28D1" w:rsidRPr="00860DDE" w:rsidRDefault="006F28D1" w:rsidP="006F28D1">
      <w:pPr>
        <w:autoSpaceDE w:val="0"/>
        <w:autoSpaceDN w:val="0"/>
        <w:adjustRightInd w:val="0"/>
        <w:spacing w:line="240" w:lineRule="atLeast"/>
        <w:jc w:val="both"/>
        <w:rPr>
          <w:i/>
          <w:iCs/>
          <w:lang w:val="es-MX"/>
        </w:rPr>
      </w:pPr>
      <w:r w:rsidRPr="00860DDE">
        <w:rPr>
          <w:lang w:val="es-MX"/>
        </w:rPr>
        <w:t xml:space="preserve">Debidamente autorizado para firmar la oferta por y en nombre de: </w:t>
      </w:r>
      <w:r w:rsidRPr="00860DDE">
        <w:rPr>
          <w:i/>
          <w:iCs/>
          <w:lang w:val="es-MX"/>
        </w:rPr>
        <w:t>[indicar el nombre completo del Licitante]</w:t>
      </w:r>
    </w:p>
    <w:p w:rsidR="006F28D1" w:rsidRPr="00860DDE" w:rsidRDefault="006F28D1" w:rsidP="006F28D1">
      <w:pPr>
        <w:autoSpaceDE w:val="0"/>
        <w:autoSpaceDN w:val="0"/>
        <w:adjustRightInd w:val="0"/>
        <w:spacing w:line="240" w:lineRule="atLeast"/>
        <w:jc w:val="both"/>
        <w:rPr>
          <w:i/>
          <w:iCs/>
          <w:sz w:val="22"/>
          <w:lang w:val="es-MX"/>
        </w:rPr>
      </w:pPr>
      <w:r w:rsidRPr="00860DDE">
        <w:rPr>
          <w:lang w:val="es-MX"/>
        </w:rPr>
        <w:t>Fechada el ____________ día de ______________ de 20</w:t>
      </w:r>
      <w:r w:rsidR="004B747C">
        <w:rPr>
          <w:lang w:val="es-MX"/>
        </w:rPr>
        <w:t>1</w:t>
      </w:r>
      <w:r w:rsidRPr="00860DDE">
        <w:rPr>
          <w:lang w:val="es-MX"/>
        </w:rPr>
        <w:t xml:space="preserve">________ </w:t>
      </w:r>
      <w:r w:rsidRPr="00860DDE">
        <w:rPr>
          <w:i/>
          <w:iCs/>
          <w:sz w:val="22"/>
          <w:lang w:val="es-MX"/>
        </w:rPr>
        <w:t>[indicar la fecha de la firma]</w:t>
      </w:r>
    </w:p>
    <w:p w:rsidR="006F28D1" w:rsidRPr="00860DDE" w:rsidRDefault="006F28D1" w:rsidP="006F28D1">
      <w:pPr>
        <w:ind w:left="1980"/>
        <w:jc w:val="both"/>
        <w:rPr>
          <w:b/>
          <w:bCs/>
          <w:sz w:val="36"/>
          <w:lang w:val="es-MX"/>
        </w:rPr>
      </w:pPr>
    </w:p>
    <w:p w:rsidR="006F28D1" w:rsidRPr="00860DDE" w:rsidRDefault="006F28D1" w:rsidP="006F28D1">
      <w:pPr>
        <w:tabs>
          <w:tab w:val="right" w:pos="9000"/>
        </w:tabs>
        <w:suppressAutoHyphens/>
        <w:rPr>
          <w:rStyle w:val="Table"/>
          <w:rFonts w:ascii="Times New Roman" w:hAnsi="Times New Roman"/>
          <w:spacing w:val="-2"/>
          <w:lang w:val="es-CO"/>
        </w:rPr>
      </w:pPr>
      <w:r w:rsidRPr="00860DDE">
        <w:rPr>
          <w:i/>
          <w:iCs/>
          <w:lang w:val="es-CO"/>
        </w:rPr>
        <w:t xml:space="preserve">[Nota: </w:t>
      </w:r>
      <w:r w:rsidRPr="00860DDE">
        <w:rPr>
          <w:i/>
          <w:lang w:val="es-MX"/>
        </w:rPr>
        <w:t xml:space="preserve">En caso de  Asociación en Participación o Consorcio, </w:t>
      </w:r>
      <w:r w:rsidR="0045295E">
        <w:rPr>
          <w:i/>
          <w:lang w:val="es-MX"/>
        </w:rPr>
        <w:t>la</w:t>
      </w:r>
      <w:r w:rsidRPr="00860DDE">
        <w:rPr>
          <w:i/>
          <w:lang w:val="es-MX"/>
        </w:rPr>
        <w:t xml:space="preserve">  </w:t>
      </w:r>
      <w:r w:rsidR="0045295E">
        <w:rPr>
          <w:bCs/>
          <w:i/>
          <w:lang w:val="es-MX"/>
        </w:rPr>
        <w:t>Declaración de Mantenimiento</w:t>
      </w:r>
      <w:r w:rsidRPr="00860DDE">
        <w:rPr>
          <w:i/>
          <w:lang w:val="es-MX"/>
        </w:rPr>
        <w:t xml:space="preserve"> de la Oferta deberá estar en el nombre de la Asociación en Participación o del Consorcio que presenta la Ofer</w:t>
      </w:r>
      <w:r w:rsidRPr="00860DDE">
        <w:rPr>
          <w:lang w:val="es-MX"/>
        </w:rPr>
        <w:t>ta</w:t>
      </w:r>
      <w:r w:rsidRPr="00860DDE">
        <w:rPr>
          <w:i/>
          <w:lang w:val="es-MX"/>
        </w:rPr>
        <w:t>]</w:t>
      </w:r>
      <w:r w:rsidRPr="00860DDE">
        <w:rPr>
          <w:lang w:val="es-MX"/>
        </w:rPr>
        <w:t xml:space="preserve">. </w:t>
      </w:r>
    </w:p>
    <w:p w:rsidR="006F28D1" w:rsidRPr="00860DDE" w:rsidRDefault="006F28D1" w:rsidP="00860DDE">
      <w:pPr>
        <w:pStyle w:val="Ttulo7"/>
        <w:rPr>
          <w:lang w:val="es-CO"/>
        </w:rPr>
      </w:pPr>
      <w:r w:rsidRPr="00860DDE">
        <w:rPr>
          <w:rStyle w:val="Table"/>
          <w:rFonts w:ascii="Times New Roman" w:hAnsi="Times New Roman"/>
          <w:spacing w:val="-2"/>
          <w:lang w:val="es-CO"/>
        </w:rPr>
        <w:br w:type="page"/>
      </w:r>
      <w:bookmarkStart w:id="275" w:name="_Toc197160039"/>
      <w:bookmarkStart w:id="276" w:name="_Toc215302586"/>
      <w:bookmarkStart w:id="277" w:name="_Toc277327853"/>
      <w:r w:rsidR="0073225E" w:rsidRPr="0073225E">
        <w:rPr>
          <w:lang w:val="es-CO"/>
        </w:rPr>
        <w:t>Contenido de la</w:t>
      </w:r>
      <w:r w:rsidR="0073225E">
        <w:rPr>
          <w:i/>
          <w:lang w:val="es-CO"/>
        </w:rPr>
        <w:t xml:space="preserve"> </w:t>
      </w:r>
      <w:r w:rsidRPr="00860DDE">
        <w:rPr>
          <w:lang w:val="es-CO"/>
        </w:rPr>
        <w:t>Propuesta Técnica</w:t>
      </w:r>
      <w:bookmarkEnd w:id="275"/>
      <w:bookmarkEnd w:id="276"/>
      <w:bookmarkEnd w:id="277"/>
    </w:p>
    <w:p w:rsidR="00BC6F68" w:rsidRDefault="00BC6F68" w:rsidP="0073225E">
      <w:pPr>
        <w:tabs>
          <w:tab w:val="right" w:pos="9356"/>
        </w:tabs>
        <w:ind w:right="4"/>
        <w:jc w:val="both"/>
        <w:rPr>
          <w:bCs/>
          <w:lang w:val="es-CO"/>
        </w:rPr>
      </w:pPr>
    </w:p>
    <w:p w:rsidR="0073225E" w:rsidRPr="00BC3797" w:rsidRDefault="0073225E" w:rsidP="0073225E">
      <w:pPr>
        <w:tabs>
          <w:tab w:val="right" w:pos="9356"/>
        </w:tabs>
        <w:ind w:right="4"/>
        <w:jc w:val="both"/>
        <w:rPr>
          <w:bCs/>
          <w:lang w:val="es-CO"/>
        </w:rPr>
      </w:pPr>
      <w:r w:rsidRPr="00BC3797">
        <w:rPr>
          <w:bCs/>
          <w:lang w:val="es-CO"/>
        </w:rPr>
        <w:t>La Propuesta Té</w:t>
      </w:r>
      <w:r>
        <w:rPr>
          <w:bCs/>
          <w:lang w:val="es-CO"/>
        </w:rPr>
        <w:t>c</w:t>
      </w:r>
      <w:r w:rsidRPr="00BC3797">
        <w:rPr>
          <w:bCs/>
          <w:lang w:val="es-CO"/>
        </w:rPr>
        <w:t xml:space="preserve">nica del Oferente deberá contener como mínimo la información relativa a los ítems </w:t>
      </w:r>
      <w:r>
        <w:rPr>
          <w:bCs/>
          <w:lang w:val="es-CO"/>
        </w:rPr>
        <w:t>listados a continuación</w:t>
      </w:r>
      <w:r w:rsidRPr="00BC3797">
        <w:rPr>
          <w:bCs/>
          <w:lang w:val="es-CO"/>
        </w:rPr>
        <w:t>:</w:t>
      </w:r>
    </w:p>
    <w:p w:rsidR="00860DDE" w:rsidRPr="00860DDE" w:rsidRDefault="00860DDE" w:rsidP="00860DDE">
      <w:pPr>
        <w:jc w:val="center"/>
        <w:rPr>
          <w:lang w:val="es-CO"/>
        </w:rPr>
      </w:pPr>
    </w:p>
    <w:p w:rsidR="006F28D1" w:rsidRPr="00860DDE" w:rsidRDefault="006F28D1" w:rsidP="006F28D1">
      <w:pPr>
        <w:pStyle w:val="SectionVHeader"/>
        <w:ind w:left="187"/>
        <w:jc w:val="left"/>
        <w:rPr>
          <w:sz w:val="20"/>
          <w:lang w:val="es-CO"/>
        </w:rPr>
      </w:pPr>
    </w:p>
    <w:p w:rsidR="006F28D1" w:rsidRPr="00860DDE" w:rsidRDefault="006F28D1" w:rsidP="006F28D1">
      <w:pPr>
        <w:tabs>
          <w:tab w:val="right" w:pos="9000"/>
        </w:tabs>
        <w:ind w:left="360" w:right="288"/>
        <w:rPr>
          <w:b/>
          <w:bCs/>
          <w:lang w:val="es-CO"/>
        </w:rPr>
      </w:pPr>
      <w:r w:rsidRPr="00860DDE">
        <w:rPr>
          <w:b/>
          <w:bCs/>
          <w:lang w:val="es-CO"/>
        </w:rPr>
        <w:t>Personal</w:t>
      </w:r>
    </w:p>
    <w:p w:rsidR="006F28D1" w:rsidRPr="00860DDE" w:rsidRDefault="006F28D1" w:rsidP="006F28D1">
      <w:pPr>
        <w:tabs>
          <w:tab w:val="right" w:pos="9000"/>
        </w:tabs>
        <w:ind w:left="360" w:right="288"/>
        <w:rPr>
          <w:lang w:val="es-CO"/>
        </w:rPr>
      </w:pPr>
    </w:p>
    <w:p w:rsidR="006F28D1" w:rsidRDefault="006F28D1" w:rsidP="006F28D1">
      <w:pPr>
        <w:tabs>
          <w:tab w:val="right" w:pos="9000"/>
        </w:tabs>
        <w:ind w:left="360" w:right="288"/>
        <w:rPr>
          <w:b/>
          <w:bCs/>
          <w:lang w:val="es-CO"/>
        </w:rPr>
      </w:pPr>
      <w:r w:rsidRPr="00860DDE">
        <w:rPr>
          <w:b/>
          <w:bCs/>
          <w:lang w:val="es-CO"/>
        </w:rPr>
        <w:t>Equipos</w:t>
      </w:r>
    </w:p>
    <w:p w:rsidR="00AB5A81" w:rsidRDefault="00AB5A81" w:rsidP="006F28D1">
      <w:pPr>
        <w:tabs>
          <w:tab w:val="right" w:pos="9000"/>
        </w:tabs>
        <w:ind w:left="360" w:right="288"/>
        <w:rPr>
          <w:b/>
          <w:bCs/>
          <w:lang w:val="es-CO"/>
        </w:rPr>
      </w:pPr>
    </w:p>
    <w:p w:rsidR="006F28D1" w:rsidRPr="00860DDE" w:rsidRDefault="006F28D1" w:rsidP="006F28D1">
      <w:pPr>
        <w:tabs>
          <w:tab w:val="right" w:pos="9000"/>
        </w:tabs>
        <w:ind w:left="360" w:right="288"/>
        <w:rPr>
          <w:b/>
          <w:bCs/>
          <w:lang w:val="es-CO"/>
        </w:rPr>
      </w:pPr>
      <w:r w:rsidRPr="00860DDE">
        <w:rPr>
          <w:b/>
          <w:bCs/>
          <w:lang w:val="es-CO"/>
        </w:rPr>
        <w:t>Organización del lugar de la Obra</w:t>
      </w:r>
    </w:p>
    <w:p w:rsidR="00BC6F68" w:rsidRDefault="00BC6F68" w:rsidP="006F28D1">
      <w:pPr>
        <w:tabs>
          <w:tab w:val="right" w:pos="9000"/>
        </w:tabs>
        <w:ind w:left="360" w:right="288"/>
        <w:rPr>
          <w:bCs/>
          <w:lang w:val="es-ES"/>
        </w:rPr>
      </w:pPr>
    </w:p>
    <w:p w:rsidR="006F28D1" w:rsidRPr="00BC6F68" w:rsidRDefault="00BC6F68" w:rsidP="006F28D1">
      <w:pPr>
        <w:tabs>
          <w:tab w:val="right" w:pos="9000"/>
        </w:tabs>
        <w:ind w:left="360" w:right="288"/>
        <w:rPr>
          <w:bCs/>
          <w:lang w:val="es-ES"/>
        </w:rPr>
      </w:pPr>
      <w:r w:rsidRPr="00AB5A81">
        <w:rPr>
          <w:bCs/>
          <w:lang w:val="es-ES"/>
        </w:rPr>
        <w:t xml:space="preserve">La descripción de la organización del lugar de la obra debe ser particular a la que se licita, por lo que deberá tener en cuenta entre otros, su emplazamiento e interacción particular con el </w:t>
      </w:r>
      <w:r w:rsidRPr="00AB5A81">
        <w:rPr>
          <w:bCs/>
          <w:u w:val="single"/>
          <w:lang w:val="es-ES"/>
        </w:rPr>
        <w:t>medio</w:t>
      </w:r>
      <w:r w:rsidRPr="00AB5A81">
        <w:rPr>
          <w:bCs/>
          <w:lang w:val="es-ES"/>
        </w:rPr>
        <w:t>, no admitiéndose descripciones genéricas, en cuyo caso y a solo juicio del contratante podrán significar el rechazo de la oferta.</w:t>
      </w:r>
    </w:p>
    <w:p w:rsidR="00BC6F68" w:rsidRDefault="00BC6F68" w:rsidP="006F28D1">
      <w:pPr>
        <w:tabs>
          <w:tab w:val="right" w:pos="9000"/>
        </w:tabs>
        <w:ind w:left="360" w:right="288"/>
        <w:rPr>
          <w:rFonts w:ascii="Calibri" w:hAnsi="Calibri"/>
          <w:bCs/>
          <w:lang w:val="es-ES"/>
        </w:rPr>
      </w:pPr>
    </w:p>
    <w:p w:rsidR="00AB5A81" w:rsidRDefault="006F28D1" w:rsidP="00AB5A81">
      <w:pPr>
        <w:tabs>
          <w:tab w:val="left" w:pos="0"/>
          <w:tab w:val="left" w:pos="5238"/>
          <w:tab w:val="left" w:pos="5474"/>
          <w:tab w:val="left" w:pos="9468"/>
        </w:tabs>
        <w:ind w:left="142"/>
        <w:jc w:val="both"/>
        <w:rPr>
          <w:b/>
          <w:bCs/>
          <w:lang w:val="es-CO"/>
        </w:rPr>
      </w:pPr>
      <w:r w:rsidRPr="00860DDE">
        <w:rPr>
          <w:b/>
          <w:bCs/>
          <w:lang w:val="es-CO"/>
        </w:rPr>
        <w:t xml:space="preserve">      Descripción del Método de Construcción</w:t>
      </w:r>
    </w:p>
    <w:p w:rsidR="00AB5A81" w:rsidRDefault="00AB5A81" w:rsidP="00AB5A81">
      <w:pPr>
        <w:tabs>
          <w:tab w:val="left" w:pos="0"/>
          <w:tab w:val="left" w:pos="5238"/>
          <w:tab w:val="left" w:pos="5474"/>
          <w:tab w:val="left" w:pos="9468"/>
        </w:tabs>
        <w:ind w:left="142"/>
        <w:jc w:val="both"/>
        <w:rPr>
          <w:b/>
          <w:bCs/>
          <w:lang w:val="es-CO"/>
        </w:rPr>
      </w:pPr>
    </w:p>
    <w:p w:rsidR="00AB5A81" w:rsidRPr="00AB5A81" w:rsidRDefault="00AB5A81" w:rsidP="00AB5A81">
      <w:pPr>
        <w:tabs>
          <w:tab w:val="left" w:pos="0"/>
          <w:tab w:val="left" w:pos="5238"/>
          <w:tab w:val="left" w:pos="5474"/>
          <w:tab w:val="left" w:pos="9468"/>
        </w:tabs>
        <w:ind w:left="142"/>
        <w:jc w:val="both"/>
        <w:rPr>
          <w:bCs/>
          <w:lang w:val="es-ES"/>
        </w:rPr>
      </w:pPr>
      <w:r w:rsidRPr="00AB5A81">
        <w:rPr>
          <w:bCs/>
          <w:lang w:val="es-ES"/>
        </w:rPr>
        <w:t>La descripción del método de construcción debe ser particular a la obra que se licita, teniendo en cuenta entre otros, su emplazamiento e interacción particular con el medio, no admitiéndose descripciones genéricas de procedimientos constructivos. Detección de Fugas, identificando tareas a desarrollar, especificando si estarán a su cargo (si fuera una APCA, deberá identificar por miembro de la APCA) ó por el/los subcontratista/s (si los hubiera), el Personal Clave y Técnico específico (CGC 9.1 Sección VIII. Condiciones Especiales del Contrato) que estará a cargo de cada una y/o parte de las mismas</w:t>
      </w:r>
    </w:p>
    <w:p w:rsidR="00AB5A81" w:rsidRPr="00AB5A81" w:rsidRDefault="00AB5A81" w:rsidP="00AB5A81">
      <w:pPr>
        <w:tabs>
          <w:tab w:val="left" w:pos="0"/>
          <w:tab w:val="left" w:pos="5238"/>
          <w:tab w:val="left" w:pos="5474"/>
          <w:tab w:val="left" w:pos="9468"/>
        </w:tabs>
        <w:ind w:left="567" w:hanging="425"/>
        <w:rPr>
          <w:bCs/>
          <w:lang w:val="es-ES"/>
        </w:rPr>
      </w:pPr>
    </w:p>
    <w:p w:rsidR="006F28D1" w:rsidRPr="00860DDE" w:rsidRDefault="006F28D1" w:rsidP="006F28D1">
      <w:pPr>
        <w:tabs>
          <w:tab w:val="right" w:pos="9000"/>
        </w:tabs>
        <w:ind w:left="360" w:right="288"/>
        <w:rPr>
          <w:b/>
          <w:bCs/>
          <w:lang w:val="es-CO"/>
        </w:rPr>
      </w:pPr>
    </w:p>
    <w:p w:rsidR="0073225E" w:rsidRPr="00CD3B35" w:rsidRDefault="006F28D1" w:rsidP="00CD3B35">
      <w:pPr>
        <w:tabs>
          <w:tab w:val="left" w:pos="5238"/>
          <w:tab w:val="left" w:pos="5474"/>
          <w:tab w:val="left" w:pos="9468"/>
        </w:tabs>
        <w:ind w:left="426"/>
        <w:jc w:val="both"/>
        <w:rPr>
          <w:bCs/>
          <w:lang w:val="es-ES"/>
        </w:rPr>
      </w:pPr>
      <w:r w:rsidRPr="00860DDE">
        <w:rPr>
          <w:b/>
          <w:bCs/>
          <w:lang w:val="es-CO"/>
        </w:rPr>
        <w:t>Cronograma de Movilización</w:t>
      </w:r>
      <w:r w:rsidR="0073225E">
        <w:rPr>
          <w:b/>
          <w:bCs/>
          <w:lang w:val="es-CO"/>
        </w:rPr>
        <w:t xml:space="preserve"> </w:t>
      </w:r>
    </w:p>
    <w:p w:rsidR="00BC6F68" w:rsidRPr="00BC6F68" w:rsidRDefault="00BC6F68" w:rsidP="00BC6F68">
      <w:pPr>
        <w:spacing w:after="240"/>
        <w:ind w:left="426"/>
        <w:rPr>
          <w:bCs/>
          <w:lang w:val="es-ES"/>
        </w:rPr>
      </w:pPr>
      <w:r w:rsidRPr="00BC6F68">
        <w:rPr>
          <w:bCs/>
          <w:lang w:val="es-ES"/>
        </w:rPr>
        <w:t xml:space="preserve">El cronograma deberá presentarse en formato Project o similar, identificando las tareas y/o actividades críticas por su tipología constructiva y/o interacción con el medio. </w:t>
      </w:r>
    </w:p>
    <w:p w:rsidR="00BC6F68" w:rsidRPr="00BC6F68" w:rsidRDefault="00BC6F68" w:rsidP="00BC6F68">
      <w:pPr>
        <w:spacing w:after="240"/>
        <w:ind w:left="426"/>
        <w:rPr>
          <w:bCs/>
          <w:lang w:val="es-ES"/>
        </w:rPr>
      </w:pPr>
      <w:r w:rsidRPr="00BC6F68">
        <w:rPr>
          <w:bCs/>
          <w:lang w:val="es-ES"/>
        </w:rPr>
        <w:t>Deberá, además incluir detalle de organización del personal y obra, según sus frentes.</w:t>
      </w:r>
    </w:p>
    <w:p w:rsidR="006F28D1" w:rsidRDefault="00BC6F68" w:rsidP="00BC6F68">
      <w:pPr>
        <w:tabs>
          <w:tab w:val="left" w:pos="5238"/>
          <w:tab w:val="left" w:pos="5474"/>
          <w:tab w:val="left" w:pos="9468"/>
        </w:tabs>
        <w:ind w:left="426"/>
        <w:rPr>
          <w:lang w:val="es-ES"/>
        </w:rPr>
      </w:pPr>
      <w:r w:rsidRPr="00BC6F68">
        <w:rPr>
          <w:lang w:val="es-ES"/>
        </w:rPr>
        <w:t>Para la elaboración del cronograma se deberá considerar que:</w:t>
      </w:r>
    </w:p>
    <w:p w:rsidR="002B0F4D" w:rsidRDefault="002B0F4D" w:rsidP="00BC6F68">
      <w:pPr>
        <w:pStyle w:val="Prrafodelista"/>
        <w:spacing w:before="60" w:after="240"/>
        <w:ind w:left="426"/>
        <w:jc w:val="both"/>
        <w:rPr>
          <w:lang w:val="es-ES"/>
        </w:rPr>
      </w:pPr>
    </w:p>
    <w:p w:rsidR="002B0F4D" w:rsidRPr="002B0F4D" w:rsidRDefault="002B0F4D" w:rsidP="002B0F4D">
      <w:pPr>
        <w:pStyle w:val="Prrafodelista"/>
        <w:tabs>
          <w:tab w:val="left" w:pos="0"/>
        </w:tabs>
        <w:spacing w:before="60" w:after="240"/>
        <w:ind w:left="426"/>
        <w:jc w:val="both"/>
        <w:rPr>
          <w:bCs/>
          <w:lang w:val="es-ES"/>
        </w:rPr>
      </w:pPr>
      <w:r w:rsidRPr="002B0F4D">
        <w:rPr>
          <w:bCs/>
          <w:lang w:val="es-ES"/>
        </w:rPr>
        <w:t>Las  obras  se  realizarán  de acuerdo al orden de sectores previsto,  salvo  indicación expresa en contrario del Ingeniero (Director de Obra indistintamente).</w:t>
      </w:r>
    </w:p>
    <w:p w:rsidR="002B0F4D" w:rsidRPr="002B0F4D" w:rsidRDefault="002B0F4D" w:rsidP="002B0F4D">
      <w:pPr>
        <w:pStyle w:val="Prrafodelista"/>
        <w:tabs>
          <w:tab w:val="left" w:pos="0"/>
        </w:tabs>
        <w:spacing w:before="60" w:after="240"/>
        <w:ind w:left="426"/>
        <w:jc w:val="both"/>
        <w:rPr>
          <w:bCs/>
          <w:lang w:val="es-ES"/>
        </w:rPr>
      </w:pPr>
    </w:p>
    <w:p w:rsidR="002B0F4D" w:rsidRPr="002B0F4D" w:rsidRDefault="002B0F4D" w:rsidP="002B0F4D">
      <w:pPr>
        <w:pStyle w:val="Prrafodelista"/>
        <w:tabs>
          <w:tab w:val="left" w:pos="0"/>
        </w:tabs>
        <w:spacing w:before="60" w:after="240"/>
        <w:ind w:left="426"/>
        <w:jc w:val="both"/>
        <w:rPr>
          <w:bCs/>
          <w:lang w:val="es-ES"/>
        </w:rPr>
      </w:pPr>
      <w:r w:rsidRPr="002B0F4D">
        <w:rPr>
          <w:bCs/>
          <w:lang w:val="es-ES"/>
        </w:rPr>
        <w:t>No  se  podrán  iniciar  las  tareas  en un sector sin haber culminado las del anterior.</w:t>
      </w:r>
    </w:p>
    <w:p w:rsidR="002B0F4D" w:rsidRPr="002B0F4D" w:rsidRDefault="002B0F4D" w:rsidP="002B0F4D">
      <w:pPr>
        <w:pStyle w:val="Prrafodelista"/>
        <w:tabs>
          <w:tab w:val="left" w:pos="0"/>
        </w:tabs>
        <w:spacing w:before="60" w:after="240"/>
        <w:ind w:left="426"/>
        <w:jc w:val="both"/>
        <w:rPr>
          <w:bCs/>
          <w:lang w:val="es-ES"/>
        </w:rPr>
      </w:pPr>
    </w:p>
    <w:p w:rsidR="002B0F4D" w:rsidRPr="002B0F4D" w:rsidRDefault="002B0F4D" w:rsidP="002B0F4D">
      <w:pPr>
        <w:pStyle w:val="Prrafodelista"/>
        <w:tabs>
          <w:tab w:val="left" w:pos="0"/>
        </w:tabs>
        <w:spacing w:before="60" w:after="240"/>
        <w:ind w:left="426"/>
        <w:jc w:val="both"/>
        <w:rPr>
          <w:bCs/>
          <w:lang w:val="es-ES"/>
        </w:rPr>
      </w:pPr>
      <w:r w:rsidRPr="002B0F4D">
        <w:rPr>
          <w:bCs/>
          <w:lang w:val="es-ES"/>
        </w:rPr>
        <w:t>El Oferente deberá tomar en cuenta en la programación de las obras que se deberá asegurar el acceso, en todo momento, a los predios y que se minimizarán los desvíos del transporte público.</w:t>
      </w:r>
    </w:p>
    <w:p w:rsidR="00BC6F68" w:rsidRDefault="002B0F4D" w:rsidP="002B0F4D">
      <w:pPr>
        <w:pStyle w:val="Prrafodelista"/>
        <w:tabs>
          <w:tab w:val="left" w:pos="0"/>
        </w:tabs>
        <w:spacing w:after="240"/>
        <w:ind w:left="426"/>
        <w:jc w:val="both"/>
        <w:rPr>
          <w:rFonts w:ascii="Calibri" w:hAnsi="Calibri"/>
          <w:lang w:val="es-ES"/>
        </w:rPr>
      </w:pPr>
      <w:r w:rsidRPr="002B0F4D">
        <w:rPr>
          <w:bCs/>
          <w:lang w:val="es-ES"/>
        </w:rPr>
        <w:t xml:space="preserve">En  la  planificación  de  todas  las  obras  se  tendrá  en  cuenta  que  su ejecución debe ser conforme al </w:t>
      </w:r>
      <w:proofErr w:type="spellStart"/>
      <w:r w:rsidRPr="002B0F4D">
        <w:rPr>
          <w:bCs/>
          <w:lang w:val="es-ES"/>
        </w:rPr>
        <w:t>PGAyS</w:t>
      </w:r>
      <w:proofErr w:type="spellEnd"/>
      <w:r w:rsidRPr="002B0F4D">
        <w:rPr>
          <w:bCs/>
          <w:lang w:val="es-ES"/>
        </w:rPr>
        <w:t xml:space="preserve"> (Programa de Gestión Ambiental y Social ) elaborado por el Contratista y aprobado por </w:t>
      </w:r>
    </w:p>
    <w:p w:rsidR="006F28D1" w:rsidRPr="00860DDE" w:rsidRDefault="006F28D1" w:rsidP="006F28D1">
      <w:pPr>
        <w:tabs>
          <w:tab w:val="right" w:pos="9000"/>
        </w:tabs>
        <w:ind w:left="360" w:right="288"/>
        <w:rPr>
          <w:b/>
          <w:bCs/>
          <w:lang w:val="es-CO"/>
        </w:rPr>
      </w:pPr>
    </w:p>
    <w:p w:rsidR="006F28D1" w:rsidRPr="00860DDE" w:rsidRDefault="006F28D1" w:rsidP="006F28D1">
      <w:pPr>
        <w:tabs>
          <w:tab w:val="left" w:pos="5238"/>
          <w:tab w:val="left" w:pos="5474"/>
          <w:tab w:val="left" w:pos="9468"/>
        </w:tabs>
        <w:rPr>
          <w:b/>
          <w:bCs/>
          <w:lang w:val="es-CO"/>
        </w:rPr>
      </w:pPr>
      <w:r w:rsidRPr="00860DDE">
        <w:rPr>
          <w:b/>
          <w:bCs/>
          <w:lang w:val="es-CO"/>
        </w:rPr>
        <w:t xml:space="preserve">      Cronograma de Construcción</w:t>
      </w:r>
    </w:p>
    <w:p w:rsidR="006F28D1" w:rsidRDefault="00CD3B35" w:rsidP="006F28D1">
      <w:pPr>
        <w:tabs>
          <w:tab w:val="right" w:pos="9000"/>
        </w:tabs>
        <w:ind w:left="360" w:right="288"/>
        <w:rPr>
          <w:bCs/>
          <w:lang w:val="es-ES"/>
        </w:rPr>
      </w:pPr>
      <w:r w:rsidRPr="00CD3B35">
        <w:rPr>
          <w:bCs/>
          <w:lang w:val="es-ES"/>
        </w:rPr>
        <w:t>El cronograma deberá presentarse en formato Project o similar, identificando las tareas y/o actividades críticas por su tipología constructiva y/o interacción con el medio. Deberá, además incluir detalle de organización del personal y obra, según sus frentes.</w:t>
      </w:r>
    </w:p>
    <w:p w:rsidR="00CD3B35" w:rsidRDefault="00CD3B35" w:rsidP="006F28D1">
      <w:pPr>
        <w:tabs>
          <w:tab w:val="right" w:pos="9000"/>
        </w:tabs>
        <w:ind w:left="360" w:right="288"/>
        <w:rPr>
          <w:bCs/>
          <w:lang w:val="es-ES"/>
        </w:rPr>
      </w:pPr>
    </w:p>
    <w:p w:rsidR="00CD3B35" w:rsidRPr="00BC6F68" w:rsidRDefault="00BC6F68" w:rsidP="00952E24">
      <w:pPr>
        <w:tabs>
          <w:tab w:val="right" w:pos="9000"/>
        </w:tabs>
        <w:ind w:left="360" w:right="288"/>
        <w:jc w:val="both"/>
        <w:rPr>
          <w:bCs/>
          <w:lang w:val="es-ES"/>
        </w:rPr>
      </w:pPr>
      <w:r w:rsidRPr="00BC6F68">
        <w:rPr>
          <w:szCs w:val="20"/>
          <w:lang w:val="es-ES"/>
        </w:rPr>
        <w:t xml:space="preserve">La Obra deberá ejecutarse en un plazo máximo de </w:t>
      </w:r>
      <w:r w:rsidRPr="00BC6F68">
        <w:rPr>
          <w:spacing w:val="-3"/>
          <w:lang w:val="es-CO"/>
        </w:rPr>
        <w:t>720 días calendario</w:t>
      </w:r>
      <w:r w:rsidRPr="00BC6F68">
        <w:rPr>
          <w:szCs w:val="20"/>
          <w:lang w:val="es-ES"/>
        </w:rPr>
        <w:t xml:space="preserve"> a partir de</w:t>
      </w:r>
      <w:r w:rsidR="00952E24">
        <w:rPr>
          <w:szCs w:val="20"/>
          <w:lang w:val="es-ES"/>
        </w:rPr>
        <w:t xml:space="preserve"> </w:t>
      </w:r>
      <w:r w:rsidRPr="00BC6F68">
        <w:rPr>
          <w:szCs w:val="20"/>
          <w:lang w:val="es-ES"/>
        </w:rPr>
        <w:t>l</w:t>
      </w:r>
      <w:r w:rsidR="00952E24">
        <w:rPr>
          <w:szCs w:val="20"/>
          <w:lang w:val="es-ES"/>
        </w:rPr>
        <w:t xml:space="preserve">a Fecha de Inicio, la que </w:t>
      </w:r>
      <w:r w:rsidR="00952E24" w:rsidRPr="00EC7035">
        <w:rPr>
          <w:spacing w:val="-3"/>
          <w:lang w:val="es-CO"/>
        </w:rPr>
        <w:t>no será mayor a 20 días calendario a partir de la fecha de la firma del Contrato</w:t>
      </w:r>
      <w:r w:rsidR="00952E24">
        <w:rPr>
          <w:spacing w:val="-3"/>
          <w:lang w:val="es-CO"/>
        </w:rPr>
        <w:t>.</w:t>
      </w:r>
    </w:p>
    <w:p w:rsidR="00CD3B35" w:rsidRPr="00860DDE" w:rsidRDefault="00CD3B35" w:rsidP="006F28D1">
      <w:pPr>
        <w:tabs>
          <w:tab w:val="right" w:pos="9000"/>
        </w:tabs>
        <w:ind w:left="360" w:right="288"/>
        <w:rPr>
          <w:b/>
          <w:bCs/>
          <w:lang w:val="es-CO"/>
        </w:rPr>
      </w:pPr>
    </w:p>
    <w:p w:rsidR="00FB111E" w:rsidRPr="00860DDE" w:rsidRDefault="006F28D1" w:rsidP="00FB111E">
      <w:pPr>
        <w:tabs>
          <w:tab w:val="right" w:pos="9000"/>
        </w:tabs>
        <w:ind w:right="288"/>
        <w:rPr>
          <w:b/>
          <w:bCs/>
          <w:lang w:val="es-CO"/>
        </w:rPr>
      </w:pPr>
      <w:r w:rsidRPr="00860DDE">
        <w:rPr>
          <w:b/>
          <w:bCs/>
          <w:lang w:val="es-CO"/>
        </w:rPr>
        <w:t xml:space="preserve">      </w:t>
      </w:r>
      <w:r w:rsidR="00FB111E">
        <w:rPr>
          <w:b/>
          <w:bCs/>
          <w:lang w:val="es-CO"/>
        </w:rPr>
        <w:t>Otros</w:t>
      </w:r>
    </w:p>
    <w:p w:rsidR="00952E24" w:rsidRDefault="00952E24">
      <w:bookmarkStart w:id="278" w:name="_Toc118098690"/>
      <w:r>
        <w:rPr>
          <w:b/>
        </w:rPr>
        <w:br w:type="page"/>
      </w:r>
    </w:p>
    <w:p w:rsidR="00952E24" w:rsidRPr="00FB111E" w:rsidRDefault="00952E24" w:rsidP="00860DDE">
      <w:pPr>
        <w:pStyle w:val="Ttulo8"/>
        <w:jc w:val="center"/>
        <w:rPr>
          <w:rFonts w:ascii="Times New Roman" w:hAnsi="Times New Roman"/>
          <w:sz w:val="28"/>
          <w:szCs w:val="28"/>
          <w:lang w:val="es-ES"/>
        </w:rPr>
      </w:pPr>
      <w:r w:rsidRPr="00FB111E">
        <w:rPr>
          <w:rFonts w:ascii="Times New Roman" w:hAnsi="Times New Roman"/>
          <w:sz w:val="28"/>
          <w:szCs w:val="28"/>
          <w:lang w:val="es-ES"/>
        </w:rPr>
        <w:t>Formularios para el Personal</w:t>
      </w:r>
    </w:p>
    <w:bookmarkEnd w:id="278"/>
    <w:p w:rsidR="00952E24" w:rsidRDefault="00952E24" w:rsidP="006F28D1">
      <w:pPr>
        <w:jc w:val="center"/>
        <w:rPr>
          <w:rStyle w:val="Table"/>
          <w:rFonts w:ascii="Times New Roman" w:hAnsi="Times New Roman"/>
          <w:b/>
          <w:bCs/>
          <w:spacing w:val="-2"/>
          <w:sz w:val="24"/>
          <w:lang w:val="es-ES"/>
        </w:rPr>
      </w:pPr>
    </w:p>
    <w:p w:rsidR="006F28D1" w:rsidRPr="00831048" w:rsidRDefault="006F28D1" w:rsidP="006F28D1">
      <w:pPr>
        <w:jc w:val="center"/>
        <w:rPr>
          <w:rStyle w:val="Table"/>
          <w:rFonts w:ascii="Times New Roman" w:hAnsi="Times New Roman"/>
          <w:b/>
          <w:spacing w:val="-2"/>
          <w:sz w:val="24"/>
          <w:lang w:val="es-ES"/>
        </w:rPr>
      </w:pPr>
      <w:r w:rsidRPr="00831048">
        <w:rPr>
          <w:rStyle w:val="Table"/>
          <w:rFonts w:ascii="Times New Roman" w:hAnsi="Times New Roman"/>
          <w:b/>
          <w:bCs/>
          <w:spacing w:val="-2"/>
          <w:sz w:val="24"/>
          <w:lang w:val="es-ES"/>
        </w:rPr>
        <w:t>Formulario PER -1</w:t>
      </w:r>
      <w:bookmarkStart w:id="279" w:name="_Toc437338958"/>
      <w:bookmarkStart w:id="280" w:name="_Toc462645155"/>
      <w:r w:rsidRPr="00831048">
        <w:rPr>
          <w:rStyle w:val="Table"/>
          <w:rFonts w:ascii="Times New Roman" w:hAnsi="Times New Roman"/>
          <w:b/>
          <w:bCs/>
          <w:spacing w:val="-2"/>
          <w:sz w:val="24"/>
          <w:lang w:val="es-ES"/>
        </w:rPr>
        <w:t>-</w:t>
      </w:r>
      <w:r w:rsidRPr="00831048">
        <w:rPr>
          <w:b/>
          <w:lang w:val="es-ES"/>
        </w:rPr>
        <w:t xml:space="preserve">Personal Propuesto </w:t>
      </w:r>
      <w:bookmarkEnd w:id="279"/>
      <w:bookmarkEnd w:id="280"/>
    </w:p>
    <w:p w:rsidR="006F28D1" w:rsidRPr="00860DDE" w:rsidRDefault="006F28D1" w:rsidP="006F28D1">
      <w:pPr>
        <w:suppressAutoHyphens/>
        <w:rPr>
          <w:rStyle w:val="Table"/>
          <w:rFonts w:ascii="Times New Roman" w:hAnsi="Times New Roman"/>
          <w:spacing w:val="-2"/>
          <w:sz w:val="22"/>
          <w:lang w:val="es-ES"/>
        </w:rPr>
      </w:pPr>
    </w:p>
    <w:p w:rsidR="006F28D1" w:rsidRPr="00817CB0" w:rsidRDefault="006F28D1" w:rsidP="006F28D1">
      <w:pPr>
        <w:suppressAutoHyphens/>
        <w:jc w:val="both"/>
        <w:rPr>
          <w:rStyle w:val="Table"/>
          <w:rFonts w:ascii="Times New Roman" w:hAnsi="Times New Roman"/>
          <w:spacing w:val="-2"/>
          <w:sz w:val="24"/>
          <w:lang w:val="es-ES"/>
        </w:rPr>
      </w:pPr>
      <w:r w:rsidRPr="00817CB0">
        <w:rPr>
          <w:rStyle w:val="Table"/>
          <w:rFonts w:ascii="Times New Roman" w:hAnsi="Times New Roman"/>
          <w:spacing w:val="-2"/>
          <w:sz w:val="24"/>
          <w:lang w:val="es-ES"/>
        </w:rPr>
        <w:t xml:space="preserve">Los Licitantes deberán suministrar los nombres de miembros del personal debidamente calificados para cumplir los requisitos que se señalan en la Sección III (Criterios de Evaluación y Calificación). La información sobre su experiencia anterior deberá ser suministrada </w:t>
      </w:r>
      <w:r w:rsidR="00F105DC">
        <w:rPr>
          <w:rStyle w:val="Table"/>
          <w:rFonts w:ascii="Times New Roman" w:hAnsi="Times New Roman"/>
          <w:spacing w:val="-2"/>
          <w:sz w:val="24"/>
          <w:lang w:val="es-ES"/>
        </w:rPr>
        <w:t>para cada candidato y en</w:t>
      </w:r>
      <w:r w:rsidR="00F105DC" w:rsidRPr="00817CB0">
        <w:rPr>
          <w:rStyle w:val="Table"/>
          <w:rFonts w:ascii="Times New Roman" w:hAnsi="Times New Roman"/>
          <w:spacing w:val="-2"/>
          <w:sz w:val="24"/>
          <w:lang w:val="es-ES"/>
        </w:rPr>
        <w:t xml:space="preserve"> </w:t>
      </w:r>
      <w:r w:rsidRPr="00817CB0">
        <w:rPr>
          <w:rStyle w:val="Table"/>
          <w:rFonts w:ascii="Times New Roman" w:hAnsi="Times New Roman"/>
          <w:spacing w:val="-2"/>
          <w:sz w:val="24"/>
          <w:lang w:val="es-ES"/>
        </w:rPr>
        <w:t>conformidad con e</w:t>
      </w:r>
      <w:r w:rsidR="00F105DC">
        <w:rPr>
          <w:rStyle w:val="Table"/>
          <w:rFonts w:ascii="Times New Roman" w:hAnsi="Times New Roman"/>
          <w:spacing w:val="-2"/>
          <w:sz w:val="24"/>
          <w:lang w:val="es-ES"/>
        </w:rPr>
        <w:t>ste</w:t>
      </w:r>
      <w:r w:rsidRPr="00817CB0">
        <w:rPr>
          <w:rStyle w:val="Table"/>
          <w:rFonts w:ascii="Times New Roman" w:hAnsi="Times New Roman"/>
          <w:spacing w:val="-2"/>
          <w:sz w:val="24"/>
          <w:lang w:val="es-ES"/>
        </w:rPr>
        <w:t xml:space="preserve"> Formulario para cada candidato</w:t>
      </w:r>
      <w:r w:rsidR="00D9411A" w:rsidRPr="00817CB0">
        <w:rPr>
          <w:rStyle w:val="Table"/>
          <w:rFonts w:ascii="Times New Roman" w:hAnsi="Times New Roman"/>
          <w:spacing w:val="-2"/>
          <w:sz w:val="24"/>
          <w:lang w:val="es-ES"/>
        </w:rPr>
        <w:t>.</w:t>
      </w:r>
    </w:p>
    <w:p w:rsidR="006F28D1" w:rsidRPr="00860DDE" w:rsidRDefault="006F28D1" w:rsidP="006F28D1">
      <w:pPr>
        <w:suppressAutoHyphens/>
        <w:rPr>
          <w:rStyle w:val="Table"/>
          <w:rFonts w:ascii="Times New Roman" w:hAnsi="Times New Roman"/>
          <w:spacing w:val="-2"/>
          <w:lang w:val="es-ES"/>
        </w:rPr>
      </w:pPr>
    </w:p>
    <w:tbl>
      <w:tblPr>
        <w:tblW w:w="0" w:type="auto"/>
        <w:tblInd w:w="72" w:type="dxa"/>
        <w:tblLayout w:type="fixed"/>
        <w:tblCellMar>
          <w:left w:w="72" w:type="dxa"/>
          <w:right w:w="72" w:type="dxa"/>
        </w:tblCellMar>
        <w:tblLook w:val="0000"/>
      </w:tblPr>
      <w:tblGrid>
        <w:gridCol w:w="720"/>
        <w:gridCol w:w="8370"/>
      </w:tblGrid>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1.</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2.</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3.</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4.</w:t>
            </w:r>
          </w:p>
        </w:tc>
        <w:tc>
          <w:tcPr>
            <w:tcW w:w="8370" w:type="dxa"/>
            <w:tcBorders>
              <w:top w:val="single" w:sz="6" w:space="0" w:color="auto"/>
              <w:left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bottom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bottom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6.</w:t>
            </w: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bottom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r w:rsidR="006F28D1" w:rsidRPr="00860DDE" w:rsidTr="00A55EEE">
        <w:trPr>
          <w:cantSplit/>
        </w:trPr>
        <w:tc>
          <w:tcPr>
            <w:tcW w:w="720" w:type="dxa"/>
            <w:tcBorders>
              <w:top w:val="single" w:sz="6" w:space="0" w:color="auto"/>
              <w:lef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Etc.</w:t>
            </w: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Cargo</w:t>
            </w:r>
          </w:p>
        </w:tc>
      </w:tr>
      <w:tr w:rsidR="006F28D1" w:rsidRPr="00860DDE" w:rsidTr="00A55EEE">
        <w:trPr>
          <w:cantSplit/>
        </w:trPr>
        <w:tc>
          <w:tcPr>
            <w:tcW w:w="720" w:type="dxa"/>
            <w:tcBorders>
              <w:left w:val="single" w:sz="6" w:space="0" w:color="auto"/>
              <w:bottom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120" w:after="120"/>
              <w:rPr>
                <w:rStyle w:val="Table"/>
                <w:rFonts w:ascii="Times New Roman" w:hAnsi="Times New Roman"/>
                <w:b/>
                <w:bCs/>
                <w:spacing w:val="-2"/>
                <w:lang w:val="es-ES"/>
              </w:rPr>
            </w:pPr>
            <w:r w:rsidRPr="00860DDE">
              <w:rPr>
                <w:rStyle w:val="Table"/>
                <w:rFonts w:ascii="Times New Roman" w:hAnsi="Times New Roman"/>
                <w:b/>
                <w:bCs/>
                <w:spacing w:val="-2"/>
                <w:lang w:val="es-ES"/>
              </w:rPr>
              <w:t xml:space="preserve">Nombre </w:t>
            </w:r>
          </w:p>
        </w:tc>
      </w:tr>
    </w:tbl>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pStyle w:val="SectionIVH2"/>
        <w:jc w:val="left"/>
        <w:rPr>
          <w:rFonts w:ascii="Times New Roman" w:hAnsi="Times New Roman"/>
          <w:sz w:val="24"/>
          <w:lang w:val="es-ES"/>
        </w:rPr>
      </w:pPr>
    </w:p>
    <w:p w:rsidR="006F28D1" w:rsidRPr="00860DDE" w:rsidRDefault="006F28D1" w:rsidP="006F28D1">
      <w:pPr>
        <w:pStyle w:val="SectionIVH2"/>
        <w:jc w:val="left"/>
        <w:rPr>
          <w:rFonts w:ascii="Times New Roman" w:hAnsi="Times New Roman"/>
          <w:sz w:val="24"/>
          <w:lang w:val="es-ES"/>
        </w:rPr>
      </w:pPr>
    </w:p>
    <w:p w:rsidR="006F28D1" w:rsidRPr="00860DDE" w:rsidRDefault="006F28D1" w:rsidP="006F28D1">
      <w:pPr>
        <w:pStyle w:val="SectionIVH2"/>
        <w:jc w:val="left"/>
        <w:rPr>
          <w:rFonts w:ascii="Times New Roman" w:hAnsi="Times New Roman"/>
          <w:sz w:val="24"/>
          <w:lang w:val="es-ES"/>
        </w:rPr>
      </w:pPr>
    </w:p>
    <w:p w:rsidR="006F28D1" w:rsidRPr="00860DDE" w:rsidRDefault="006F28D1" w:rsidP="006F28D1">
      <w:pPr>
        <w:pStyle w:val="SectionIVH2"/>
        <w:jc w:val="left"/>
        <w:rPr>
          <w:rFonts w:ascii="Times New Roman" w:hAnsi="Times New Roman"/>
          <w:sz w:val="24"/>
          <w:lang w:val="es-ES"/>
        </w:rPr>
      </w:pPr>
    </w:p>
    <w:p w:rsidR="00BF02DF" w:rsidRPr="00860DDE" w:rsidRDefault="00BF02DF" w:rsidP="006F28D1">
      <w:pPr>
        <w:pStyle w:val="SectionIVH2"/>
        <w:jc w:val="left"/>
        <w:rPr>
          <w:rFonts w:ascii="Times New Roman" w:hAnsi="Times New Roman"/>
          <w:sz w:val="24"/>
          <w:lang w:val="es-ES"/>
        </w:rPr>
      </w:pPr>
    </w:p>
    <w:p w:rsidR="00BF02DF" w:rsidRDefault="00BF02DF" w:rsidP="006F28D1">
      <w:pPr>
        <w:jc w:val="center"/>
        <w:rPr>
          <w:b/>
          <w:bCs/>
          <w:lang w:val="es-ES"/>
        </w:rPr>
      </w:pPr>
    </w:p>
    <w:p w:rsidR="008B140C" w:rsidRDefault="008B140C" w:rsidP="006F28D1">
      <w:pPr>
        <w:jc w:val="center"/>
        <w:rPr>
          <w:b/>
          <w:bCs/>
          <w:lang w:val="es-ES"/>
        </w:rPr>
      </w:pPr>
    </w:p>
    <w:p w:rsidR="008B140C" w:rsidRDefault="008B140C" w:rsidP="006F28D1">
      <w:pPr>
        <w:jc w:val="center"/>
        <w:rPr>
          <w:b/>
          <w:bCs/>
          <w:lang w:val="es-ES"/>
        </w:rPr>
      </w:pPr>
    </w:p>
    <w:p w:rsidR="006F28D1" w:rsidRPr="00860DDE" w:rsidRDefault="006F28D1" w:rsidP="006F28D1">
      <w:pPr>
        <w:jc w:val="center"/>
        <w:rPr>
          <w:b/>
          <w:lang w:val="es-ES"/>
        </w:rPr>
      </w:pPr>
      <w:r w:rsidRPr="00860DDE">
        <w:rPr>
          <w:b/>
          <w:bCs/>
          <w:lang w:val="es-ES"/>
        </w:rPr>
        <w:t>Formulario PER-2-</w:t>
      </w:r>
      <w:r w:rsidRPr="00860DDE">
        <w:rPr>
          <w:b/>
          <w:lang w:val="es-ES"/>
        </w:rPr>
        <w:t xml:space="preserve">Currículum Vitae del Personal Propuesto </w:t>
      </w:r>
    </w:p>
    <w:p w:rsidR="006F28D1" w:rsidRPr="00860DDE" w:rsidRDefault="006F28D1" w:rsidP="006F28D1">
      <w:pPr>
        <w:jc w:val="center"/>
        <w:rPr>
          <w:b/>
          <w:lang w:val="es-ES"/>
        </w:rPr>
      </w:pPr>
    </w:p>
    <w:p w:rsidR="006F28D1" w:rsidRPr="00860DDE" w:rsidRDefault="006F28D1" w:rsidP="006F28D1">
      <w:pPr>
        <w:jc w:val="both"/>
        <w:rPr>
          <w:lang w:val="es-ES"/>
        </w:rPr>
      </w:pPr>
      <w:r w:rsidRPr="00860DDE">
        <w:rPr>
          <w:lang w:val="es-ES"/>
        </w:rPr>
        <w:t>El Licitante deberá proveer toda la información solicitada abajo. Los campos marcados con asterisco (</w:t>
      </w:r>
      <w:r w:rsidRPr="00D9411A">
        <w:t>*) deben ser usados para la evaluación</w:t>
      </w:r>
      <w:r w:rsidR="00D9411A">
        <w:t>.</w:t>
      </w:r>
    </w:p>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6F28D1" w:rsidRPr="00860DDE" w:rsidTr="00A55EEE">
        <w:trPr>
          <w:cantSplit/>
        </w:trPr>
        <w:tc>
          <w:tcPr>
            <w:tcW w:w="9090" w:type="dxa"/>
            <w:gridSpan w:val="3"/>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Cargo*</w:t>
            </w:r>
          </w:p>
          <w:p w:rsidR="006F28D1" w:rsidRPr="00860DDE" w:rsidRDefault="006F28D1" w:rsidP="00A55EEE">
            <w:pPr>
              <w:tabs>
                <w:tab w:val="left" w:pos="1638"/>
                <w:tab w:val="left" w:pos="1998"/>
              </w:tabs>
              <w:suppressAutoHyphens/>
              <w:spacing w:after="71"/>
              <w:ind w:left="378" w:hanging="378"/>
              <w:rPr>
                <w:rStyle w:val="Table"/>
                <w:rFonts w:ascii="Times New Roman" w:hAnsi="Times New Roman"/>
                <w:b/>
                <w:bCs/>
                <w:iCs/>
                <w:spacing w:val="-2"/>
                <w:lang w:val="es-ES"/>
              </w:rPr>
            </w:pPr>
          </w:p>
        </w:tc>
      </w:tr>
      <w:tr w:rsidR="006F28D1" w:rsidRPr="00860DDE" w:rsidTr="00A55EEE">
        <w:trPr>
          <w:cantSplit/>
          <w:trHeight w:val="390"/>
        </w:trPr>
        <w:tc>
          <w:tcPr>
            <w:tcW w:w="144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Información personal</w:t>
            </w:r>
          </w:p>
        </w:tc>
        <w:tc>
          <w:tcPr>
            <w:tcW w:w="396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Nombre*</w:t>
            </w: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Fecha de nacimiento</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Calificaciones profesionales</w:t>
            </w:r>
          </w:p>
          <w:p w:rsidR="006F28D1" w:rsidRPr="00860DDE" w:rsidRDefault="006F28D1" w:rsidP="00A55EEE">
            <w:pPr>
              <w:suppressAutoHyphens/>
              <w:spacing w:before="60" w:after="120"/>
              <w:rPr>
                <w:rStyle w:val="Table"/>
                <w:rFonts w:ascii="Times New Roman" w:hAnsi="Times New Roman"/>
                <w:b/>
                <w:bCs/>
                <w:iCs/>
                <w:spacing w:val="-2"/>
                <w:lang w:val="es-ES"/>
              </w:rPr>
            </w:pPr>
          </w:p>
        </w:tc>
      </w:tr>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Nombre del  Empleador</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Dirección del  Empleador</w:t>
            </w:r>
          </w:p>
          <w:p w:rsidR="006F28D1" w:rsidRPr="00860DDE" w:rsidRDefault="006F28D1" w:rsidP="00A55EEE">
            <w:pPr>
              <w:suppressAutoHyphens/>
              <w:spacing w:before="60" w:after="120"/>
              <w:rPr>
                <w:rStyle w:val="Table"/>
                <w:rFonts w:ascii="Times New Roman" w:hAnsi="Times New Roman"/>
                <w:b/>
                <w:bCs/>
                <w:iCs/>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Teléfono</w:t>
            </w:r>
          </w:p>
          <w:p w:rsidR="006F28D1" w:rsidRPr="00860DDE" w:rsidRDefault="006F28D1" w:rsidP="00A55EEE">
            <w:pPr>
              <w:suppressAutoHyphens/>
              <w:spacing w:before="60" w:after="120"/>
              <w:rPr>
                <w:rStyle w:val="Table"/>
                <w:rFonts w:ascii="Times New Roman" w:hAnsi="Times New Roman"/>
                <w:b/>
                <w:bCs/>
                <w:iCs/>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Persona de contacto (gerente / oficial de personal)</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Fax</w:t>
            </w:r>
          </w:p>
          <w:p w:rsidR="006F28D1" w:rsidRPr="00860DDE" w:rsidRDefault="006F28D1" w:rsidP="00A55EEE">
            <w:pPr>
              <w:suppressAutoHyphens/>
              <w:spacing w:before="60" w:after="120"/>
              <w:rPr>
                <w:rStyle w:val="Table"/>
                <w:rFonts w:ascii="Times New Roman" w:hAnsi="Times New Roman"/>
                <w:b/>
                <w:bCs/>
                <w:iCs/>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Dirección electrónica</w:t>
            </w:r>
          </w:p>
        </w:tc>
      </w:tr>
      <w:tr w:rsidR="006F28D1" w:rsidRPr="00860DDE" w:rsidTr="00A55EEE">
        <w:trPr>
          <w:cantSplit/>
        </w:trPr>
        <w:tc>
          <w:tcPr>
            <w:tcW w:w="144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b/>
                <w:bCs/>
                <w:iCs/>
                <w:spacing w:val="-2"/>
                <w:lang w:val="es-ES"/>
              </w:rPr>
            </w:pPr>
          </w:p>
        </w:tc>
        <w:tc>
          <w:tcPr>
            <w:tcW w:w="3960" w:type="dxa"/>
            <w:tcBorders>
              <w:top w:val="single" w:sz="6" w:space="0" w:color="auto"/>
              <w:left w:val="single" w:sz="6" w:space="0" w:color="auto"/>
              <w:bottom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Cargo actual</w:t>
            </w:r>
          </w:p>
          <w:p w:rsidR="006F28D1" w:rsidRPr="00860DDE" w:rsidRDefault="006F28D1" w:rsidP="00A55EEE">
            <w:pPr>
              <w:suppressAutoHyphens/>
              <w:spacing w:before="60" w:after="120"/>
              <w:rPr>
                <w:rStyle w:val="Table"/>
                <w:rFonts w:ascii="Times New Roman" w:hAnsi="Times New Roman"/>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120"/>
              <w:rPr>
                <w:rStyle w:val="Table"/>
                <w:rFonts w:ascii="Times New Roman" w:hAnsi="Times New Roman"/>
                <w:b/>
                <w:bCs/>
                <w:iCs/>
                <w:spacing w:val="-2"/>
                <w:lang w:val="es-ES"/>
              </w:rPr>
            </w:pPr>
            <w:r w:rsidRPr="00860DDE">
              <w:rPr>
                <w:rStyle w:val="Table"/>
                <w:rFonts w:ascii="Times New Roman" w:hAnsi="Times New Roman"/>
                <w:b/>
                <w:bCs/>
                <w:iCs/>
                <w:spacing w:val="-2"/>
                <w:lang w:val="es-ES"/>
              </w:rPr>
              <w:t>Años con el empleador actual</w:t>
            </w:r>
          </w:p>
        </w:tc>
      </w:tr>
    </w:tbl>
    <w:p w:rsidR="006F28D1" w:rsidRPr="00860DDE" w:rsidRDefault="006F28D1" w:rsidP="006F28D1">
      <w:pPr>
        <w:suppressAutoHyphens/>
        <w:rPr>
          <w:rStyle w:val="Table"/>
          <w:rFonts w:ascii="Times New Roman" w:hAnsi="Times New Roman"/>
          <w:i/>
          <w:spacing w:val="-2"/>
          <w:lang w:val="es-ES"/>
        </w:rPr>
      </w:pPr>
    </w:p>
    <w:p w:rsidR="006F28D1" w:rsidRPr="00860DDE" w:rsidRDefault="006F28D1" w:rsidP="006F28D1">
      <w:pPr>
        <w:suppressAutoHyphens/>
        <w:rPr>
          <w:rStyle w:val="Table"/>
          <w:rFonts w:ascii="Times New Roman" w:hAnsi="Times New Roman"/>
          <w:iCs/>
          <w:spacing w:val="-2"/>
          <w:lang w:val="es-ES"/>
        </w:rPr>
      </w:pPr>
    </w:p>
    <w:p w:rsidR="006F28D1" w:rsidRPr="00860DDE" w:rsidRDefault="006F28D1" w:rsidP="006F28D1">
      <w:pPr>
        <w:suppressAutoHyphens/>
        <w:rPr>
          <w:rStyle w:val="Table"/>
          <w:rFonts w:ascii="Times New Roman" w:hAnsi="Times New Roman"/>
          <w:iCs/>
          <w:spacing w:val="-2"/>
          <w:lang w:val="es-ES"/>
        </w:rPr>
      </w:pPr>
      <w:r w:rsidRPr="00860DDE">
        <w:rPr>
          <w:rStyle w:val="Table"/>
          <w:rFonts w:ascii="Times New Roman" w:hAnsi="Times New Roman"/>
          <w:iCs/>
          <w:spacing w:val="-2"/>
          <w:lang w:val="es-ES"/>
        </w:rPr>
        <w:t xml:space="preserve">Resuma la experiencia profesional  en orden cronológico inverso. Indique experiencia particular, técnica y gerencial pertinente para este Contrato. </w:t>
      </w:r>
    </w:p>
    <w:p w:rsidR="006F28D1" w:rsidRPr="00860DDE" w:rsidRDefault="006F28D1" w:rsidP="006F28D1">
      <w:pPr>
        <w:suppressAutoHyphens/>
        <w:rPr>
          <w:rStyle w:val="Table"/>
          <w:rFonts w:ascii="Times New Roman" w:hAnsi="Times New Roman"/>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6F28D1" w:rsidRPr="00860DDE" w:rsidTr="00A55EEE">
        <w:trPr>
          <w:cantSplit/>
          <w:tblHeader/>
        </w:trPr>
        <w:tc>
          <w:tcPr>
            <w:tcW w:w="1080" w:type="dxa"/>
            <w:tcBorders>
              <w:top w:val="single" w:sz="6" w:space="0" w:color="auto"/>
              <w:left w:val="single" w:sz="6" w:space="0" w:color="auto"/>
            </w:tcBorders>
          </w:tcPr>
          <w:p w:rsidR="006F28D1" w:rsidRPr="00860DDE" w:rsidRDefault="006F28D1" w:rsidP="00A55EEE">
            <w:pPr>
              <w:suppressAutoHyphens/>
              <w:spacing w:before="60" w:after="60"/>
              <w:jc w:val="center"/>
              <w:rPr>
                <w:rStyle w:val="Table"/>
                <w:rFonts w:ascii="Times New Roman" w:hAnsi="Times New Roman"/>
                <w:b/>
                <w:bCs/>
                <w:iCs/>
                <w:spacing w:val="-2"/>
                <w:lang w:val="es-ES"/>
              </w:rPr>
            </w:pPr>
            <w:r w:rsidRPr="00860DDE">
              <w:rPr>
                <w:rStyle w:val="Table"/>
                <w:rFonts w:ascii="Times New Roman" w:hAnsi="Times New Roman"/>
                <w:b/>
                <w:bCs/>
                <w:iCs/>
                <w:spacing w:val="-2"/>
                <w:lang w:val="es-ES"/>
              </w:rPr>
              <w:t>Desde*</w:t>
            </w:r>
          </w:p>
        </w:tc>
        <w:tc>
          <w:tcPr>
            <w:tcW w:w="1080" w:type="dxa"/>
            <w:tcBorders>
              <w:top w:val="single" w:sz="6" w:space="0" w:color="auto"/>
              <w:left w:val="single" w:sz="6" w:space="0" w:color="auto"/>
            </w:tcBorders>
          </w:tcPr>
          <w:p w:rsidR="006F28D1" w:rsidRPr="00860DDE" w:rsidRDefault="006F28D1" w:rsidP="00A55EEE">
            <w:pPr>
              <w:suppressAutoHyphens/>
              <w:spacing w:before="60" w:after="60"/>
              <w:jc w:val="center"/>
              <w:rPr>
                <w:rStyle w:val="Table"/>
                <w:rFonts w:ascii="Times New Roman" w:hAnsi="Times New Roman"/>
                <w:b/>
                <w:bCs/>
                <w:iCs/>
                <w:spacing w:val="-2"/>
                <w:lang w:val="es-ES"/>
              </w:rPr>
            </w:pPr>
            <w:r w:rsidRPr="00860DDE">
              <w:rPr>
                <w:rStyle w:val="Table"/>
                <w:rFonts w:ascii="Times New Roman" w:hAnsi="Times New Roman"/>
                <w:b/>
                <w:bCs/>
                <w:iCs/>
                <w:spacing w:val="-2"/>
                <w:lang w:val="es-ES"/>
              </w:rPr>
              <w:t>Hasta*</w:t>
            </w:r>
          </w:p>
        </w:tc>
        <w:tc>
          <w:tcPr>
            <w:tcW w:w="6930" w:type="dxa"/>
            <w:tcBorders>
              <w:top w:val="single" w:sz="6" w:space="0" w:color="auto"/>
              <w:left w:val="single" w:sz="6" w:space="0" w:color="auto"/>
              <w:right w:val="single" w:sz="6" w:space="0" w:color="auto"/>
            </w:tcBorders>
          </w:tcPr>
          <w:p w:rsidR="006F28D1" w:rsidRPr="00860DDE" w:rsidRDefault="006F28D1" w:rsidP="00A55EEE">
            <w:pPr>
              <w:suppressAutoHyphens/>
              <w:spacing w:before="60" w:after="60"/>
              <w:jc w:val="center"/>
              <w:rPr>
                <w:rStyle w:val="Table"/>
                <w:rFonts w:ascii="Times New Roman" w:hAnsi="Times New Roman"/>
                <w:b/>
                <w:bCs/>
                <w:iCs/>
                <w:spacing w:val="-2"/>
                <w:lang w:val="es-ES"/>
              </w:rPr>
            </w:pPr>
            <w:r w:rsidRPr="00860DDE">
              <w:rPr>
                <w:rStyle w:val="Table"/>
                <w:rFonts w:ascii="Times New Roman" w:hAnsi="Times New Roman"/>
                <w:b/>
                <w:bCs/>
                <w:iCs/>
                <w:spacing w:val="-2"/>
                <w:lang w:val="es-ES"/>
              </w:rPr>
              <w:t xml:space="preserve">Compañía / Proyecto / Contrato/ Cargo / Experiencia técnica y gerencial relevante* </w:t>
            </w:r>
          </w:p>
        </w:tc>
      </w:tr>
      <w:tr w:rsidR="006F28D1" w:rsidRPr="00860DDE" w:rsidTr="00A55EEE">
        <w:trPr>
          <w:cantSplit/>
        </w:trPr>
        <w:tc>
          <w:tcPr>
            <w:tcW w:w="1080"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u w:val="single"/>
                <w:lang w:val="es-ES"/>
              </w:rPr>
            </w:pPr>
          </w:p>
        </w:tc>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lef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r w:rsidR="006F28D1" w:rsidRPr="00860DDE" w:rsidTr="00A55EEE">
        <w:trPr>
          <w:cantSplit/>
        </w:trPr>
        <w:tc>
          <w:tcPr>
            <w:tcW w:w="108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108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6930" w:type="dxa"/>
            <w:tcBorders>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r>
    </w:tbl>
    <w:p w:rsidR="006F28D1" w:rsidRPr="00860DDE" w:rsidRDefault="006F28D1" w:rsidP="006F28D1">
      <w:pPr>
        <w:tabs>
          <w:tab w:val="left" w:pos="5238"/>
          <w:tab w:val="left" w:pos="5474"/>
          <w:tab w:val="left" w:pos="9468"/>
        </w:tabs>
        <w:rPr>
          <w:i/>
          <w:lang w:val="es-ES"/>
        </w:rPr>
      </w:pPr>
    </w:p>
    <w:p w:rsidR="006F28D1" w:rsidRPr="00860DDE" w:rsidRDefault="006F28D1" w:rsidP="006F28D1">
      <w:pPr>
        <w:tabs>
          <w:tab w:val="left" w:pos="5238"/>
          <w:tab w:val="left" w:pos="5474"/>
          <w:tab w:val="left" w:pos="9468"/>
        </w:tabs>
        <w:rPr>
          <w:i/>
          <w:lang w:val="es-ES"/>
        </w:rPr>
      </w:pPr>
    </w:p>
    <w:p w:rsidR="006F28D1" w:rsidRPr="00860DDE" w:rsidRDefault="006F28D1" w:rsidP="006F28D1">
      <w:pPr>
        <w:tabs>
          <w:tab w:val="left" w:pos="5238"/>
          <w:tab w:val="left" w:pos="5474"/>
          <w:tab w:val="left" w:pos="9468"/>
        </w:tabs>
        <w:rPr>
          <w:i/>
          <w:lang w:val="es-ES"/>
        </w:rPr>
      </w:pPr>
    </w:p>
    <w:p w:rsidR="006F28D1" w:rsidRPr="00860DDE" w:rsidRDefault="006F28D1" w:rsidP="006F28D1">
      <w:pPr>
        <w:tabs>
          <w:tab w:val="left" w:pos="5238"/>
          <w:tab w:val="left" w:pos="5474"/>
          <w:tab w:val="left" w:pos="9468"/>
        </w:tabs>
        <w:rPr>
          <w:i/>
          <w:lang w:val="es-ES"/>
        </w:rPr>
      </w:pPr>
    </w:p>
    <w:p w:rsidR="006F28D1" w:rsidRPr="00860DDE" w:rsidRDefault="006F28D1" w:rsidP="00860DDE">
      <w:pPr>
        <w:pStyle w:val="Ttulo8"/>
        <w:jc w:val="center"/>
        <w:rPr>
          <w:rFonts w:ascii="Times New Roman" w:hAnsi="Times New Roman"/>
          <w:i w:val="0"/>
          <w:sz w:val="28"/>
          <w:lang w:val="es-ES"/>
        </w:rPr>
      </w:pPr>
      <w:bookmarkStart w:id="281" w:name="_Toc277327856"/>
      <w:r w:rsidRPr="00860DDE">
        <w:rPr>
          <w:rFonts w:ascii="Times New Roman" w:hAnsi="Times New Roman"/>
          <w:i w:val="0"/>
          <w:sz w:val="28"/>
          <w:lang w:val="es-ES"/>
        </w:rPr>
        <w:t>Formularios para los Equipos</w:t>
      </w:r>
      <w:bookmarkEnd w:id="281"/>
    </w:p>
    <w:p w:rsidR="006F28D1" w:rsidRPr="00860DDE" w:rsidRDefault="006F28D1" w:rsidP="006F28D1">
      <w:pPr>
        <w:suppressAutoHyphens/>
        <w:rPr>
          <w:rStyle w:val="Table"/>
          <w:rFonts w:ascii="Times New Roman" w:hAnsi="Times New Roman"/>
          <w:spacing w:val="-2"/>
          <w:lang w:val="es-ES"/>
        </w:rPr>
      </w:pPr>
    </w:p>
    <w:p w:rsidR="006F28D1" w:rsidRPr="00817CB0" w:rsidRDefault="006F28D1" w:rsidP="006F28D1">
      <w:pPr>
        <w:jc w:val="both"/>
        <w:rPr>
          <w:rStyle w:val="Table"/>
          <w:rFonts w:ascii="Times New Roman" w:hAnsi="Times New Roman"/>
          <w:spacing w:val="-2"/>
          <w:sz w:val="24"/>
        </w:rPr>
      </w:pPr>
      <w:r w:rsidRPr="00817CB0">
        <w:rPr>
          <w:rStyle w:val="Table"/>
          <w:rFonts w:ascii="Times New Roman" w:hAnsi="Times New Roman"/>
          <w:spacing w:val="-2"/>
          <w:sz w:val="24"/>
          <w:lang w:val="es-ES"/>
        </w:rPr>
        <w:t xml:space="preserve">El Licitante proporcionará la información adecuada para demostrar claramente que tiene la capacidad para cumplir los requisitos relativos al equipo clave enumerado en la Sección III, Criterios de Evaluación y Calificación. </w:t>
      </w:r>
      <w:r w:rsidR="00A70062">
        <w:rPr>
          <w:rStyle w:val="Table"/>
          <w:rFonts w:ascii="Times New Roman" w:hAnsi="Times New Roman"/>
          <w:spacing w:val="-2"/>
          <w:sz w:val="24"/>
          <w:lang w:val="es-ES"/>
        </w:rPr>
        <w:t>P</w:t>
      </w:r>
      <w:r w:rsidRPr="00817CB0">
        <w:rPr>
          <w:rStyle w:val="Table"/>
          <w:rFonts w:ascii="Times New Roman" w:hAnsi="Times New Roman"/>
          <w:spacing w:val="-2"/>
          <w:sz w:val="24"/>
          <w:lang w:val="es-ES"/>
        </w:rPr>
        <w:t xml:space="preserve">reparará un formulario separado para cada uno de los equipos señalados o para los equipos alternativos propuestos por el Licitante. </w:t>
      </w:r>
      <w:r w:rsidRPr="00817CB0">
        <w:rPr>
          <w:rStyle w:val="Table"/>
          <w:rFonts w:ascii="Times New Roman" w:hAnsi="Times New Roman"/>
          <w:spacing w:val="-2"/>
          <w:sz w:val="24"/>
        </w:rPr>
        <w:t xml:space="preserve">El Licitante deberá proveer </w:t>
      </w:r>
      <w:r w:rsidR="00A70062" w:rsidRPr="00817CB0">
        <w:rPr>
          <w:rStyle w:val="Table"/>
          <w:rFonts w:ascii="Times New Roman" w:hAnsi="Times New Roman"/>
          <w:spacing w:val="-2"/>
          <w:sz w:val="24"/>
        </w:rPr>
        <w:t xml:space="preserve">de ser posible </w:t>
      </w:r>
      <w:r w:rsidRPr="00817CB0">
        <w:rPr>
          <w:rStyle w:val="Table"/>
          <w:rFonts w:ascii="Times New Roman" w:hAnsi="Times New Roman"/>
          <w:spacing w:val="-2"/>
          <w:sz w:val="24"/>
        </w:rPr>
        <w:t>toda la información solicitada debajo. Los campos marcados con asterisco (</w:t>
      </w:r>
      <w:r w:rsidRPr="00817CB0">
        <w:rPr>
          <w:rStyle w:val="Table"/>
          <w:rFonts w:ascii="Times New Roman" w:hAnsi="Times New Roman"/>
          <w:spacing w:val="-2"/>
          <w:sz w:val="24"/>
          <w:lang w:val="es-ES"/>
        </w:rPr>
        <w:t xml:space="preserve">*) </w:t>
      </w:r>
      <w:r w:rsidR="00A82838">
        <w:rPr>
          <w:rStyle w:val="Table"/>
          <w:rFonts w:ascii="Times New Roman" w:hAnsi="Times New Roman"/>
          <w:spacing w:val="-2"/>
          <w:sz w:val="24"/>
          <w:lang w:val="es-ES"/>
        </w:rPr>
        <w:t>serán</w:t>
      </w:r>
      <w:r w:rsidRPr="00817CB0">
        <w:rPr>
          <w:rStyle w:val="Table"/>
          <w:rFonts w:ascii="Times New Roman" w:hAnsi="Times New Roman"/>
          <w:spacing w:val="-2"/>
          <w:sz w:val="24"/>
          <w:lang w:val="es-ES"/>
        </w:rPr>
        <w:t xml:space="preserve"> usados para la evaluación.</w:t>
      </w:r>
    </w:p>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6F28D1" w:rsidRPr="00860DDE" w:rsidTr="00A55EEE">
        <w:trPr>
          <w:cantSplit/>
        </w:trPr>
        <w:tc>
          <w:tcPr>
            <w:tcW w:w="9090"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b/>
                <w:spacing w:val="-2"/>
                <w:lang w:val="es-ES"/>
              </w:rPr>
            </w:pPr>
            <w:r w:rsidRPr="00860DDE">
              <w:rPr>
                <w:rStyle w:val="Table"/>
                <w:rFonts w:ascii="Times New Roman" w:hAnsi="Times New Roman"/>
                <w:b/>
                <w:spacing w:val="-2"/>
                <w:lang w:val="es-ES"/>
              </w:rPr>
              <w:t>Tipo del Equipo*</w:t>
            </w:r>
          </w:p>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Height w:val="966"/>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b/>
                <w:spacing w:val="-2"/>
                <w:lang w:val="es-ES"/>
              </w:rPr>
            </w:pPr>
            <w:r w:rsidRPr="00860DDE">
              <w:rPr>
                <w:rStyle w:val="Table"/>
                <w:rFonts w:ascii="Times New Roman" w:hAnsi="Times New Roman"/>
                <w:b/>
                <w:spacing w:val="-2"/>
                <w:lang w:val="es-ES"/>
              </w:rPr>
              <w:t>Información sobre el equipo</w:t>
            </w:r>
          </w:p>
        </w:tc>
        <w:tc>
          <w:tcPr>
            <w:tcW w:w="3960" w:type="dxa"/>
            <w:tcBorders>
              <w:top w:val="single" w:sz="6" w:space="0" w:color="auto"/>
              <w:lef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Nombre del fabricante</w:t>
            </w:r>
          </w:p>
          <w:p w:rsidR="006F28D1" w:rsidRPr="00860DDE" w:rsidRDefault="006F28D1" w:rsidP="00A55EEE">
            <w:pPr>
              <w:suppressAutoHyphens/>
              <w:spacing w:after="71"/>
              <w:rPr>
                <w:rStyle w:val="Table"/>
                <w:rFonts w:ascii="Times New Roman" w:hAnsi="Times New Roman"/>
                <w:b/>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Modelo y potencia nominal</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Capacidad*</w:t>
            </w:r>
          </w:p>
          <w:p w:rsidR="006F28D1" w:rsidRPr="00860DDE" w:rsidRDefault="006F28D1" w:rsidP="00A55EEE">
            <w:pPr>
              <w:suppressAutoHyphens/>
              <w:spacing w:after="71"/>
              <w:rPr>
                <w:rStyle w:val="Table"/>
                <w:rFonts w:ascii="Times New Roman" w:hAnsi="Times New Roman"/>
                <w:b/>
                <w:spacing w:val="-2"/>
                <w:lang w:val="es-ES"/>
              </w:rPr>
            </w:pP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Año de fabricación*</w:t>
            </w:r>
          </w:p>
        </w:tc>
      </w:tr>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b/>
                <w:spacing w:val="-2"/>
                <w:lang w:val="es-ES"/>
              </w:rPr>
            </w:pPr>
            <w:r w:rsidRPr="00860DDE">
              <w:rPr>
                <w:rStyle w:val="Table"/>
                <w:rFonts w:ascii="Times New Roman" w:hAnsi="Times New Roman"/>
                <w:b/>
                <w:spacing w:val="-2"/>
                <w:lang w:val="es-ES"/>
              </w:rPr>
              <w:t>Situación actual</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Ubicación actual</w:t>
            </w:r>
          </w:p>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Información sobre compromisos actuales</w:t>
            </w:r>
          </w:p>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c>
          <w:tcPr>
            <w:tcW w:w="7650" w:type="dxa"/>
            <w:gridSpan w:val="2"/>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p>
        </w:tc>
      </w:tr>
      <w:tr w:rsidR="006F28D1" w:rsidRPr="00860DDE" w:rsidTr="00A55EEE">
        <w:trPr>
          <w:cantSplit/>
        </w:trPr>
        <w:tc>
          <w:tcPr>
            <w:tcW w:w="1440" w:type="dxa"/>
            <w:tcBorders>
              <w:top w:val="single" w:sz="6" w:space="0" w:color="auto"/>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b/>
                <w:spacing w:val="-2"/>
                <w:lang w:val="es-ES"/>
              </w:rPr>
            </w:pPr>
            <w:r w:rsidRPr="00860DDE">
              <w:rPr>
                <w:rStyle w:val="Table"/>
                <w:rFonts w:ascii="Times New Roman" w:hAnsi="Times New Roman"/>
                <w:b/>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ind w:left="288" w:hanging="288"/>
              <w:rPr>
                <w:rStyle w:val="Table"/>
                <w:rFonts w:ascii="Times New Roman" w:hAnsi="Times New Roman"/>
                <w:b/>
                <w:spacing w:val="-2"/>
                <w:lang w:val="es-ES"/>
              </w:rPr>
            </w:pPr>
            <w:r w:rsidRPr="00860DDE">
              <w:rPr>
                <w:rStyle w:val="Table"/>
                <w:rFonts w:ascii="Times New Roman" w:hAnsi="Times New Roman"/>
                <w:b/>
                <w:spacing w:val="-2"/>
                <w:lang w:val="es-ES"/>
              </w:rPr>
              <w:t>Indique la fuente del equipo</w:t>
            </w:r>
          </w:p>
          <w:p w:rsidR="006F28D1" w:rsidRPr="00860DDE" w:rsidRDefault="006F28D1" w:rsidP="00A55EEE">
            <w:pPr>
              <w:pStyle w:val="Encabezado"/>
              <w:tabs>
                <w:tab w:val="clear" w:pos="4320"/>
                <w:tab w:val="left" w:pos="-1440"/>
                <w:tab w:val="left" w:pos="-720"/>
                <w:tab w:val="left" w:pos="288"/>
                <w:tab w:val="left" w:pos="1638"/>
                <w:tab w:val="left" w:pos="2898"/>
                <w:tab w:val="left" w:pos="4338"/>
              </w:tabs>
              <w:suppressAutoHyphens/>
              <w:spacing w:after="71"/>
              <w:rPr>
                <w:rStyle w:val="Table"/>
                <w:rFonts w:ascii="Times New Roman" w:hAnsi="Times New Roman"/>
                <w:b/>
                <w:spacing w:val="-2"/>
                <w:sz w:val="24"/>
                <w:lang w:val="es-ES"/>
              </w:rPr>
            </w:pPr>
            <w:r w:rsidRPr="00860DDE">
              <w:rPr>
                <w:rStyle w:val="Table"/>
                <w:rFonts w:ascii="Times New Roman" w:hAnsi="Times New Roman"/>
                <w:b/>
                <w:spacing w:val="-2"/>
                <w:sz w:val="24"/>
                <w:lang w:val="es-ES"/>
              </w:rPr>
              <w:tab/>
            </w:r>
            <w:r w:rsidR="00641686"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641686"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641686"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propio </w:t>
            </w:r>
            <w:r w:rsidR="00641686"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641686"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641686"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alquilado </w:t>
            </w:r>
            <w:r w:rsidR="00641686"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641686"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641686"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arrendamiento financiero</w:t>
            </w:r>
            <w:r w:rsidR="00641686" w:rsidRPr="00860DDE">
              <w:rPr>
                <w:rStyle w:val="Table"/>
                <w:rFonts w:ascii="Times New Roman" w:hAnsi="Times New Roman"/>
                <w:b/>
                <w:spacing w:val="-2"/>
                <w:lang w:val="es-ES"/>
              </w:rPr>
              <w:fldChar w:fldCharType="begin"/>
            </w:r>
            <w:r w:rsidRPr="00860DDE">
              <w:rPr>
                <w:rStyle w:val="Table"/>
                <w:rFonts w:ascii="Times New Roman" w:hAnsi="Times New Roman"/>
                <w:b/>
                <w:spacing w:val="-2"/>
                <w:lang w:val="es-ES"/>
              </w:rPr>
              <w:instrText>symbol 111 \f "Wingdings" \s 12</w:instrText>
            </w:r>
            <w:r w:rsidR="00641686" w:rsidRPr="00860DDE">
              <w:rPr>
                <w:rStyle w:val="Table"/>
                <w:rFonts w:ascii="Times New Roman" w:hAnsi="Times New Roman"/>
                <w:b/>
                <w:spacing w:val="-2"/>
                <w:lang w:val="es-ES"/>
              </w:rPr>
              <w:fldChar w:fldCharType="separate"/>
            </w:r>
            <w:r w:rsidRPr="00860DDE">
              <w:rPr>
                <w:rStyle w:val="Table"/>
                <w:rFonts w:ascii="Times New Roman" w:hAnsi="Times New Roman"/>
                <w:b/>
                <w:spacing w:val="-2"/>
                <w:lang w:val="es-ES"/>
              </w:rPr>
              <w:t>o</w:t>
            </w:r>
            <w:r w:rsidR="00641686" w:rsidRPr="00860DDE">
              <w:rPr>
                <w:rStyle w:val="Table"/>
                <w:rFonts w:ascii="Times New Roman" w:hAnsi="Times New Roman"/>
                <w:b/>
                <w:spacing w:val="-2"/>
                <w:lang w:val="es-ES"/>
              </w:rPr>
              <w:fldChar w:fldCharType="end"/>
            </w:r>
            <w:r w:rsidRPr="00860DDE">
              <w:rPr>
                <w:rStyle w:val="Table"/>
                <w:rFonts w:ascii="Times New Roman" w:hAnsi="Times New Roman"/>
                <w:b/>
                <w:spacing w:val="-2"/>
                <w:lang w:val="es-ES"/>
              </w:rPr>
              <w:t xml:space="preserve"> fabricado especialmente</w:t>
            </w:r>
          </w:p>
        </w:tc>
      </w:tr>
    </w:tbl>
    <w:p w:rsidR="006F28D1" w:rsidRPr="00860DDE" w:rsidRDefault="006F28D1" w:rsidP="006F28D1">
      <w:pPr>
        <w:suppressAutoHyphens/>
        <w:rPr>
          <w:rStyle w:val="Table"/>
          <w:rFonts w:ascii="Times New Roman" w:hAnsi="Times New Roman"/>
          <w:spacing w:val="-2"/>
          <w:lang w:val="es-ES"/>
        </w:rPr>
      </w:pPr>
    </w:p>
    <w:p w:rsidR="006F28D1" w:rsidRPr="00860DDE" w:rsidRDefault="006F28D1" w:rsidP="006F28D1">
      <w:pPr>
        <w:suppressAutoHyphens/>
        <w:rPr>
          <w:rStyle w:val="Table"/>
          <w:rFonts w:ascii="Times New Roman" w:hAnsi="Times New Roman"/>
          <w:spacing w:val="-2"/>
          <w:lang w:val="es-ES"/>
        </w:rPr>
      </w:pPr>
      <w:r w:rsidRPr="00860DDE">
        <w:rPr>
          <w:rStyle w:val="Table"/>
          <w:rFonts w:ascii="Times New Roman" w:hAnsi="Times New Roman"/>
          <w:spacing w:val="-2"/>
          <w:lang w:val="es-ES"/>
        </w:rPr>
        <w:t>Omita la siguiente información para los equipos que sean propiedad del Licitante.</w:t>
      </w:r>
    </w:p>
    <w:p w:rsidR="006F28D1" w:rsidRPr="00860DDE" w:rsidRDefault="006F28D1" w:rsidP="006F28D1">
      <w:pPr>
        <w:pStyle w:val="Encabezado"/>
        <w:suppressAutoHyphens/>
        <w:rPr>
          <w:rStyle w:val="Table"/>
          <w:rFonts w:ascii="Times New Roman" w:hAnsi="Times New Roman"/>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Propietario</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Nombre del propietario</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Dirección del propietario</w:t>
            </w:r>
          </w:p>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7650" w:type="dxa"/>
            <w:gridSpan w:val="2"/>
            <w:tcBorders>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Teléfono</w:t>
            </w: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r w:rsidRPr="00860DDE">
              <w:rPr>
                <w:rStyle w:val="Table"/>
                <w:rFonts w:ascii="Times New Roman" w:hAnsi="Times New Roman"/>
                <w:spacing w:val="-2"/>
                <w:lang w:val="es-ES"/>
              </w:rPr>
              <w:t>Nombre y cargo de la persona de contacto</w:t>
            </w:r>
          </w:p>
        </w:tc>
      </w:tr>
      <w:tr w:rsidR="006F28D1" w:rsidRPr="00860DDE" w:rsidTr="00A55EEE">
        <w:trPr>
          <w:cantSplit/>
        </w:trPr>
        <w:tc>
          <w:tcPr>
            <w:tcW w:w="1440" w:type="dxa"/>
            <w:tcBorders>
              <w:lef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c>
          <w:tcPr>
            <w:tcW w:w="396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Facsímile</w:t>
            </w:r>
          </w:p>
        </w:tc>
        <w:tc>
          <w:tcPr>
            <w:tcW w:w="36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r w:rsidRPr="00860DDE">
              <w:rPr>
                <w:rStyle w:val="Table"/>
                <w:rFonts w:ascii="Times New Roman" w:hAnsi="Times New Roman"/>
                <w:spacing w:val="-2"/>
                <w:lang w:val="es-ES"/>
              </w:rPr>
              <w:t>Télex</w:t>
            </w:r>
          </w:p>
        </w:tc>
      </w:tr>
      <w:tr w:rsidR="006F28D1" w:rsidRPr="00860DDE" w:rsidTr="00A55EEE">
        <w:trPr>
          <w:cantSplit/>
        </w:trPr>
        <w:tc>
          <w:tcPr>
            <w:tcW w:w="144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Acuerdos</w:t>
            </w:r>
          </w:p>
        </w:tc>
        <w:tc>
          <w:tcPr>
            <w:tcW w:w="7650" w:type="dxa"/>
            <w:gridSpan w:val="2"/>
            <w:tcBorders>
              <w:top w:val="single" w:sz="6" w:space="0" w:color="auto"/>
              <w:left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lang w:val="es-ES"/>
              </w:rPr>
            </w:pPr>
            <w:r w:rsidRPr="00860DDE">
              <w:rPr>
                <w:rStyle w:val="Table"/>
                <w:rFonts w:ascii="Times New Roman" w:hAnsi="Times New Roman"/>
                <w:spacing w:val="-2"/>
                <w:lang w:val="es-ES"/>
              </w:rPr>
              <w:t xml:space="preserve">Información sobre acuerdos de alquiler / arrendamiento / fabricación relacionados específicamente con el proyecto </w:t>
            </w:r>
          </w:p>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top w:val="dotted" w:sz="4" w:space="0" w:color="auto"/>
              <w:left w:val="single" w:sz="6" w:space="0" w:color="auto"/>
              <w:bottom w:val="dotted" w:sz="4"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r>
      <w:tr w:rsidR="006F28D1" w:rsidRPr="00860DDE" w:rsidTr="00A55EEE">
        <w:trPr>
          <w:cantSplit/>
        </w:trPr>
        <w:tc>
          <w:tcPr>
            <w:tcW w:w="1440" w:type="dxa"/>
            <w:tcBorders>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i/>
                <w:spacing w:val="-2"/>
                <w:lang w:val="es-ES"/>
              </w:rPr>
            </w:pPr>
          </w:p>
        </w:tc>
        <w:tc>
          <w:tcPr>
            <w:tcW w:w="7650" w:type="dxa"/>
            <w:gridSpan w:val="2"/>
            <w:tcBorders>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lang w:val="es-ES"/>
              </w:rPr>
            </w:pPr>
          </w:p>
        </w:tc>
      </w:tr>
    </w:tbl>
    <w:p w:rsidR="006F28D1" w:rsidRPr="00860DDE" w:rsidRDefault="006F28D1" w:rsidP="006F28D1">
      <w:pPr>
        <w:rPr>
          <w:lang w:val="es-ES"/>
        </w:rPr>
      </w:pPr>
    </w:p>
    <w:p w:rsidR="004E0BC8" w:rsidRDefault="004E0BC8" w:rsidP="004E0BC8">
      <w:pPr>
        <w:jc w:val="center"/>
        <w:rPr>
          <w:rStyle w:val="Ttulo1Car"/>
          <w:rFonts w:ascii="Arial" w:hAnsi="Arial" w:cs="Arial"/>
          <w:sz w:val="72"/>
        </w:rPr>
      </w:pPr>
    </w:p>
    <w:p w:rsidR="00317A86" w:rsidRDefault="00317A86" w:rsidP="00317A86">
      <w:pPr>
        <w:pStyle w:val="Ttulo8"/>
        <w:rPr>
          <w:rFonts w:ascii="Times New Roman" w:hAnsi="Times New Roman"/>
          <w:i w:val="0"/>
          <w:sz w:val="28"/>
          <w:lang w:val="es-ES"/>
        </w:rPr>
      </w:pPr>
      <w:r>
        <w:rPr>
          <w:rFonts w:ascii="Times New Roman" w:hAnsi="Times New Roman"/>
          <w:i w:val="0"/>
          <w:sz w:val="28"/>
          <w:lang w:val="es-ES"/>
        </w:rPr>
        <w:t xml:space="preserve">                         </w:t>
      </w:r>
    </w:p>
    <w:p w:rsidR="00317A86" w:rsidRDefault="00317A86" w:rsidP="00317A86">
      <w:pPr>
        <w:rPr>
          <w:lang w:val="es-ES"/>
        </w:rPr>
      </w:pPr>
    </w:p>
    <w:p w:rsidR="00317A86" w:rsidRPr="00317A86" w:rsidRDefault="00317A86" w:rsidP="00317A86">
      <w:pPr>
        <w:rPr>
          <w:lang w:val="es-ES"/>
        </w:rPr>
      </w:pPr>
    </w:p>
    <w:p w:rsidR="006F28D1" w:rsidRDefault="006F28D1" w:rsidP="000066EF">
      <w:pPr>
        <w:pStyle w:val="Ttulo7"/>
        <w:rPr>
          <w:lang w:val="es-CO"/>
        </w:rPr>
      </w:pPr>
      <w:bookmarkStart w:id="282" w:name="_Toc197160043"/>
      <w:bookmarkStart w:id="283" w:name="_Toc215302587"/>
      <w:bookmarkStart w:id="284" w:name="_Toc277327857"/>
      <w:r w:rsidRPr="00860DDE">
        <w:rPr>
          <w:lang w:val="es-CO"/>
        </w:rPr>
        <w:t>Calificación del Licitante</w:t>
      </w:r>
      <w:bookmarkEnd w:id="282"/>
      <w:bookmarkEnd w:id="283"/>
      <w:bookmarkEnd w:id="284"/>
    </w:p>
    <w:p w:rsidR="005B4809" w:rsidRPr="005B4809" w:rsidRDefault="005B4809" w:rsidP="005B4809">
      <w:pPr>
        <w:rPr>
          <w:lang w:val="es-CO"/>
        </w:rPr>
      </w:pPr>
    </w:p>
    <w:p w:rsidR="006F28D1" w:rsidRPr="00860DDE" w:rsidRDefault="006F28D1" w:rsidP="006F28D1">
      <w:pPr>
        <w:jc w:val="both"/>
        <w:rPr>
          <w:lang w:val="es-CO"/>
        </w:rPr>
      </w:pPr>
      <w:r w:rsidRPr="00860DDE">
        <w:rPr>
          <w:lang w:val="es-CO"/>
        </w:rPr>
        <w:t xml:space="preserve">El Licitante deberá proveer la información solicitada en los siguientes formularios para demostrar </w:t>
      </w:r>
      <w:r w:rsidR="00E82C84">
        <w:rPr>
          <w:lang w:val="es-CO"/>
        </w:rPr>
        <w:t>que esté calificado</w:t>
      </w:r>
      <w:r w:rsidRPr="00860DDE">
        <w:rPr>
          <w:lang w:val="es-CO"/>
        </w:rPr>
        <w:t xml:space="preserve"> para ejecutar el contrato según lo estipulado en la Sección III (Criterios de Evaluación y Calificación).</w:t>
      </w:r>
    </w:p>
    <w:p w:rsidR="006F28D1" w:rsidRPr="00860DDE" w:rsidRDefault="006F28D1" w:rsidP="006F28D1">
      <w:pPr>
        <w:jc w:val="both"/>
        <w:rPr>
          <w:highlight w:val="yellow"/>
          <w:lang w:val="es-CO"/>
        </w:rPr>
      </w:pPr>
    </w:p>
    <w:p w:rsidR="006F28D1" w:rsidRPr="00860DDE" w:rsidRDefault="006F28D1" w:rsidP="006F28D1">
      <w:pPr>
        <w:tabs>
          <w:tab w:val="left" w:pos="5238"/>
          <w:tab w:val="left" w:pos="5474"/>
          <w:tab w:val="left" w:pos="9468"/>
        </w:tabs>
        <w:rPr>
          <w:i/>
          <w:lang w:val="es-CO"/>
        </w:rPr>
      </w:pPr>
      <w:r w:rsidRPr="00860DDE">
        <w:rPr>
          <w:sz w:val="20"/>
          <w:lang w:val="es-CO"/>
        </w:rPr>
        <w:tab/>
      </w:r>
    </w:p>
    <w:p w:rsidR="006F28D1" w:rsidRPr="00860DDE" w:rsidRDefault="006F28D1"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Default="00BF02DF" w:rsidP="006F28D1">
      <w:pPr>
        <w:tabs>
          <w:tab w:val="left" w:pos="5238"/>
          <w:tab w:val="left" w:pos="5474"/>
          <w:tab w:val="left" w:pos="9468"/>
        </w:tabs>
        <w:rPr>
          <w:i/>
          <w:sz w:val="20"/>
          <w:szCs w:val="20"/>
          <w:lang w:val="es-CO"/>
        </w:rPr>
      </w:pPr>
    </w:p>
    <w:p w:rsidR="00ED63F3" w:rsidRDefault="00ED63F3" w:rsidP="006F28D1">
      <w:pPr>
        <w:tabs>
          <w:tab w:val="left" w:pos="5238"/>
          <w:tab w:val="left" w:pos="5474"/>
          <w:tab w:val="left" w:pos="9468"/>
        </w:tabs>
        <w:rPr>
          <w:i/>
          <w:sz w:val="20"/>
          <w:szCs w:val="20"/>
          <w:lang w:val="es-CO"/>
        </w:rPr>
      </w:pPr>
    </w:p>
    <w:p w:rsidR="00ED63F3" w:rsidRPr="00860DDE" w:rsidRDefault="00ED63F3"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BF02DF" w:rsidRPr="00860DDE" w:rsidRDefault="00BF02DF" w:rsidP="006F28D1">
      <w:pPr>
        <w:tabs>
          <w:tab w:val="left" w:pos="5238"/>
          <w:tab w:val="left" w:pos="5474"/>
          <w:tab w:val="left" w:pos="9468"/>
        </w:tabs>
        <w:rPr>
          <w:i/>
          <w:sz w:val="20"/>
          <w:szCs w:val="20"/>
          <w:lang w:val="es-CO"/>
        </w:rPr>
      </w:pPr>
    </w:p>
    <w:p w:rsidR="006F28D1" w:rsidRPr="00860DDE" w:rsidRDefault="00952E24" w:rsidP="006F28D1">
      <w:pPr>
        <w:jc w:val="center"/>
        <w:rPr>
          <w:b/>
          <w:szCs w:val="20"/>
        </w:rPr>
      </w:pPr>
      <w:bookmarkStart w:id="285" w:name="_Toc498849249"/>
      <w:bookmarkStart w:id="286" w:name="_Toc498850086"/>
      <w:bookmarkStart w:id="287" w:name="_Toc498851691"/>
      <w:bookmarkStart w:id="288" w:name="_Toc41971546"/>
      <w:bookmarkStart w:id="289" w:name="_Toc437338956"/>
      <w:bookmarkStart w:id="290" w:name="_Toc462645153"/>
      <w:r>
        <w:rPr>
          <w:b/>
          <w:szCs w:val="20"/>
        </w:rPr>
        <w:br w:type="page"/>
      </w:r>
      <w:r w:rsidR="006F28D1" w:rsidRPr="00860DDE">
        <w:rPr>
          <w:b/>
          <w:szCs w:val="20"/>
        </w:rPr>
        <w:t>Formulario ELE 1.1</w:t>
      </w:r>
    </w:p>
    <w:p w:rsidR="006F28D1" w:rsidRPr="00ED63F3" w:rsidRDefault="006F28D1" w:rsidP="00ED63F3">
      <w:pPr>
        <w:pStyle w:val="Ttulo8"/>
        <w:jc w:val="center"/>
        <w:rPr>
          <w:i w:val="0"/>
        </w:rPr>
      </w:pPr>
      <w:bookmarkStart w:id="291" w:name="_Toc125871309"/>
      <w:bookmarkStart w:id="292" w:name="_Toc206491446"/>
      <w:bookmarkStart w:id="293" w:name="_Toc277327858"/>
      <w:r w:rsidRPr="00ED63F3">
        <w:rPr>
          <w:i w:val="0"/>
        </w:rPr>
        <w:t xml:space="preserve">Información del </w:t>
      </w:r>
      <w:bookmarkEnd w:id="291"/>
      <w:bookmarkEnd w:id="292"/>
      <w:r w:rsidRPr="00ED63F3">
        <w:rPr>
          <w:i w:val="0"/>
        </w:rPr>
        <w:t>Licitante</w:t>
      </w:r>
      <w:bookmarkEnd w:id="293"/>
    </w:p>
    <w:p w:rsidR="006F28D1" w:rsidRPr="00860DDE" w:rsidRDefault="006F28D1" w:rsidP="006F28D1">
      <w:pPr>
        <w:jc w:val="center"/>
        <w:rPr>
          <w:sz w:val="20"/>
          <w:szCs w:val="20"/>
        </w:rPr>
      </w:pPr>
    </w:p>
    <w:p w:rsidR="006F28D1" w:rsidRPr="00860DDE" w:rsidRDefault="006F28D1" w:rsidP="006F28D1">
      <w:pPr>
        <w:ind w:left="5040" w:right="69" w:firstLine="630"/>
        <w:rPr>
          <w:sz w:val="20"/>
          <w:szCs w:val="20"/>
        </w:rPr>
      </w:pPr>
      <w:r w:rsidRPr="00860DDE">
        <w:rPr>
          <w:sz w:val="20"/>
          <w:szCs w:val="20"/>
        </w:rPr>
        <w:t>Fecha: ____________________</w:t>
      </w:r>
    </w:p>
    <w:p w:rsidR="006F28D1" w:rsidRPr="00860DDE" w:rsidRDefault="006F28D1" w:rsidP="006F28D1">
      <w:pPr>
        <w:ind w:left="5040" w:right="72" w:firstLine="630"/>
        <w:rPr>
          <w:sz w:val="20"/>
          <w:szCs w:val="20"/>
        </w:rPr>
      </w:pPr>
      <w:r w:rsidRPr="00860DDE">
        <w:rPr>
          <w:sz w:val="20"/>
          <w:szCs w:val="20"/>
        </w:rPr>
        <w:t>LPI No.: __________________</w:t>
      </w:r>
    </w:p>
    <w:p w:rsidR="006F28D1" w:rsidRPr="00860DDE" w:rsidRDefault="006F28D1" w:rsidP="006F28D1">
      <w:pPr>
        <w:ind w:left="5040" w:right="72" w:firstLine="630"/>
        <w:rPr>
          <w:sz w:val="20"/>
          <w:szCs w:val="20"/>
        </w:rPr>
      </w:pPr>
      <w:r w:rsidRPr="00860DDE">
        <w:rPr>
          <w:sz w:val="20"/>
          <w:szCs w:val="20"/>
        </w:rPr>
        <w:t>Llamado a Licitación No.: _____</w:t>
      </w:r>
    </w:p>
    <w:p w:rsidR="006F28D1" w:rsidRPr="00860DDE" w:rsidRDefault="006F28D1" w:rsidP="006F28D1">
      <w:pPr>
        <w:ind w:left="5040" w:right="72" w:firstLine="630"/>
        <w:rPr>
          <w:sz w:val="20"/>
          <w:szCs w:val="20"/>
        </w:rPr>
      </w:pPr>
      <w:r w:rsidRPr="00860DDE">
        <w:rPr>
          <w:sz w:val="20"/>
          <w:szCs w:val="20"/>
        </w:rPr>
        <w:t>Página  _____ de  _____ páginas</w:t>
      </w:r>
    </w:p>
    <w:p w:rsidR="006F28D1" w:rsidRPr="00860DDE" w:rsidRDefault="006F28D1" w:rsidP="006F28D1">
      <w:pPr>
        <w:suppressAutoHyphens/>
        <w:rPr>
          <w:spacing w:val="-2"/>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6F28D1" w:rsidRPr="00860DDE" w:rsidTr="00A55EEE">
        <w:trPr>
          <w:cantSplit/>
          <w:trHeight w:val="440"/>
        </w:trPr>
        <w:tc>
          <w:tcPr>
            <w:tcW w:w="9180" w:type="dxa"/>
            <w:tcBorders>
              <w:bottom w:val="nil"/>
            </w:tcBorders>
          </w:tcPr>
          <w:p w:rsidR="006F28D1" w:rsidRPr="00860DDE" w:rsidRDefault="006F28D1" w:rsidP="00A55EEE">
            <w:pPr>
              <w:suppressAutoHyphens/>
              <w:spacing w:before="40" w:after="40"/>
              <w:ind w:left="360" w:hanging="360"/>
              <w:rPr>
                <w:sz w:val="20"/>
                <w:szCs w:val="20"/>
              </w:rPr>
            </w:pPr>
            <w:r w:rsidRPr="00860DDE">
              <w:rPr>
                <w:spacing w:val="-2"/>
                <w:sz w:val="20"/>
                <w:szCs w:val="20"/>
              </w:rPr>
              <w:t>1.  Nombre jurídico del Licitante</w:t>
            </w:r>
          </w:p>
          <w:p w:rsidR="006F28D1" w:rsidRPr="00860DDE" w:rsidRDefault="006F28D1" w:rsidP="00A55EEE">
            <w:pPr>
              <w:spacing w:before="40" w:after="40"/>
              <w:rPr>
                <w:sz w:val="20"/>
                <w:szCs w:val="20"/>
              </w:rPr>
            </w:pPr>
          </w:p>
        </w:tc>
      </w:tr>
      <w:tr w:rsidR="006F28D1" w:rsidRPr="00860DDE" w:rsidTr="00A55EEE">
        <w:trPr>
          <w:cantSplit/>
          <w:trHeight w:val="674"/>
        </w:trPr>
        <w:tc>
          <w:tcPr>
            <w:tcW w:w="9180" w:type="dxa"/>
            <w:tcBorders>
              <w:left w:val="single" w:sz="4" w:space="0" w:color="auto"/>
            </w:tcBorders>
          </w:tcPr>
          <w:p w:rsidR="006F28D1" w:rsidRPr="00860DDE" w:rsidRDefault="006F28D1" w:rsidP="00A55EEE">
            <w:pPr>
              <w:suppressAutoHyphens/>
              <w:spacing w:before="40" w:after="40"/>
              <w:ind w:left="360" w:hanging="360"/>
              <w:rPr>
                <w:spacing w:val="-2"/>
                <w:sz w:val="20"/>
                <w:szCs w:val="20"/>
              </w:rPr>
            </w:pPr>
            <w:r w:rsidRPr="00860DDE">
              <w:rPr>
                <w:spacing w:val="-2"/>
                <w:sz w:val="20"/>
                <w:szCs w:val="20"/>
              </w:rPr>
              <w:t>2.  Si se trata de una APCA, nombre jurídico de cada socio:</w:t>
            </w:r>
          </w:p>
          <w:p w:rsidR="006F28D1" w:rsidRPr="00860DDE" w:rsidRDefault="006F28D1" w:rsidP="00A55EEE">
            <w:pPr>
              <w:suppressAutoHyphens/>
              <w:spacing w:before="40" w:after="40"/>
              <w:rPr>
                <w:spacing w:val="-2"/>
                <w:sz w:val="20"/>
                <w:szCs w:val="20"/>
              </w:rPr>
            </w:pPr>
          </w:p>
        </w:tc>
      </w:tr>
      <w:tr w:rsidR="006F28D1" w:rsidRPr="00860DDE" w:rsidTr="00A55EEE">
        <w:trPr>
          <w:cantSplit/>
          <w:trHeight w:val="674"/>
        </w:trPr>
        <w:tc>
          <w:tcPr>
            <w:tcW w:w="9180" w:type="dxa"/>
            <w:tcBorders>
              <w:left w:val="single" w:sz="4" w:space="0" w:color="auto"/>
            </w:tcBorders>
          </w:tcPr>
          <w:p w:rsidR="006F28D1" w:rsidRPr="00860DDE" w:rsidRDefault="006F28D1" w:rsidP="00A55EEE">
            <w:pPr>
              <w:suppressAutoHyphens/>
              <w:spacing w:before="40" w:after="40"/>
              <w:rPr>
                <w:sz w:val="20"/>
                <w:szCs w:val="20"/>
              </w:rPr>
            </w:pPr>
            <w:r w:rsidRPr="00860DDE">
              <w:rPr>
                <w:sz w:val="20"/>
                <w:szCs w:val="20"/>
              </w:rPr>
              <w:t>3.  País de registro actual o previsto del Licitante</w:t>
            </w:r>
            <w:r w:rsidRPr="00860DDE">
              <w:rPr>
                <w:spacing w:val="-2"/>
                <w:sz w:val="20"/>
                <w:szCs w:val="20"/>
              </w:rPr>
              <w:t>:</w:t>
            </w:r>
          </w:p>
        </w:tc>
      </w:tr>
      <w:tr w:rsidR="006F28D1" w:rsidRPr="00860DDE" w:rsidTr="00A55EEE">
        <w:trPr>
          <w:cantSplit/>
          <w:trHeight w:val="674"/>
        </w:trPr>
        <w:tc>
          <w:tcPr>
            <w:tcW w:w="9180" w:type="dxa"/>
            <w:tcBorders>
              <w:left w:val="single" w:sz="4" w:space="0" w:color="auto"/>
            </w:tcBorders>
          </w:tcPr>
          <w:p w:rsidR="006F28D1" w:rsidRPr="00860DDE" w:rsidRDefault="006F28D1" w:rsidP="00A55EEE">
            <w:pPr>
              <w:suppressAutoHyphens/>
              <w:spacing w:before="40" w:after="40"/>
              <w:rPr>
                <w:spacing w:val="-2"/>
                <w:sz w:val="20"/>
                <w:szCs w:val="20"/>
              </w:rPr>
            </w:pPr>
            <w:r w:rsidRPr="00860DDE">
              <w:rPr>
                <w:spacing w:val="-2"/>
                <w:sz w:val="20"/>
                <w:szCs w:val="20"/>
              </w:rPr>
              <w:t xml:space="preserve">4.  Año de registro del Licitante: </w:t>
            </w:r>
          </w:p>
        </w:tc>
      </w:tr>
      <w:tr w:rsidR="006F28D1" w:rsidRPr="00860DDE" w:rsidTr="00A55EEE">
        <w:trPr>
          <w:cantSplit/>
        </w:trPr>
        <w:tc>
          <w:tcPr>
            <w:tcW w:w="9180" w:type="dxa"/>
            <w:tcBorders>
              <w:left w:val="single" w:sz="4" w:space="0" w:color="auto"/>
            </w:tcBorders>
          </w:tcPr>
          <w:p w:rsidR="006F28D1" w:rsidRPr="00860DDE" w:rsidRDefault="006F28D1" w:rsidP="00A55EEE">
            <w:pPr>
              <w:suppressAutoHyphens/>
              <w:spacing w:before="40" w:after="40"/>
              <w:rPr>
                <w:spacing w:val="-2"/>
                <w:sz w:val="20"/>
                <w:szCs w:val="20"/>
              </w:rPr>
            </w:pPr>
            <w:r w:rsidRPr="00860DDE">
              <w:rPr>
                <w:spacing w:val="-2"/>
                <w:sz w:val="20"/>
                <w:szCs w:val="20"/>
              </w:rPr>
              <w:t>5.  Dirección legal del Licitante en el País de Registro:</w:t>
            </w:r>
          </w:p>
          <w:p w:rsidR="006F28D1" w:rsidRPr="00860DDE" w:rsidRDefault="006F28D1" w:rsidP="00A55EEE">
            <w:pPr>
              <w:suppressAutoHyphens/>
              <w:spacing w:before="40" w:after="40"/>
              <w:rPr>
                <w:spacing w:val="-2"/>
                <w:sz w:val="20"/>
                <w:szCs w:val="20"/>
              </w:rPr>
            </w:pPr>
          </w:p>
        </w:tc>
      </w:tr>
      <w:tr w:rsidR="006F28D1" w:rsidRPr="00860DDE" w:rsidTr="00A55EEE">
        <w:trPr>
          <w:cantSplit/>
        </w:trPr>
        <w:tc>
          <w:tcPr>
            <w:tcW w:w="9180" w:type="dxa"/>
          </w:tcPr>
          <w:p w:rsidR="006F28D1" w:rsidRPr="00860DDE" w:rsidRDefault="006F28D1" w:rsidP="00A55EEE">
            <w:pPr>
              <w:pStyle w:val="Outline"/>
              <w:suppressAutoHyphens/>
              <w:spacing w:before="120" w:after="40"/>
              <w:rPr>
                <w:spacing w:val="-2"/>
                <w:kern w:val="0"/>
                <w:sz w:val="20"/>
                <w:lang w:val="es-ES_tradnl"/>
              </w:rPr>
            </w:pPr>
            <w:r w:rsidRPr="00860DDE">
              <w:rPr>
                <w:spacing w:val="-2"/>
                <w:kern w:val="0"/>
                <w:sz w:val="20"/>
                <w:lang w:val="es-ES_tradnl"/>
              </w:rPr>
              <w:t>6.  Información del representante autorizado del Licitante</w:t>
            </w:r>
          </w:p>
          <w:p w:rsidR="006F28D1" w:rsidRPr="00860DDE" w:rsidRDefault="006F28D1" w:rsidP="00A55EEE">
            <w:pPr>
              <w:pStyle w:val="Outline1"/>
              <w:keepNext w:val="0"/>
              <w:tabs>
                <w:tab w:val="clear" w:pos="360"/>
              </w:tabs>
              <w:suppressAutoHyphens/>
              <w:spacing w:before="120" w:after="40"/>
              <w:rPr>
                <w:spacing w:val="-2"/>
                <w:kern w:val="0"/>
                <w:sz w:val="20"/>
                <w:lang w:val="es-ES_tradnl"/>
              </w:rPr>
            </w:pPr>
            <w:r w:rsidRPr="00860DDE">
              <w:rPr>
                <w:spacing w:val="-2"/>
                <w:kern w:val="0"/>
                <w:sz w:val="20"/>
                <w:lang w:val="es-ES_tradnl"/>
              </w:rPr>
              <w:t xml:space="preserve">     Nombre:</w:t>
            </w:r>
          </w:p>
          <w:p w:rsidR="006F28D1" w:rsidRPr="00860DDE" w:rsidRDefault="006F28D1" w:rsidP="00A55EEE">
            <w:pPr>
              <w:suppressAutoHyphens/>
              <w:spacing w:before="120" w:after="40"/>
              <w:rPr>
                <w:spacing w:val="-2"/>
                <w:sz w:val="20"/>
                <w:szCs w:val="20"/>
              </w:rPr>
            </w:pPr>
            <w:r w:rsidRPr="00860DDE">
              <w:rPr>
                <w:spacing w:val="-2"/>
                <w:sz w:val="20"/>
                <w:szCs w:val="20"/>
              </w:rPr>
              <w:t xml:space="preserve">    Dirección:</w:t>
            </w:r>
          </w:p>
          <w:p w:rsidR="006F28D1" w:rsidRPr="00860DDE" w:rsidRDefault="006F28D1" w:rsidP="00A55EEE">
            <w:pPr>
              <w:suppressAutoHyphens/>
              <w:spacing w:before="120" w:after="40"/>
              <w:rPr>
                <w:spacing w:val="-2"/>
                <w:sz w:val="20"/>
                <w:szCs w:val="20"/>
              </w:rPr>
            </w:pPr>
            <w:r w:rsidRPr="00860DDE">
              <w:rPr>
                <w:spacing w:val="-2"/>
                <w:sz w:val="20"/>
                <w:szCs w:val="20"/>
              </w:rPr>
              <w:t xml:space="preserve">    Número de teléfono / Fax:</w:t>
            </w:r>
          </w:p>
          <w:p w:rsidR="006F28D1" w:rsidRPr="00860DDE" w:rsidRDefault="006F28D1" w:rsidP="00A55EEE">
            <w:pPr>
              <w:suppressAutoHyphens/>
              <w:spacing w:before="120" w:after="40"/>
              <w:rPr>
                <w:spacing w:val="-2"/>
                <w:sz w:val="20"/>
                <w:szCs w:val="20"/>
              </w:rPr>
            </w:pPr>
            <w:r w:rsidRPr="00860DDE">
              <w:rPr>
                <w:spacing w:val="-2"/>
                <w:sz w:val="20"/>
                <w:szCs w:val="20"/>
              </w:rPr>
              <w:t xml:space="preserve">    Correo electrónico:</w:t>
            </w:r>
          </w:p>
          <w:p w:rsidR="006F28D1" w:rsidRPr="00860DDE" w:rsidRDefault="006F28D1" w:rsidP="00A55EEE">
            <w:pPr>
              <w:suppressAutoHyphens/>
              <w:spacing w:before="120" w:after="40"/>
              <w:rPr>
                <w:spacing w:val="-2"/>
                <w:sz w:val="20"/>
                <w:szCs w:val="20"/>
              </w:rPr>
            </w:pPr>
          </w:p>
        </w:tc>
      </w:tr>
      <w:tr w:rsidR="006F28D1" w:rsidRPr="00860DDE" w:rsidTr="00A55EEE">
        <w:trPr>
          <w:cantSplit/>
        </w:trPr>
        <w:tc>
          <w:tcPr>
            <w:tcW w:w="9180" w:type="dxa"/>
          </w:tcPr>
          <w:p w:rsidR="006F28D1" w:rsidRPr="00860DDE" w:rsidRDefault="006F28D1" w:rsidP="00A55EEE">
            <w:pPr>
              <w:ind w:left="342" w:hanging="342"/>
              <w:rPr>
                <w:sz w:val="20"/>
                <w:szCs w:val="20"/>
              </w:rPr>
            </w:pPr>
            <w:r w:rsidRPr="00860DDE">
              <w:rPr>
                <w:sz w:val="20"/>
                <w:szCs w:val="20"/>
              </w:rPr>
              <w:t xml:space="preserve">7. </w:t>
            </w:r>
            <w:r w:rsidRPr="00860DDE">
              <w:rPr>
                <w:sz w:val="20"/>
                <w:szCs w:val="20"/>
              </w:rPr>
              <w:tab/>
              <w:t>Se adjunta copia del original de los siguientes documentos:</w:t>
            </w:r>
          </w:p>
          <w:p w:rsidR="006F28D1" w:rsidRPr="00860DDE" w:rsidRDefault="006F28D1" w:rsidP="00A55EEE">
            <w:pPr>
              <w:tabs>
                <w:tab w:val="left" w:pos="408"/>
              </w:tabs>
              <w:suppressAutoHyphens/>
              <w:ind w:left="408" w:hanging="408"/>
              <w:rPr>
                <w:spacing w:val="-2"/>
                <w:sz w:val="20"/>
                <w:szCs w:val="20"/>
              </w:rPr>
            </w:pPr>
            <w:r w:rsidRPr="00860DDE">
              <w:rPr>
                <w:spacing w:val="-2"/>
                <w:sz w:val="20"/>
                <w:szCs w:val="20"/>
              </w:rPr>
              <w:sym w:font="Symbol" w:char="F0F0"/>
            </w:r>
            <w:r w:rsidRPr="00860DDE">
              <w:rPr>
                <w:spacing w:val="-2"/>
                <w:sz w:val="20"/>
                <w:szCs w:val="20"/>
              </w:rPr>
              <w:tab/>
              <w:t xml:space="preserve">Documentos de constitución o de registro de la entidad legal indicada anteriormente en el punto 1, de conformidad con las </w:t>
            </w:r>
            <w:proofErr w:type="spellStart"/>
            <w:r w:rsidRPr="00860DDE">
              <w:rPr>
                <w:spacing w:val="-2"/>
                <w:sz w:val="20"/>
                <w:szCs w:val="20"/>
              </w:rPr>
              <w:t>subcláusulas</w:t>
            </w:r>
            <w:proofErr w:type="spellEnd"/>
            <w:r w:rsidRPr="00860DDE">
              <w:rPr>
                <w:spacing w:val="-2"/>
                <w:sz w:val="20"/>
                <w:szCs w:val="20"/>
              </w:rPr>
              <w:t xml:space="preserve"> 4.1 y 4.2 de las IAL.</w:t>
            </w:r>
          </w:p>
          <w:p w:rsidR="006F28D1" w:rsidRPr="00860DDE" w:rsidRDefault="006F28D1" w:rsidP="006C25BD">
            <w:pPr>
              <w:numPr>
                <w:ilvl w:val="0"/>
                <w:numId w:val="28"/>
              </w:numPr>
              <w:suppressAutoHyphens/>
              <w:rPr>
                <w:spacing w:val="-2"/>
                <w:sz w:val="20"/>
                <w:szCs w:val="20"/>
              </w:rPr>
            </w:pPr>
            <w:r w:rsidRPr="00860DDE">
              <w:rPr>
                <w:spacing w:val="-2"/>
                <w:sz w:val="20"/>
                <w:szCs w:val="20"/>
              </w:rPr>
              <w:t xml:space="preserve">Si se trata de una APCA, carta de intenciones de conformar una APCA, con inclusión de un borrador de convenio, o el convenio de la APCA, de conformidad con las </w:t>
            </w:r>
            <w:proofErr w:type="spellStart"/>
            <w:r w:rsidRPr="00860DDE">
              <w:rPr>
                <w:spacing w:val="-2"/>
                <w:sz w:val="20"/>
                <w:szCs w:val="20"/>
              </w:rPr>
              <w:t>subcláusula</w:t>
            </w:r>
            <w:proofErr w:type="spellEnd"/>
            <w:r w:rsidRPr="00860DDE">
              <w:rPr>
                <w:spacing w:val="-2"/>
                <w:sz w:val="20"/>
                <w:szCs w:val="20"/>
              </w:rPr>
              <w:t xml:space="preserve"> 4.1 de las IAL. </w:t>
            </w:r>
          </w:p>
          <w:p w:rsidR="006F28D1" w:rsidRPr="00860DDE" w:rsidRDefault="006F28D1" w:rsidP="006C25BD">
            <w:pPr>
              <w:numPr>
                <w:ilvl w:val="0"/>
                <w:numId w:val="28"/>
              </w:numPr>
              <w:suppressAutoHyphens/>
              <w:rPr>
                <w:spacing w:val="-2"/>
                <w:sz w:val="20"/>
                <w:szCs w:val="20"/>
              </w:rPr>
            </w:pPr>
            <w:r w:rsidRPr="00860DDE">
              <w:rPr>
                <w:spacing w:val="-2"/>
                <w:sz w:val="20"/>
                <w:szCs w:val="20"/>
              </w:rPr>
              <w:t xml:space="preserve">Si se trata de una entidad gubernamental del país del Contratante, documentación que acredite su autonomía jurídica y financiera y el cumplimiento de las leyes comerciales, de conformidad con la </w:t>
            </w:r>
            <w:proofErr w:type="spellStart"/>
            <w:r w:rsidRPr="00860DDE">
              <w:rPr>
                <w:spacing w:val="-2"/>
                <w:sz w:val="20"/>
                <w:szCs w:val="20"/>
              </w:rPr>
              <w:t>subcláusula</w:t>
            </w:r>
            <w:proofErr w:type="spellEnd"/>
            <w:r w:rsidRPr="00860DDE">
              <w:rPr>
                <w:spacing w:val="-2"/>
                <w:sz w:val="20"/>
                <w:szCs w:val="20"/>
              </w:rPr>
              <w:t xml:space="preserve"> 4.5 de las IAL.</w:t>
            </w:r>
          </w:p>
        </w:tc>
      </w:tr>
    </w:tbl>
    <w:p w:rsidR="006F28D1" w:rsidRPr="00860DDE" w:rsidRDefault="006F28D1" w:rsidP="006F28D1">
      <w:pPr>
        <w:rPr>
          <w:sz w:val="20"/>
          <w:szCs w:val="20"/>
        </w:rPr>
      </w:pPr>
    </w:p>
    <w:p w:rsidR="006F28D1" w:rsidRPr="00860DDE" w:rsidRDefault="006F28D1" w:rsidP="006F28D1">
      <w:pPr>
        <w:jc w:val="center"/>
        <w:rPr>
          <w:b/>
          <w:szCs w:val="20"/>
        </w:rPr>
      </w:pPr>
      <w:r w:rsidRPr="00860DDE">
        <w:rPr>
          <w:sz w:val="20"/>
          <w:szCs w:val="20"/>
        </w:rPr>
        <w:br w:type="page"/>
      </w:r>
      <w:r w:rsidRPr="00860DDE">
        <w:rPr>
          <w:b/>
          <w:szCs w:val="20"/>
        </w:rPr>
        <w:t>Formulario ELE 1.2</w:t>
      </w:r>
    </w:p>
    <w:p w:rsidR="006F28D1" w:rsidRPr="00ED63F3" w:rsidRDefault="006F28D1" w:rsidP="00ED63F3">
      <w:pPr>
        <w:pStyle w:val="Ttulo8"/>
        <w:jc w:val="center"/>
        <w:rPr>
          <w:i w:val="0"/>
        </w:rPr>
      </w:pPr>
      <w:bookmarkStart w:id="294" w:name="_Toc125871310"/>
      <w:bookmarkStart w:id="295" w:name="_Toc206491447"/>
      <w:bookmarkStart w:id="296" w:name="_Toc277327859"/>
      <w:r w:rsidRPr="00ED63F3">
        <w:rPr>
          <w:i w:val="0"/>
        </w:rPr>
        <w:t xml:space="preserve">Información sobre los Miembros de una </w:t>
      </w:r>
      <w:bookmarkEnd w:id="294"/>
      <w:r w:rsidRPr="00ED63F3">
        <w:rPr>
          <w:i w:val="0"/>
        </w:rPr>
        <w:t>APCA</w:t>
      </w:r>
      <w:bookmarkEnd w:id="295"/>
      <w:bookmarkEnd w:id="296"/>
    </w:p>
    <w:p w:rsidR="006F28D1" w:rsidRPr="00860DDE" w:rsidRDefault="006F28D1" w:rsidP="006F28D1">
      <w:pPr>
        <w:jc w:val="center"/>
        <w:rPr>
          <w:sz w:val="20"/>
          <w:szCs w:val="20"/>
        </w:rPr>
      </w:pPr>
    </w:p>
    <w:p w:rsidR="006F28D1" w:rsidRPr="00860DDE" w:rsidRDefault="006F28D1" w:rsidP="006F28D1">
      <w:pPr>
        <w:suppressAutoHyphens/>
        <w:ind w:left="5040" w:firstLine="720"/>
        <w:rPr>
          <w:sz w:val="20"/>
          <w:szCs w:val="20"/>
        </w:rPr>
      </w:pPr>
      <w:r w:rsidRPr="00860DDE">
        <w:rPr>
          <w:sz w:val="20"/>
          <w:szCs w:val="20"/>
        </w:rPr>
        <w:t>Fecha: ____________________</w:t>
      </w:r>
    </w:p>
    <w:p w:rsidR="006F28D1" w:rsidRPr="00860DDE" w:rsidRDefault="006F28D1" w:rsidP="006F28D1">
      <w:pPr>
        <w:suppressAutoHyphens/>
        <w:ind w:left="5040" w:firstLine="720"/>
        <w:rPr>
          <w:sz w:val="20"/>
          <w:szCs w:val="20"/>
        </w:rPr>
      </w:pPr>
      <w:r w:rsidRPr="00860DDE">
        <w:rPr>
          <w:sz w:val="20"/>
          <w:szCs w:val="20"/>
        </w:rPr>
        <w:t>Licitación  No.: __________________</w:t>
      </w:r>
    </w:p>
    <w:p w:rsidR="006F28D1" w:rsidRPr="00860DDE" w:rsidRDefault="006F28D1" w:rsidP="006F28D1">
      <w:pPr>
        <w:suppressAutoHyphens/>
        <w:ind w:left="5040" w:firstLine="720"/>
        <w:rPr>
          <w:sz w:val="20"/>
          <w:szCs w:val="20"/>
        </w:rPr>
      </w:pPr>
      <w:r w:rsidRPr="00860DDE">
        <w:rPr>
          <w:sz w:val="20"/>
          <w:szCs w:val="20"/>
        </w:rPr>
        <w:t>Llamado a Licitación No.: _____</w:t>
      </w:r>
    </w:p>
    <w:p w:rsidR="006F28D1" w:rsidRPr="00860DDE" w:rsidRDefault="006F28D1" w:rsidP="006F28D1">
      <w:pPr>
        <w:suppressAutoHyphens/>
        <w:ind w:left="5040" w:firstLine="720"/>
        <w:rPr>
          <w:sz w:val="20"/>
          <w:szCs w:val="20"/>
        </w:rPr>
      </w:pPr>
      <w:r w:rsidRPr="00860DDE">
        <w:rPr>
          <w:sz w:val="20"/>
          <w:szCs w:val="20"/>
        </w:rPr>
        <w:t>Página  _____ de  _____ páginas</w:t>
      </w:r>
    </w:p>
    <w:p w:rsidR="006F28D1" w:rsidRPr="00860DDE" w:rsidRDefault="006F28D1" w:rsidP="006F28D1">
      <w:pPr>
        <w:suppressAutoHyphens/>
        <w:rPr>
          <w:spacing w:val="-2"/>
          <w:sz w:val="20"/>
          <w:szCs w:val="20"/>
        </w:rPr>
      </w:pPr>
    </w:p>
    <w:p w:rsidR="006F28D1" w:rsidRPr="00860DDE" w:rsidRDefault="006F28D1" w:rsidP="006F28D1">
      <w:pPr>
        <w:suppressAutoHyphens/>
        <w:rPr>
          <w:spacing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0"/>
      </w:tblGrid>
      <w:tr w:rsidR="006F28D1" w:rsidRPr="00860DDE" w:rsidTr="00A55EEE">
        <w:trPr>
          <w:cantSplit/>
          <w:trHeight w:val="440"/>
        </w:trPr>
        <w:tc>
          <w:tcPr>
            <w:tcW w:w="9090" w:type="dxa"/>
            <w:tcBorders>
              <w:bottom w:val="nil"/>
            </w:tcBorders>
          </w:tcPr>
          <w:p w:rsidR="006F28D1" w:rsidRPr="00860DDE" w:rsidRDefault="006F28D1" w:rsidP="00A55EEE">
            <w:pPr>
              <w:pStyle w:val="Textoindependiente"/>
              <w:spacing w:before="40" w:after="40"/>
              <w:ind w:left="360" w:hanging="360"/>
              <w:jc w:val="left"/>
              <w:rPr>
                <w:sz w:val="20"/>
                <w:szCs w:val="20"/>
              </w:rPr>
            </w:pPr>
            <w:r w:rsidRPr="00860DDE">
              <w:rPr>
                <w:sz w:val="20"/>
                <w:szCs w:val="20"/>
              </w:rPr>
              <w:t xml:space="preserve">1.  Nombre jurídico del Licitante: </w:t>
            </w:r>
          </w:p>
          <w:p w:rsidR="006F28D1" w:rsidRPr="00860DDE" w:rsidRDefault="006F28D1" w:rsidP="00A55EEE">
            <w:pPr>
              <w:pStyle w:val="Textoindependiente"/>
              <w:spacing w:before="40" w:after="40"/>
              <w:jc w:val="left"/>
              <w:rPr>
                <w:sz w:val="20"/>
                <w:szCs w:val="20"/>
              </w:rPr>
            </w:pPr>
          </w:p>
        </w:tc>
      </w:tr>
      <w:tr w:rsidR="006F28D1" w:rsidRPr="00860DDE" w:rsidTr="00A55EEE">
        <w:trPr>
          <w:cantSplit/>
          <w:trHeight w:val="674"/>
        </w:trPr>
        <w:tc>
          <w:tcPr>
            <w:tcW w:w="9090" w:type="dxa"/>
            <w:tcBorders>
              <w:left w:val="single" w:sz="4" w:space="0" w:color="auto"/>
            </w:tcBorders>
          </w:tcPr>
          <w:p w:rsidR="006F28D1" w:rsidRPr="00860DDE" w:rsidRDefault="006F28D1" w:rsidP="00A55EEE">
            <w:pPr>
              <w:pStyle w:val="Textoindependiente"/>
              <w:spacing w:before="40" w:after="40"/>
              <w:ind w:left="360" w:hanging="360"/>
              <w:jc w:val="left"/>
              <w:rPr>
                <w:sz w:val="20"/>
                <w:szCs w:val="20"/>
              </w:rPr>
            </w:pPr>
            <w:r w:rsidRPr="00860DDE">
              <w:rPr>
                <w:sz w:val="20"/>
                <w:szCs w:val="20"/>
              </w:rPr>
              <w:t>2.  Nombre jurídico del miembro de la APCA:</w:t>
            </w:r>
          </w:p>
        </w:tc>
      </w:tr>
      <w:tr w:rsidR="006F28D1" w:rsidRPr="00860DDE" w:rsidTr="00A55EEE">
        <w:trPr>
          <w:cantSplit/>
          <w:trHeight w:val="674"/>
        </w:trPr>
        <w:tc>
          <w:tcPr>
            <w:tcW w:w="9090" w:type="dxa"/>
            <w:tcBorders>
              <w:left w:val="single" w:sz="4" w:space="0" w:color="auto"/>
            </w:tcBorders>
          </w:tcPr>
          <w:p w:rsidR="006F28D1" w:rsidRPr="00860DDE" w:rsidRDefault="006F28D1" w:rsidP="00A55EEE">
            <w:pPr>
              <w:pStyle w:val="Textoindependiente"/>
              <w:spacing w:before="40" w:after="40"/>
              <w:ind w:left="360" w:hanging="360"/>
              <w:jc w:val="left"/>
              <w:rPr>
                <w:sz w:val="20"/>
                <w:szCs w:val="20"/>
              </w:rPr>
            </w:pPr>
            <w:r w:rsidRPr="00860DDE">
              <w:rPr>
                <w:sz w:val="20"/>
                <w:szCs w:val="20"/>
              </w:rPr>
              <w:t>3.  País de registro del miembro de la APCA:</w:t>
            </w:r>
          </w:p>
        </w:tc>
      </w:tr>
      <w:tr w:rsidR="006F28D1" w:rsidRPr="00860DDE" w:rsidTr="00A55EEE">
        <w:trPr>
          <w:cantSplit/>
        </w:trPr>
        <w:tc>
          <w:tcPr>
            <w:tcW w:w="9090" w:type="dxa"/>
            <w:tcBorders>
              <w:left w:val="single" w:sz="4" w:space="0" w:color="auto"/>
            </w:tcBorders>
          </w:tcPr>
          <w:p w:rsidR="006F28D1" w:rsidRPr="00860DDE" w:rsidRDefault="006F28D1" w:rsidP="00A55EEE">
            <w:pPr>
              <w:pStyle w:val="Textoindependiente"/>
              <w:spacing w:before="40" w:after="40"/>
              <w:ind w:left="360" w:hanging="360"/>
              <w:jc w:val="left"/>
              <w:rPr>
                <w:sz w:val="20"/>
                <w:szCs w:val="20"/>
              </w:rPr>
            </w:pPr>
            <w:r w:rsidRPr="00860DDE">
              <w:rPr>
                <w:sz w:val="20"/>
                <w:szCs w:val="20"/>
              </w:rPr>
              <w:t xml:space="preserve">4. </w:t>
            </w:r>
            <w:r w:rsidRPr="00860DDE">
              <w:rPr>
                <w:i/>
                <w:sz w:val="20"/>
                <w:szCs w:val="20"/>
              </w:rPr>
              <w:t xml:space="preserve"> </w:t>
            </w:r>
            <w:r w:rsidRPr="00860DDE">
              <w:rPr>
                <w:sz w:val="20"/>
                <w:szCs w:val="20"/>
              </w:rPr>
              <w:t>Año de registro del miembro de la APCA:</w:t>
            </w:r>
          </w:p>
          <w:p w:rsidR="006F28D1" w:rsidRPr="00860DDE" w:rsidRDefault="006F28D1" w:rsidP="00A55EEE">
            <w:pPr>
              <w:pStyle w:val="Textoindependiente"/>
              <w:spacing w:before="40" w:after="40"/>
              <w:jc w:val="left"/>
              <w:rPr>
                <w:sz w:val="20"/>
                <w:szCs w:val="20"/>
              </w:rPr>
            </w:pPr>
          </w:p>
        </w:tc>
      </w:tr>
      <w:tr w:rsidR="006F28D1" w:rsidRPr="00860DDE" w:rsidTr="00A55EEE">
        <w:trPr>
          <w:cantSplit/>
        </w:trPr>
        <w:tc>
          <w:tcPr>
            <w:tcW w:w="9090" w:type="dxa"/>
            <w:tcBorders>
              <w:left w:val="single" w:sz="4" w:space="0" w:color="auto"/>
            </w:tcBorders>
          </w:tcPr>
          <w:p w:rsidR="006F28D1" w:rsidRPr="00860DDE" w:rsidRDefault="006F28D1" w:rsidP="00A55EEE">
            <w:pPr>
              <w:pStyle w:val="Textoindependiente"/>
              <w:spacing w:before="40" w:after="40"/>
              <w:ind w:left="360" w:hanging="360"/>
              <w:jc w:val="left"/>
              <w:rPr>
                <w:sz w:val="20"/>
                <w:szCs w:val="20"/>
              </w:rPr>
            </w:pPr>
            <w:r w:rsidRPr="00860DDE">
              <w:rPr>
                <w:sz w:val="20"/>
                <w:szCs w:val="20"/>
              </w:rPr>
              <w:t>5.  Dirección legal del miembro de la APCA en el país de registro:</w:t>
            </w:r>
          </w:p>
          <w:p w:rsidR="006F28D1" w:rsidRPr="00860DDE" w:rsidRDefault="006F28D1" w:rsidP="00A55EEE">
            <w:pPr>
              <w:pStyle w:val="Textoindependiente"/>
              <w:spacing w:before="40" w:after="40"/>
              <w:jc w:val="left"/>
              <w:rPr>
                <w:sz w:val="20"/>
                <w:szCs w:val="20"/>
              </w:rPr>
            </w:pPr>
          </w:p>
        </w:tc>
      </w:tr>
      <w:tr w:rsidR="006F28D1" w:rsidRPr="00860DDE" w:rsidTr="00A55EEE">
        <w:trPr>
          <w:cantSplit/>
        </w:trPr>
        <w:tc>
          <w:tcPr>
            <w:tcW w:w="9090" w:type="dxa"/>
          </w:tcPr>
          <w:p w:rsidR="006F28D1" w:rsidRPr="00860DDE" w:rsidRDefault="006F28D1" w:rsidP="00A55EEE">
            <w:pPr>
              <w:pStyle w:val="Textoindependiente"/>
              <w:spacing w:before="40" w:after="40"/>
              <w:ind w:left="360" w:hanging="360"/>
              <w:jc w:val="left"/>
              <w:rPr>
                <w:sz w:val="20"/>
                <w:szCs w:val="20"/>
              </w:rPr>
            </w:pPr>
            <w:r w:rsidRPr="00860DDE">
              <w:rPr>
                <w:sz w:val="20"/>
                <w:szCs w:val="20"/>
              </w:rPr>
              <w:t>6.  Información del representante autorizado del miembro de la APCA</w:t>
            </w:r>
          </w:p>
          <w:p w:rsidR="006F28D1" w:rsidRPr="00860DDE" w:rsidRDefault="006F28D1" w:rsidP="00A55EEE">
            <w:pPr>
              <w:pStyle w:val="Textoindependiente"/>
              <w:spacing w:after="40"/>
              <w:ind w:left="360"/>
              <w:jc w:val="left"/>
              <w:rPr>
                <w:sz w:val="20"/>
                <w:szCs w:val="20"/>
              </w:rPr>
            </w:pPr>
            <w:r w:rsidRPr="00860DDE">
              <w:rPr>
                <w:sz w:val="20"/>
                <w:szCs w:val="20"/>
              </w:rPr>
              <w:t>Nombre:</w:t>
            </w:r>
          </w:p>
          <w:p w:rsidR="006F28D1" w:rsidRPr="00860DDE" w:rsidRDefault="006F28D1" w:rsidP="00A55EEE">
            <w:pPr>
              <w:pStyle w:val="Textoindependiente"/>
              <w:spacing w:after="40"/>
              <w:ind w:left="360"/>
              <w:jc w:val="left"/>
              <w:rPr>
                <w:sz w:val="20"/>
                <w:szCs w:val="20"/>
              </w:rPr>
            </w:pPr>
            <w:r w:rsidRPr="00860DDE">
              <w:rPr>
                <w:sz w:val="20"/>
                <w:szCs w:val="20"/>
              </w:rPr>
              <w:t>Dirección:</w:t>
            </w:r>
          </w:p>
          <w:p w:rsidR="006F28D1" w:rsidRPr="00860DDE" w:rsidRDefault="006F28D1" w:rsidP="00A55EEE">
            <w:pPr>
              <w:pStyle w:val="Textoindependiente"/>
              <w:spacing w:after="40"/>
              <w:ind w:left="360"/>
              <w:jc w:val="left"/>
              <w:rPr>
                <w:sz w:val="20"/>
                <w:szCs w:val="20"/>
              </w:rPr>
            </w:pPr>
            <w:r w:rsidRPr="00860DDE">
              <w:rPr>
                <w:sz w:val="20"/>
                <w:szCs w:val="20"/>
              </w:rPr>
              <w:t>Número de teléfono / Fax:</w:t>
            </w:r>
          </w:p>
          <w:p w:rsidR="006F28D1" w:rsidRPr="00860DDE" w:rsidRDefault="006F28D1" w:rsidP="00A55EEE">
            <w:pPr>
              <w:pStyle w:val="Textoindependiente"/>
              <w:spacing w:after="40"/>
              <w:ind w:left="360"/>
              <w:jc w:val="left"/>
              <w:rPr>
                <w:sz w:val="20"/>
                <w:szCs w:val="20"/>
              </w:rPr>
            </w:pPr>
            <w:r w:rsidRPr="00860DDE">
              <w:rPr>
                <w:sz w:val="20"/>
                <w:szCs w:val="20"/>
              </w:rPr>
              <w:t>Correo electrónico:</w:t>
            </w:r>
          </w:p>
          <w:p w:rsidR="006F28D1" w:rsidRPr="00860DDE" w:rsidRDefault="006F28D1" w:rsidP="00A55EEE">
            <w:pPr>
              <w:pStyle w:val="Textoindependiente"/>
              <w:spacing w:after="40"/>
              <w:jc w:val="left"/>
              <w:rPr>
                <w:sz w:val="20"/>
                <w:szCs w:val="20"/>
              </w:rPr>
            </w:pPr>
          </w:p>
        </w:tc>
      </w:tr>
      <w:tr w:rsidR="006F28D1" w:rsidRPr="00860DDE" w:rsidTr="00A55EEE">
        <w:trPr>
          <w:cantSplit/>
        </w:trPr>
        <w:tc>
          <w:tcPr>
            <w:tcW w:w="9090" w:type="dxa"/>
          </w:tcPr>
          <w:p w:rsidR="006F28D1" w:rsidRPr="00860DDE" w:rsidRDefault="006F28D1" w:rsidP="00A55EEE">
            <w:pPr>
              <w:pStyle w:val="Outline"/>
              <w:suppressAutoHyphens/>
              <w:spacing w:before="0"/>
              <w:ind w:left="360" w:hanging="360"/>
              <w:rPr>
                <w:spacing w:val="-2"/>
                <w:kern w:val="0"/>
                <w:sz w:val="20"/>
                <w:lang w:val="es-ES_tradnl"/>
              </w:rPr>
            </w:pPr>
            <w:r w:rsidRPr="00860DDE">
              <w:rPr>
                <w:spacing w:val="-2"/>
                <w:kern w:val="0"/>
                <w:sz w:val="20"/>
                <w:lang w:val="es-ES_tradnl"/>
              </w:rPr>
              <w:t>7. Se adjunta copia del original de los siguientes documentos:</w:t>
            </w:r>
          </w:p>
          <w:p w:rsidR="006F28D1" w:rsidRPr="00860DDE" w:rsidRDefault="006F28D1" w:rsidP="006C25BD">
            <w:pPr>
              <w:pStyle w:val="Prrafodelista"/>
              <w:numPr>
                <w:ilvl w:val="0"/>
                <w:numId w:val="28"/>
              </w:numPr>
              <w:suppressAutoHyphens/>
              <w:rPr>
                <w:spacing w:val="-2"/>
                <w:sz w:val="20"/>
                <w:szCs w:val="20"/>
              </w:rPr>
            </w:pPr>
            <w:r w:rsidRPr="00860DDE">
              <w:rPr>
                <w:spacing w:val="-2"/>
                <w:sz w:val="20"/>
                <w:szCs w:val="20"/>
              </w:rPr>
              <w:t xml:space="preserve">Documentos de constitución o de registro de la entidad legal indicada anteriormente en el punto 1, de conformidad con las </w:t>
            </w:r>
            <w:proofErr w:type="spellStart"/>
            <w:r w:rsidRPr="00860DDE">
              <w:rPr>
                <w:spacing w:val="-2"/>
                <w:sz w:val="20"/>
                <w:szCs w:val="20"/>
              </w:rPr>
              <w:t>subcláusulas</w:t>
            </w:r>
            <w:proofErr w:type="spellEnd"/>
            <w:r w:rsidRPr="00860DDE">
              <w:rPr>
                <w:spacing w:val="-2"/>
                <w:sz w:val="20"/>
                <w:szCs w:val="20"/>
              </w:rPr>
              <w:t xml:space="preserve"> 4.1 y 4.2 de las IAL.</w:t>
            </w:r>
          </w:p>
          <w:p w:rsidR="006F28D1" w:rsidRPr="00860DDE" w:rsidRDefault="006F28D1" w:rsidP="006C25BD">
            <w:pPr>
              <w:numPr>
                <w:ilvl w:val="0"/>
                <w:numId w:val="28"/>
              </w:numPr>
              <w:suppressAutoHyphens/>
              <w:rPr>
                <w:spacing w:val="-2"/>
                <w:sz w:val="20"/>
                <w:szCs w:val="20"/>
              </w:rPr>
            </w:pPr>
            <w:r w:rsidRPr="00860DDE">
              <w:rPr>
                <w:spacing w:val="-2"/>
                <w:sz w:val="20"/>
                <w:szCs w:val="20"/>
              </w:rPr>
              <w:t xml:space="preserve">Si se trata de una entidad estatal del país del Contratante, documentación que acredite su autonomía jurídica y financiera y el cumplimiento de las leyes comerciales, de conformidad con la </w:t>
            </w:r>
            <w:proofErr w:type="spellStart"/>
            <w:r w:rsidRPr="00860DDE">
              <w:rPr>
                <w:spacing w:val="-2"/>
                <w:sz w:val="20"/>
                <w:szCs w:val="20"/>
              </w:rPr>
              <w:t>subcláusula</w:t>
            </w:r>
            <w:proofErr w:type="spellEnd"/>
            <w:r w:rsidRPr="00860DDE">
              <w:rPr>
                <w:spacing w:val="-2"/>
                <w:sz w:val="20"/>
                <w:szCs w:val="20"/>
              </w:rPr>
              <w:t xml:space="preserve"> 4.5 de las IAL.</w:t>
            </w:r>
          </w:p>
        </w:tc>
      </w:tr>
    </w:tbl>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pStyle w:val="Subtitle2"/>
        <w:rPr>
          <w:sz w:val="24"/>
          <w:lang w:val="es-ES_tradnl"/>
        </w:rPr>
      </w:pPr>
      <w:r w:rsidRPr="00860DDE">
        <w:rPr>
          <w:sz w:val="20"/>
          <w:lang w:val="es-ES_tradnl"/>
        </w:rPr>
        <w:br w:type="page"/>
      </w:r>
      <w:r w:rsidRPr="00860DDE">
        <w:rPr>
          <w:sz w:val="24"/>
          <w:lang w:val="es-ES_tradnl"/>
        </w:rPr>
        <w:t>Formulario CON – 2</w:t>
      </w:r>
      <w:bookmarkEnd w:id="285"/>
      <w:bookmarkEnd w:id="286"/>
      <w:bookmarkEnd w:id="287"/>
    </w:p>
    <w:p w:rsidR="006F28D1" w:rsidRPr="00ED63F3" w:rsidRDefault="00E1324C" w:rsidP="00ED63F3">
      <w:pPr>
        <w:pStyle w:val="Ttulo8"/>
        <w:jc w:val="center"/>
        <w:rPr>
          <w:i w:val="0"/>
        </w:rPr>
      </w:pPr>
      <w:bookmarkStart w:id="297" w:name="_Toc498847215"/>
      <w:bookmarkStart w:id="298" w:name="_Toc498850087"/>
      <w:bookmarkStart w:id="299" w:name="_Toc498851692"/>
      <w:bookmarkStart w:id="300" w:name="_Toc499021794"/>
      <w:bookmarkStart w:id="301" w:name="_Toc499023477"/>
      <w:bookmarkStart w:id="302" w:name="_Toc501529959"/>
      <w:bookmarkStart w:id="303" w:name="_Toc23302380"/>
      <w:bookmarkStart w:id="304" w:name="_Toc125871311"/>
      <w:bookmarkStart w:id="305" w:name="_Toc206491448"/>
      <w:bookmarkStart w:id="306" w:name="_Toc277327860"/>
      <w:r>
        <w:rPr>
          <w:i w:val="0"/>
        </w:rPr>
        <w:t>Historial de</w:t>
      </w:r>
      <w:r w:rsidR="006F28D1" w:rsidRPr="00ED63F3">
        <w:rPr>
          <w:i w:val="0"/>
        </w:rPr>
        <w:t xml:space="preserve"> Incumplimiento de Contratos</w:t>
      </w:r>
      <w:bookmarkEnd w:id="297"/>
      <w:bookmarkEnd w:id="298"/>
      <w:bookmarkEnd w:id="299"/>
      <w:bookmarkEnd w:id="300"/>
      <w:bookmarkEnd w:id="301"/>
      <w:bookmarkEnd w:id="302"/>
      <w:bookmarkEnd w:id="303"/>
      <w:bookmarkEnd w:id="304"/>
      <w:bookmarkEnd w:id="305"/>
      <w:bookmarkEnd w:id="306"/>
    </w:p>
    <w:p w:rsidR="006F28D1" w:rsidRPr="00860DDE" w:rsidRDefault="006F28D1" w:rsidP="006F28D1">
      <w:pPr>
        <w:pStyle w:val="SectionVHeader"/>
        <w:rPr>
          <w:i/>
          <w:sz w:val="20"/>
        </w:rPr>
      </w:pPr>
    </w:p>
    <w:p w:rsidR="006F28D1" w:rsidRPr="00860DDE" w:rsidRDefault="006F28D1" w:rsidP="006F28D1">
      <w:pPr>
        <w:tabs>
          <w:tab w:val="right" w:pos="9000"/>
          <w:tab w:val="right" w:pos="9630"/>
        </w:tabs>
        <w:rPr>
          <w:sz w:val="20"/>
          <w:szCs w:val="20"/>
        </w:rPr>
      </w:pPr>
      <w:r w:rsidRPr="00860DDE">
        <w:rPr>
          <w:sz w:val="20"/>
          <w:szCs w:val="20"/>
        </w:rPr>
        <w:t>Nombre jurídico del Licitante</w:t>
      </w:r>
      <w:proofErr w:type="gramStart"/>
      <w:r w:rsidRPr="00860DDE">
        <w:rPr>
          <w:sz w:val="20"/>
          <w:szCs w:val="20"/>
        </w:rPr>
        <w:t>:  _</w:t>
      </w:r>
      <w:proofErr w:type="gramEnd"/>
      <w:r w:rsidRPr="00860DDE">
        <w:rPr>
          <w:sz w:val="20"/>
          <w:szCs w:val="20"/>
        </w:rPr>
        <w:t xml:space="preserve">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s>
        <w:jc w:val="right"/>
        <w:rPr>
          <w:sz w:val="20"/>
          <w:szCs w:val="20"/>
        </w:rPr>
      </w:pPr>
      <w:r w:rsidRPr="00860DDE">
        <w:rPr>
          <w:sz w:val="20"/>
          <w:szCs w:val="20"/>
        </w:rPr>
        <w:t>Licitación No.</w:t>
      </w:r>
      <w:proofErr w:type="gramStart"/>
      <w:r w:rsidRPr="00860DDE">
        <w:rPr>
          <w:sz w:val="20"/>
          <w:szCs w:val="20"/>
        </w:rPr>
        <w:t>:  _</w:t>
      </w:r>
      <w:proofErr w:type="gramEnd"/>
      <w:r w:rsidRPr="00860DDE">
        <w:rPr>
          <w:sz w:val="20"/>
          <w:szCs w:val="20"/>
        </w:rPr>
        <w:t>_______________</w:t>
      </w:r>
    </w:p>
    <w:p w:rsidR="006F28D1" w:rsidRPr="00860DDE" w:rsidRDefault="006F28D1" w:rsidP="006F28D1">
      <w:pPr>
        <w:tabs>
          <w:tab w:val="right" w:pos="9000"/>
        </w:tabs>
        <w:jc w:val="right"/>
        <w:rPr>
          <w:sz w:val="20"/>
          <w:szCs w:val="20"/>
        </w:rPr>
      </w:pPr>
      <w:r w:rsidRPr="00860DDE">
        <w:rPr>
          <w:sz w:val="20"/>
          <w:szCs w:val="20"/>
        </w:rPr>
        <w:t xml:space="preserve">Página  ____ de ____ páginas </w:t>
      </w:r>
    </w:p>
    <w:p w:rsidR="006F28D1" w:rsidRPr="00860DDE" w:rsidRDefault="006F28D1" w:rsidP="006F28D1">
      <w:pPr>
        <w:suppressAutoHyphens/>
        <w:ind w:right="162"/>
        <w:rPr>
          <w:spacing w:val="-2"/>
          <w:sz w:val="20"/>
          <w:szCs w:val="20"/>
        </w:rPr>
      </w:pPr>
    </w:p>
    <w:p w:rsidR="006F28D1" w:rsidRPr="00860DDE" w:rsidRDefault="006F28D1" w:rsidP="006F28D1">
      <w:pPr>
        <w:suppressAutoHyphens/>
        <w:rPr>
          <w:spacing w:val="-2"/>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8"/>
        <w:gridCol w:w="1440"/>
        <w:gridCol w:w="720"/>
        <w:gridCol w:w="3420"/>
        <w:gridCol w:w="900"/>
        <w:gridCol w:w="1710"/>
      </w:tblGrid>
      <w:tr w:rsidR="006F28D1" w:rsidRPr="00860DDE" w:rsidTr="00A55EEE">
        <w:trPr>
          <w:cantSplit/>
          <w:trHeight w:val="440"/>
        </w:trPr>
        <w:tc>
          <w:tcPr>
            <w:tcW w:w="9198" w:type="dxa"/>
            <w:gridSpan w:val="7"/>
          </w:tcPr>
          <w:p w:rsidR="006F28D1" w:rsidRPr="00860DDE" w:rsidRDefault="006F28D1" w:rsidP="00A55EEE">
            <w:pPr>
              <w:pStyle w:val="titulo"/>
              <w:suppressAutoHyphens/>
              <w:spacing w:before="120" w:after="120"/>
              <w:rPr>
                <w:rFonts w:ascii="Times New Roman" w:hAnsi="Times New Roman"/>
                <w:spacing w:val="-2"/>
                <w:sz w:val="20"/>
                <w:lang w:val="es-ES_tradnl"/>
              </w:rPr>
            </w:pPr>
            <w:r w:rsidRPr="00860DDE">
              <w:rPr>
                <w:rFonts w:ascii="Times New Roman" w:hAnsi="Times New Roman"/>
                <w:bCs/>
                <w:spacing w:val="-2"/>
                <w:sz w:val="20"/>
                <w:lang w:val="es-ES_tradnl"/>
              </w:rPr>
              <w:t>Incumplimiento de contratos de conformidad con la Sección III, (Criterios de Evaluación)</w:t>
            </w:r>
          </w:p>
        </w:tc>
      </w:tr>
      <w:tr w:rsidR="006F28D1" w:rsidRPr="00860DDE" w:rsidTr="00A55EEE">
        <w:trPr>
          <w:cantSplit/>
          <w:trHeight w:val="440"/>
        </w:trPr>
        <w:tc>
          <w:tcPr>
            <w:tcW w:w="9198" w:type="dxa"/>
            <w:gridSpan w:val="7"/>
          </w:tcPr>
          <w:p w:rsidR="006F28D1" w:rsidRPr="00860DDE" w:rsidRDefault="006F28D1" w:rsidP="00A55EEE">
            <w:pPr>
              <w:suppressAutoHyphens/>
              <w:rPr>
                <w:spacing w:val="-2"/>
                <w:sz w:val="20"/>
                <w:szCs w:val="20"/>
              </w:rPr>
            </w:pPr>
            <w:r w:rsidRPr="00860DDE">
              <w:rPr>
                <w:spacing w:val="-2"/>
                <w:sz w:val="20"/>
                <w:szCs w:val="20"/>
              </w:rPr>
              <w:sym w:font="Symbol" w:char="F0F0"/>
            </w:r>
            <w:r w:rsidRPr="00860DDE">
              <w:rPr>
                <w:spacing w:val="-2"/>
                <w:sz w:val="20"/>
                <w:szCs w:val="20"/>
              </w:rPr>
              <w:t xml:space="preserve">  </w:t>
            </w:r>
            <w:r w:rsidRPr="00860DDE">
              <w:rPr>
                <w:iCs/>
                <w:spacing w:val="-2"/>
                <w:sz w:val="20"/>
                <w:szCs w:val="20"/>
              </w:rPr>
              <w:t xml:space="preserve">Ningún incumplimiento de contratos ocurrió durante el período estipulado, de conformidad con el </w:t>
            </w:r>
            <w:proofErr w:type="spellStart"/>
            <w:r w:rsidRPr="00860DDE">
              <w:rPr>
                <w:iCs/>
                <w:spacing w:val="-2"/>
                <w:sz w:val="20"/>
                <w:szCs w:val="20"/>
              </w:rPr>
              <w:t>Subfactor</w:t>
            </w:r>
            <w:proofErr w:type="spellEnd"/>
            <w:r w:rsidRPr="00860DDE">
              <w:rPr>
                <w:iCs/>
                <w:spacing w:val="-2"/>
                <w:sz w:val="20"/>
                <w:szCs w:val="20"/>
              </w:rPr>
              <w:t xml:space="preserve"> 2.2.1 de la Sección III, Criterios de </w:t>
            </w:r>
            <w:r w:rsidRPr="00860DDE">
              <w:rPr>
                <w:bCs/>
                <w:iCs/>
                <w:spacing w:val="-2"/>
                <w:sz w:val="20"/>
                <w:szCs w:val="20"/>
              </w:rPr>
              <w:t>Evaluación</w:t>
            </w:r>
            <w:r w:rsidRPr="00860DDE">
              <w:rPr>
                <w:spacing w:val="-2"/>
                <w:sz w:val="20"/>
                <w:szCs w:val="20"/>
              </w:rPr>
              <w:t xml:space="preserve"> </w:t>
            </w:r>
          </w:p>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sym w:font="Symbol" w:char="F0F0"/>
            </w:r>
            <w:r w:rsidRPr="00860DDE">
              <w:rPr>
                <w:spacing w:val="-2"/>
                <w:sz w:val="20"/>
                <w:szCs w:val="20"/>
              </w:rPr>
              <w:t xml:space="preserve">  Hubo i</w:t>
            </w:r>
            <w:r w:rsidRPr="00860DDE">
              <w:rPr>
                <w:iCs/>
                <w:spacing w:val="-2"/>
                <w:sz w:val="20"/>
                <w:szCs w:val="20"/>
              </w:rPr>
              <w:t xml:space="preserve">ncumplimiento de contratos durante el período estipulado, de conformidad con el </w:t>
            </w:r>
            <w:proofErr w:type="spellStart"/>
            <w:r w:rsidRPr="00860DDE">
              <w:rPr>
                <w:iCs/>
                <w:spacing w:val="-2"/>
                <w:sz w:val="20"/>
                <w:szCs w:val="20"/>
              </w:rPr>
              <w:t>Subfactor</w:t>
            </w:r>
            <w:proofErr w:type="spellEnd"/>
            <w:r w:rsidRPr="00860DDE">
              <w:rPr>
                <w:iCs/>
                <w:spacing w:val="-2"/>
                <w:sz w:val="20"/>
                <w:szCs w:val="20"/>
              </w:rPr>
              <w:t xml:space="preserve"> 2.2.1 de la Sección III, Criterios de </w:t>
            </w:r>
            <w:r w:rsidRPr="00860DDE">
              <w:rPr>
                <w:bCs/>
                <w:iCs/>
                <w:spacing w:val="-2"/>
                <w:sz w:val="20"/>
                <w:szCs w:val="20"/>
              </w:rPr>
              <w:t>Evaluación</w:t>
            </w:r>
            <w:r w:rsidRPr="00860DDE">
              <w:rPr>
                <w:spacing w:val="-2"/>
                <w:sz w:val="20"/>
                <w:szCs w:val="20"/>
              </w:rPr>
              <w:t xml:space="preserve"> </w:t>
            </w:r>
          </w:p>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p>
        </w:tc>
      </w:tr>
      <w:tr w:rsidR="006F28D1" w:rsidRPr="00860DDE" w:rsidTr="00A55EEE">
        <w:trPr>
          <w:cantSplit/>
          <w:trHeight w:val="440"/>
        </w:trPr>
        <w:tc>
          <w:tcPr>
            <w:tcW w:w="990" w:type="dxa"/>
          </w:tcPr>
          <w:p w:rsidR="006F28D1" w:rsidRPr="00860DDE" w:rsidRDefault="006F28D1" w:rsidP="00A55EEE">
            <w:pPr>
              <w:suppressAutoHyphens/>
              <w:jc w:val="center"/>
              <w:rPr>
                <w:spacing w:val="-2"/>
                <w:sz w:val="20"/>
                <w:szCs w:val="20"/>
              </w:rPr>
            </w:pPr>
            <w:r w:rsidRPr="00860DDE">
              <w:rPr>
                <w:spacing w:val="-2"/>
                <w:sz w:val="20"/>
                <w:szCs w:val="20"/>
              </w:rPr>
              <w:t>Año</w:t>
            </w:r>
          </w:p>
        </w:tc>
        <w:tc>
          <w:tcPr>
            <w:tcW w:w="2178" w:type="dxa"/>
            <w:gridSpan w:val="3"/>
          </w:tcPr>
          <w:p w:rsidR="006F28D1" w:rsidRPr="00860DDE" w:rsidRDefault="006F28D1" w:rsidP="00A55EEE">
            <w:pPr>
              <w:suppressAutoHyphens/>
              <w:jc w:val="center"/>
              <w:rPr>
                <w:spacing w:val="-2"/>
                <w:sz w:val="20"/>
                <w:szCs w:val="20"/>
              </w:rPr>
            </w:pPr>
            <w:r w:rsidRPr="00860DDE">
              <w:rPr>
                <w:iCs/>
                <w:spacing w:val="-2"/>
                <w:sz w:val="20"/>
                <w:szCs w:val="20"/>
              </w:rPr>
              <w:t>Resultado como porcentaje del total de activos</w:t>
            </w:r>
          </w:p>
        </w:tc>
        <w:tc>
          <w:tcPr>
            <w:tcW w:w="3420" w:type="dxa"/>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iCs/>
                <w:spacing w:val="-2"/>
                <w:sz w:val="20"/>
                <w:szCs w:val="20"/>
              </w:rPr>
              <w:t>Identificación del Contrato</w:t>
            </w:r>
            <w:r w:rsidRPr="00860DDE">
              <w:rPr>
                <w:spacing w:val="-2"/>
                <w:sz w:val="20"/>
                <w:szCs w:val="20"/>
              </w:rPr>
              <w:t xml:space="preserve"> </w:t>
            </w:r>
          </w:p>
          <w:p w:rsidR="006F28D1" w:rsidRPr="00860DDE" w:rsidRDefault="006F28D1" w:rsidP="00A55EEE">
            <w:pPr>
              <w:suppressAutoHyphens/>
              <w:jc w:val="center"/>
              <w:rPr>
                <w:spacing w:val="-2"/>
                <w:sz w:val="20"/>
                <w:szCs w:val="20"/>
              </w:rPr>
            </w:pPr>
          </w:p>
        </w:tc>
        <w:tc>
          <w:tcPr>
            <w:tcW w:w="2610" w:type="dxa"/>
            <w:gridSpan w:val="2"/>
          </w:tcPr>
          <w:p w:rsidR="006F28D1" w:rsidRPr="00860DDE" w:rsidRDefault="006F28D1" w:rsidP="00A55EEE">
            <w:pPr>
              <w:suppressAutoHyphens/>
              <w:jc w:val="center"/>
              <w:rPr>
                <w:spacing w:val="-2"/>
                <w:sz w:val="20"/>
                <w:szCs w:val="20"/>
              </w:rPr>
            </w:pPr>
            <w:r w:rsidRPr="00860DDE">
              <w:rPr>
                <w:iCs/>
                <w:spacing w:val="-2"/>
                <w:sz w:val="20"/>
                <w:szCs w:val="20"/>
              </w:rPr>
              <w:t xml:space="preserve">Monto total del contrato (valor actual equivalente en </w:t>
            </w:r>
            <w:r w:rsidRPr="00860DDE">
              <w:rPr>
                <w:spacing w:val="-2"/>
                <w:sz w:val="20"/>
                <w:szCs w:val="20"/>
              </w:rPr>
              <w:t>US$)</w:t>
            </w:r>
          </w:p>
        </w:tc>
      </w:tr>
      <w:tr w:rsidR="006F28D1" w:rsidRPr="00860DDE" w:rsidTr="00A55EEE">
        <w:trPr>
          <w:cantSplit/>
          <w:trHeight w:val="935"/>
        </w:trPr>
        <w:tc>
          <w:tcPr>
            <w:tcW w:w="1008"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2160"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3420" w:type="dxa"/>
          </w:tcPr>
          <w:p w:rsidR="006F28D1" w:rsidRPr="00860DDE" w:rsidRDefault="006F28D1" w:rsidP="00A55EEE">
            <w:pPr>
              <w:suppressAutoHyphens/>
              <w:rPr>
                <w:spacing w:val="-2"/>
                <w:sz w:val="20"/>
                <w:szCs w:val="20"/>
              </w:rPr>
            </w:pPr>
            <w:r w:rsidRPr="00860DDE">
              <w:rPr>
                <w:iCs/>
                <w:spacing w:val="-2"/>
                <w:sz w:val="20"/>
                <w:szCs w:val="20"/>
              </w:rPr>
              <w:t>Identificación del Contrato</w:t>
            </w:r>
            <w:r w:rsidRPr="00860DDE">
              <w:rPr>
                <w:spacing w:val="-2"/>
                <w:sz w:val="20"/>
                <w:szCs w:val="20"/>
              </w:rPr>
              <w:t>:</w:t>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 del Contratante:</w:t>
            </w:r>
          </w:p>
          <w:p w:rsidR="006F28D1" w:rsidRPr="00860DDE" w:rsidRDefault="006F28D1" w:rsidP="00A55EEE">
            <w:pPr>
              <w:suppressAutoHyphens/>
              <w:rPr>
                <w:spacing w:val="-2"/>
                <w:sz w:val="20"/>
                <w:szCs w:val="20"/>
              </w:rPr>
            </w:pPr>
            <w:r w:rsidRPr="00860DDE">
              <w:rPr>
                <w:spacing w:val="-2"/>
                <w:sz w:val="20"/>
                <w:szCs w:val="20"/>
              </w:rPr>
              <w:t>Objeto del litigio:</w:t>
            </w:r>
          </w:p>
        </w:tc>
        <w:tc>
          <w:tcPr>
            <w:tcW w:w="2610" w:type="dxa"/>
            <w:gridSpan w:val="2"/>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___________</w:t>
            </w:r>
          </w:p>
          <w:p w:rsidR="006F28D1" w:rsidRPr="00860DDE" w:rsidRDefault="006F28D1" w:rsidP="00A55EEE">
            <w:pPr>
              <w:suppressAutoHyphens/>
              <w:rPr>
                <w:spacing w:val="-2"/>
                <w:sz w:val="20"/>
                <w:szCs w:val="20"/>
              </w:rPr>
            </w:pPr>
          </w:p>
        </w:tc>
      </w:tr>
      <w:tr w:rsidR="006F28D1" w:rsidRPr="00860DDE" w:rsidTr="00A55EEE">
        <w:trPr>
          <w:cantSplit/>
        </w:trPr>
        <w:tc>
          <w:tcPr>
            <w:tcW w:w="9198" w:type="dxa"/>
            <w:gridSpan w:val="7"/>
          </w:tcPr>
          <w:p w:rsidR="006F28D1" w:rsidRPr="00860DDE" w:rsidRDefault="006F28D1" w:rsidP="00A55EEE">
            <w:pPr>
              <w:pStyle w:val="titulo"/>
              <w:suppressAutoHyphens/>
              <w:spacing w:before="120" w:after="120"/>
              <w:rPr>
                <w:rFonts w:ascii="Times New Roman" w:hAnsi="Times New Roman"/>
                <w:spacing w:val="-2"/>
                <w:sz w:val="20"/>
                <w:lang w:val="es-ES_tradnl"/>
              </w:rPr>
            </w:pPr>
            <w:r w:rsidRPr="00860DDE">
              <w:rPr>
                <w:rFonts w:ascii="Times New Roman" w:hAnsi="Times New Roman"/>
                <w:spacing w:val="-2"/>
                <w:sz w:val="20"/>
                <w:lang w:val="es-ES_tradnl"/>
              </w:rPr>
              <w:t>Litigios pendientes, de conformidad con la Sección III, Criterios de Evaluación</w:t>
            </w:r>
          </w:p>
        </w:tc>
      </w:tr>
      <w:tr w:rsidR="006F28D1" w:rsidRPr="00860DDE" w:rsidTr="00A55EEE">
        <w:trPr>
          <w:cantSplit/>
        </w:trPr>
        <w:tc>
          <w:tcPr>
            <w:tcW w:w="9198" w:type="dxa"/>
            <w:gridSpan w:val="7"/>
          </w:tcPr>
          <w:p w:rsidR="006F28D1" w:rsidRPr="00860DDE" w:rsidRDefault="006F28D1" w:rsidP="00A55EEE">
            <w:pPr>
              <w:suppressAutoHyphens/>
              <w:ind w:left="426" w:hanging="426"/>
              <w:rPr>
                <w:spacing w:val="-2"/>
                <w:sz w:val="20"/>
                <w:szCs w:val="20"/>
              </w:rPr>
            </w:pPr>
            <w:r w:rsidRPr="00860DDE">
              <w:rPr>
                <w:spacing w:val="-2"/>
                <w:sz w:val="20"/>
                <w:szCs w:val="20"/>
              </w:rPr>
              <w:sym w:font="Symbol" w:char="F0F0"/>
            </w:r>
            <w:r w:rsidRPr="00860DDE">
              <w:rPr>
                <w:spacing w:val="-2"/>
                <w:sz w:val="20"/>
                <w:szCs w:val="20"/>
              </w:rPr>
              <w:t xml:space="preserve"> </w:t>
            </w:r>
            <w:r w:rsidRPr="00860DDE">
              <w:rPr>
                <w:iCs/>
                <w:spacing w:val="-2"/>
                <w:sz w:val="20"/>
                <w:szCs w:val="20"/>
              </w:rPr>
              <w:t xml:space="preserve">No hay ningún litigio pendiente de conformidad con el </w:t>
            </w:r>
            <w:proofErr w:type="spellStart"/>
            <w:r w:rsidRPr="00860DDE">
              <w:rPr>
                <w:spacing w:val="-2"/>
                <w:sz w:val="20"/>
                <w:szCs w:val="20"/>
              </w:rPr>
              <w:t>Subfactor</w:t>
            </w:r>
            <w:proofErr w:type="spellEnd"/>
            <w:r w:rsidRPr="00860DDE">
              <w:rPr>
                <w:spacing w:val="-2"/>
                <w:sz w:val="20"/>
                <w:szCs w:val="20"/>
              </w:rPr>
              <w:t xml:space="preserve"> 2.2.2 de la Sección III, Criterios de Evaluación.</w:t>
            </w:r>
          </w:p>
          <w:p w:rsidR="006F28D1" w:rsidRPr="00860DDE" w:rsidRDefault="006F28D1" w:rsidP="00A55EEE">
            <w:pPr>
              <w:suppressAutoHyphens/>
              <w:ind w:left="360" w:hanging="360"/>
              <w:rPr>
                <w:spacing w:val="-2"/>
                <w:sz w:val="20"/>
                <w:szCs w:val="20"/>
              </w:rPr>
            </w:pPr>
            <w:r w:rsidRPr="00860DDE">
              <w:rPr>
                <w:spacing w:val="-2"/>
                <w:sz w:val="20"/>
                <w:szCs w:val="20"/>
              </w:rPr>
              <w:sym w:font="Symbol" w:char="F0F0"/>
            </w:r>
            <w:r w:rsidRPr="00860DDE">
              <w:rPr>
                <w:spacing w:val="-2"/>
                <w:sz w:val="20"/>
                <w:szCs w:val="20"/>
              </w:rPr>
              <w:t xml:space="preserve">   Existen l</w:t>
            </w:r>
            <w:r w:rsidRPr="00860DDE">
              <w:rPr>
                <w:iCs/>
                <w:spacing w:val="-2"/>
                <w:sz w:val="20"/>
                <w:szCs w:val="20"/>
              </w:rPr>
              <w:t xml:space="preserve">itigios pendientes de conformidad con el </w:t>
            </w:r>
            <w:proofErr w:type="spellStart"/>
            <w:r w:rsidRPr="00860DDE">
              <w:rPr>
                <w:spacing w:val="-2"/>
                <w:sz w:val="20"/>
                <w:szCs w:val="20"/>
              </w:rPr>
              <w:t>Subfactor</w:t>
            </w:r>
            <w:proofErr w:type="spellEnd"/>
            <w:r w:rsidRPr="00860DDE">
              <w:rPr>
                <w:spacing w:val="-2"/>
                <w:sz w:val="20"/>
                <w:szCs w:val="20"/>
              </w:rPr>
              <w:t xml:space="preserve"> 2.2.2 de la Sección III, Criterios de Evaluación, según se indica a continuación.</w:t>
            </w:r>
          </w:p>
        </w:tc>
      </w:tr>
      <w:tr w:rsidR="006F28D1" w:rsidRPr="00860DDE" w:rsidTr="00A55EEE">
        <w:trPr>
          <w:cantSplit/>
        </w:trPr>
        <w:tc>
          <w:tcPr>
            <w:tcW w:w="1008" w:type="dxa"/>
            <w:gridSpan w:val="2"/>
          </w:tcPr>
          <w:p w:rsidR="006F28D1" w:rsidRPr="00860DDE" w:rsidRDefault="006F28D1" w:rsidP="00A55EEE">
            <w:pPr>
              <w:suppressAutoHyphens/>
              <w:jc w:val="center"/>
              <w:rPr>
                <w:spacing w:val="-2"/>
                <w:sz w:val="20"/>
                <w:szCs w:val="20"/>
              </w:rPr>
            </w:pPr>
            <w:r w:rsidRPr="00860DDE">
              <w:rPr>
                <w:spacing w:val="-2"/>
                <w:sz w:val="20"/>
                <w:szCs w:val="20"/>
              </w:rPr>
              <w:t>Año</w:t>
            </w:r>
          </w:p>
        </w:tc>
        <w:tc>
          <w:tcPr>
            <w:tcW w:w="1440" w:type="dxa"/>
            <w:tcMar>
              <w:left w:w="57" w:type="dxa"/>
              <w:right w:w="57" w:type="dxa"/>
            </w:tcMar>
          </w:tcPr>
          <w:p w:rsidR="006F28D1" w:rsidRPr="00860DDE" w:rsidRDefault="006F28D1" w:rsidP="00A55EEE">
            <w:pPr>
              <w:suppressAutoHyphens/>
              <w:jc w:val="center"/>
              <w:rPr>
                <w:spacing w:val="-2"/>
                <w:sz w:val="20"/>
                <w:szCs w:val="20"/>
              </w:rPr>
            </w:pPr>
            <w:r w:rsidRPr="00860DDE">
              <w:rPr>
                <w:iCs/>
                <w:spacing w:val="-2"/>
                <w:sz w:val="20"/>
                <w:szCs w:val="20"/>
              </w:rPr>
              <w:t>Resultado como porcentaje del total de activos</w:t>
            </w:r>
          </w:p>
        </w:tc>
        <w:tc>
          <w:tcPr>
            <w:tcW w:w="5040" w:type="dxa"/>
            <w:gridSpan w:val="3"/>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iCs/>
                <w:spacing w:val="-2"/>
                <w:sz w:val="20"/>
                <w:szCs w:val="20"/>
              </w:rPr>
              <w:t>Identificación del Contrato</w:t>
            </w:r>
            <w:r w:rsidRPr="00860DDE">
              <w:rPr>
                <w:spacing w:val="-2"/>
                <w:sz w:val="20"/>
                <w:szCs w:val="20"/>
              </w:rPr>
              <w:t xml:space="preserve"> </w:t>
            </w:r>
          </w:p>
          <w:p w:rsidR="006F28D1" w:rsidRPr="00860DDE" w:rsidRDefault="006F28D1" w:rsidP="00A55EEE">
            <w:pPr>
              <w:suppressAutoHyphens/>
              <w:jc w:val="center"/>
              <w:rPr>
                <w:spacing w:val="-2"/>
                <w:sz w:val="20"/>
                <w:szCs w:val="20"/>
              </w:rPr>
            </w:pPr>
          </w:p>
        </w:tc>
        <w:tc>
          <w:tcPr>
            <w:tcW w:w="1710" w:type="dxa"/>
            <w:tcMar>
              <w:left w:w="0" w:type="dxa"/>
              <w:right w:w="0" w:type="dxa"/>
            </w:tcMar>
          </w:tcPr>
          <w:p w:rsidR="006F28D1" w:rsidRPr="00860DDE" w:rsidRDefault="006F28D1" w:rsidP="00A55EEE">
            <w:pPr>
              <w:suppressAutoHyphens/>
              <w:jc w:val="center"/>
              <w:rPr>
                <w:spacing w:val="-2"/>
                <w:sz w:val="20"/>
                <w:szCs w:val="20"/>
              </w:rPr>
            </w:pPr>
            <w:r w:rsidRPr="00860DDE">
              <w:rPr>
                <w:iCs/>
                <w:spacing w:val="-2"/>
                <w:sz w:val="20"/>
                <w:szCs w:val="20"/>
              </w:rPr>
              <w:t xml:space="preserve">Monto total del contrato (valor actual equivalente en </w:t>
            </w:r>
            <w:r w:rsidRPr="00860DDE">
              <w:rPr>
                <w:spacing w:val="-2"/>
                <w:sz w:val="20"/>
                <w:szCs w:val="20"/>
              </w:rPr>
              <w:t>US$)</w:t>
            </w:r>
          </w:p>
        </w:tc>
      </w:tr>
      <w:tr w:rsidR="006F28D1" w:rsidRPr="00860DDE" w:rsidTr="00A55EEE">
        <w:trPr>
          <w:cantSplit/>
        </w:trPr>
        <w:tc>
          <w:tcPr>
            <w:tcW w:w="1008"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1440" w:type="dxa"/>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5040" w:type="dxa"/>
            <w:gridSpan w:val="3"/>
          </w:tcPr>
          <w:p w:rsidR="006F28D1" w:rsidRPr="00860DDE" w:rsidRDefault="006F28D1" w:rsidP="00A55EEE">
            <w:pPr>
              <w:suppressAutoHyphens/>
              <w:rPr>
                <w:spacing w:val="-2"/>
                <w:sz w:val="20"/>
                <w:szCs w:val="20"/>
              </w:rPr>
            </w:pPr>
            <w:r w:rsidRPr="00860DDE">
              <w:rPr>
                <w:iCs/>
                <w:spacing w:val="-2"/>
                <w:sz w:val="20"/>
                <w:szCs w:val="20"/>
              </w:rPr>
              <w:t>Identificación del Contrato</w:t>
            </w:r>
            <w:r w:rsidRPr="00860DDE">
              <w:rPr>
                <w:spacing w:val="-2"/>
                <w:sz w:val="20"/>
                <w:szCs w:val="20"/>
              </w:rPr>
              <w:t>:</w:t>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 del Contratante:</w:t>
            </w:r>
          </w:p>
          <w:p w:rsidR="006F28D1" w:rsidRPr="00860DDE" w:rsidRDefault="006F28D1" w:rsidP="00A55EEE">
            <w:pPr>
              <w:suppressAutoHyphens/>
              <w:rPr>
                <w:spacing w:val="-2"/>
                <w:sz w:val="20"/>
                <w:szCs w:val="20"/>
              </w:rPr>
            </w:pPr>
            <w:r w:rsidRPr="00860DDE">
              <w:rPr>
                <w:spacing w:val="-2"/>
                <w:sz w:val="20"/>
                <w:szCs w:val="20"/>
              </w:rPr>
              <w:t>Objeto del litigio:</w:t>
            </w:r>
          </w:p>
        </w:tc>
        <w:tc>
          <w:tcPr>
            <w:tcW w:w="171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___________</w:t>
            </w:r>
          </w:p>
          <w:p w:rsidR="006F28D1" w:rsidRPr="00860DDE" w:rsidRDefault="006F28D1" w:rsidP="00A55EEE">
            <w:pPr>
              <w:suppressAutoHyphens/>
              <w:rPr>
                <w:spacing w:val="-2"/>
                <w:sz w:val="20"/>
                <w:szCs w:val="20"/>
              </w:rPr>
            </w:pPr>
          </w:p>
        </w:tc>
      </w:tr>
      <w:tr w:rsidR="006F28D1" w:rsidRPr="00860DDE" w:rsidTr="00A55EEE">
        <w:trPr>
          <w:cantSplit/>
        </w:trPr>
        <w:tc>
          <w:tcPr>
            <w:tcW w:w="1008" w:type="dxa"/>
            <w:gridSpan w:val="2"/>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1440" w:type="dxa"/>
          </w:tcPr>
          <w:p w:rsidR="006F28D1" w:rsidRPr="00860DDE" w:rsidRDefault="006F28D1" w:rsidP="00A55EEE">
            <w:pPr>
              <w:suppressAutoHyphens/>
              <w:jc w:val="center"/>
              <w:rPr>
                <w:spacing w:val="-2"/>
                <w:sz w:val="20"/>
                <w:szCs w:val="20"/>
              </w:rPr>
            </w:pPr>
          </w:p>
          <w:p w:rsidR="006F28D1" w:rsidRPr="00860DDE" w:rsidRDefault="006F28D1" w:rsidP="00A55EEE">
            <w:pPr>
              <w:suppressAutoHyphens/>
              <w:jc w:val="center"/>
              <w:rPr>
                <w:spacing w:val="-2"/>
                <w:sz w:val="20"/>
                <w:szCs w:val="20"/>
              </w:rPr>
            </w:pPr>
            <w:r w:rsidRPr="00860DDE">
              <w:rPr>
                <w:spacing w:val="-2"/>
                <w:sz w:val="20"/>
                <w:szCs w:val="20"/>
              </w:rPr>
              <w:t>______</w:t>
            </w:r>
          </w:p>
        </w:tc>
        <w:tc>
          <w:tcPr>
            <w:tcW w:w="5040" w:type="dxa"/>
            <w:gridSpan w:val="3"/>
          </w:tcPr>
          <w:p w:rsidR="006F28D1" w:rsidRPr="00860DDE" w:rsidRDefault="006F28D1" w:rsidP="00A55EEE">
            <w:pPr>
              <w:suppressAutoHyphens/>
              <w:rPr>
                <w:spacing w:val="-2"/>
                <w:sz w:val="20"/>
                <w:szCs w:val="20"/>
              </w:rPr>
            </w:pPr>
            <w:r w:rsidRPr="00860DDE">
              <w:rPr>
                <w:iCs/>
                <w:spacing w:val="-2"/>
                <w:sz w:val="20"/>
                <w:szCs w:val="20"/>
              </w:rPr>
              <w:t>Identificación del Contrato</w:t>
            </w:r>
            <w:r w:rsidRPr="00860DDE">
              <w:rPr>
                <w:spacing w:val="-2"/>
                <w:sz w:val="20"/>
                <w:szCs w:val="20"/>
              </w:rPr>
              <w:t>:</w:t>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 del Contratante:</w:t>
            </w:r>
          </w:p>
          <w:p w:rsidR="006F28D1" w:rsidRPr="00860DDE" w:rsidRDefault="006F28D1" w:rsidP="00A55EEE">
            <w:pPr>
              <w:suppressAutoHyphens/>
              <w:rPr>
                <w:spacing w:val="-2"/>
                <w:sz w:val="20"/>
                <w:szCs w:val="20"/>
              </w:rPr>
            </w:pPr>
            <w:r w:rsidRPr="00860DDE">
              <w:rPr>
                <w:spacing w:val="-2"/>
                <w:sz w:val="20"/>
                <w:szCs w:val="20"/>
              </w:rPr>
              <w:t>Objeto del litigio:</w:t>
            </w:r>
          </w:p>
        </w:tc>
        <w:tc>
          <w:tcPr>
            <w:tcW w:w="171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___________</w:t>
            </w:r>
          </w:p>
          <w:p w:rsidR="006F28D1" w:rsidRPr="00860DDE" w:rsidRDefault="006F28D1" w:rsidP="00A55EEE">
            <w:pPr>
              <w:suppressAutoHyphens/>
              <w:rPr>
                <w:spacing w:val="-2"/>
                <w:sz w:val="20"/>
                <w:szCs w:val="20"/>
              </w:rPr>
            </w:pPr>
          </w:p>
        </w:tc>
      </w:tr>
    </w:tbl>
    <w:p w:rsidR="006F28D1" w:rsidRPr="00860DDE" w:rsidRDefault="006F28D1" w:rsidP="006F28D1">
      <w:pPr>
        <w:rPr>
          <w:sz w:val="20"/>
          <w:szCs w:val="20"/>
        </w:rPr>
      </w:pPr>
    </w:p>
    <w:p w:rsidR="006F28D1" w:rsidRPr="00860DDE" w:rsidRDefault="006F28D1" w:rsidP="006F28D1">
      <w:pPr>
        <w:rPr>
          <w:sz w:val="20"/>
          <w:szCs w:val="20"/>
        </w:rPr>
      </w:pPr>
      <w:r w:rsidRPr="00860DDE">
        <w:rPr>
          <w:b/>
          <w:sz w:val="20"/>
          <w:szCs w:val="20"/>
        </w:rPr>
        <w:br w:type="page"/>
      </w:r>
    </w:p>
    <w:p w:rsidR="006F28D1" w:rsidRPr="00817CB0" w:rsidRDefault="006F28D1" w:rsidP="006F28D1">
      <w:pPr>
        <w:jc w:val="center"/>
        <w:rPr>
          <w:rStyle w:val="Table"/>
          <w:rFonts w:ascii="Times New Roman" w:hAnsi="Times New Roman"/>
          <w:b/>
          <w:spacing w:val="-2"/>
          <w:sz w:val="24"/>
        </w:rPr>
      </w:pPr>
      <w:bookmarkStart w:id="307" w:name="_Toc125873866"/>
      <w:r w:rsidRPr="00817CB0">
        <w:rPr>
          <w:rStyle w:val="Table"/>
          <w:rFonts w:ascii="Times New Roman" w:hAnsi="Times New Roman"/>
          <w:b/>
          <w:spacing w:val="-2"/>
          <w:sz w:val="24"/>
        </w:rPr>
        <w:t>Formulario CCC</w:t>
      </w:r>
      <w:bookmarkEnd w:id="288"/>
      <w:bookmarkEnd w:id="307"/>
    </w:p>
    <w:p w:rsidR="006F28D1" w:rsidRPr="00ED63F3" w:rsidRDefault="006F28D1" w:rsidP="00ED63F3">
      <w:pPr>
        <w:pStyle w:val="Ttulo8"/>
        <w:jc w:val="center"/>
        <w:rPr>
          <w:i w:val="0"/>
        </w:rPr>
      </w:pPr>
      <w:bookmarkStart w:id="308" w:name="_Toc41971547"/>
      <w:bookmarkStart w:id="309" w:name="_Toc125871312"/>
      <w:bookmarkStart w:id="310" w:name="_Toc206491449"/>
      <w:bookmarkStart w:id="311" w:name="_Toc277327861"/>
      <w:r w:rsidRPr="00ED63F3">
        <w:rPr>
          <w:i w:val="0"/>
        </w:rPr>
        <w:t>Compromisos Contractuales Vigentes / Obras en Ejecución</w:t>
      </w:r>
      <w:bookmarkEnd w:id="289"/>
      <w:bookmarkEnd w:id="290"/>
      <w:bookmarkEnd w:id="308"/>
      <w:bookmarkEnd w:id="309"/>
      <w:bookmarkEnd w:id="310"/>
      <w:bookmarkEnd w:id="311"/>
    </w:p>
    <w:p w:rsidR="006F28D1" w:rsidRPr="00860DDE" w:rsidRDefault="006F28D1" w:rsidP="006F28D1">
      <w:pPr>
        <w:suppressAutoHyphens/>
        <w:jc w:val="both"/>
        <w:rPr>
          <w:rStyle w:val="Table"/>
          <w:rFonts w:ascii="Times New Roman" w:hAnsi="Times New Roman"/>
          <w:spacing w:val="-2"/>
          <w:szCs w:val="20"/>
        </w:rPr>
      </w:pPr>
    </w:p>
    <w:p w:rsidR="006F28D1" w:rsidRPr="00860DDE" w:rsidRDefault="006F28D1" w:rsidP="00826C51">
      <w:pPr>
        <w:suppressAutoHyphens/>
        <w:jc w:val="both"/>
        <w:rPr>
          <w:rStyle w:val="Table"/>
          <w:rFonts w:ascii="Times New Roman" w:hAnsi="Times New Roman"/>
          <w:spacing w:val="-2"/>
          <w:szCs w:val="20"/>
        </w:rPr>
      </w:pPr>
      <w:r w:rsidRPr="00007AFE">
        <w:rPr>
          <w:spacing w:val="-2"/>
        </w:rPr>
        <w:t>Los Licitantes y cada uno de los socios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r w:rsidRPr="00007AFE">
        <w:rPr>
          <w:rStyle w:val="Table"/>
          <w:rFonts w:ascii="Times New Roman" w:hAnsi="Times New Roman"/>
          <w:spacing w:val="-2"/>
          <w:sz w:val="24"/>
        </w:rPr>
        <w:t>.</w:t>
      </w:r>
    </w:p>
    <w:p w:rsidR="006F28D1" w:rsidRPr="00860DDE" w:rsidRDefault="006F28D1" w:rsidP="006F28D1">
      <w:pPr>
        <w:suppressAutoHyphens/>
        <w:jc w:val="center"/>
        <w:rPr>
          <w:rStyle w:val="Table"/>
          <w:rFonts w:ascii="Times New Roman" w:hAnsi="Times New Roman"/>
          <w:b/>
          <w:bCs/>
          <w:spacing w:val="-2"/>
          <w:szCs w:val="20"/>
        </w:rPr>
      </w:pPr>
    </w:p>
    <w:p w:rsidR="006F28D1" w:rsidRPr="00860DDE" w:rsidRDefault="006F28D1" w:rsidP="006F28D1">
      <w:pPr>
        <w:suppressAutoHyphens/>
        <w:rPr>
          <w:rStyle w:val="Table"/>
          <w:rFonts w:ascii="Times New Roman" w:hAnsi="Times New Roman"/>
          <w:spacing w:val="-2"/>
          <w:szCs w:val="20"/>
        </w:rPr>
      </w:pPr>
    </w:p>
    <w:p w:rsidR="006F28D1" w:rsidRPr="00860DDE" w:rsidRDefault="006F28D1" w:rsidP="006F28D1">
      <w:pPr>
        <w:suppressAutoHyphens/>
        <w:rPr>
          <w:rStyle w:val="Table"/>
          <w:rFonts w:ascii="Times New Roman" w:hAnsi="Times New Roman"/>
          <w:spacing w:val="-2"/>
          <w:szCs w:val="20"/>
        </w:rPr>
      </w:pPr>
    </w:p>
    <w:tbl>
      <w:tblPr>
        <w:tblW w:w="0" w:type="auto"/>
        <w:tblInd w:w="72" w:type="dxa"/>
        <w:tblLayout w:type="fixed"/>
        <w:tblCellMar>
          <w:left w:w="72" w:type="dxa"/>
          <w:right w:w="72" w:type="dxa"/>
        </w:tblCellMar>
        <w:tblLook w:val="0000"/>
      </w:tblPr>
      <w:tblGrid>
        <w:gridCol w:w="1782"/>
        <w:gridCol w:w="1782"/>
        <w:gridCol w:w="1782"/>
        <w:gridCol w:w="1782"/>
        <w:gridCol w:w="1782"/>
      </w:tblGrid>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Nombre del contrato</w:t>
            </w:r>
          </w:p>
        </w:tc>
        <w:tc>
          <w:tcPr>
            <w:tcW w:w="1782" w:type="dxa"/>
            <w:tcBorders>
              <w:top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Contratante, Dirección/</w:t>
            </w:r>
            <w:r w:rsidRPr="00860DDE">
              <w:rPr>
                <w:rStyle w:val="Table"/>
                <w:rFonts w:ascii="Times New Roman" w:hAnsi="Times New Roman"/>
                <w:b/>
                <w:spacing w:val="-2"/>
                <w:szCs w:val="20"/>
              </w:rPr>
              <w:br/>
              <w:t xml:space="preserve">tel./fax </w:t>
            </w:r>
          </w:p>
        </w:tc>
        <w:tc>
          <w:tcPr>
            <w:tcW w:w="1782" w:type="dxa"/>
            <w:tcBorders>
              <w:top w:val="single" w:sz="6" w:space="0" w:color="auto"/>
              <w:lef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Valor de trabajos por ejecutar (valor actual, equivalente en US$)</w:t>
            </w:r>
          </w:p>
        </w:tc>
        <w:tc>
          <w:tcPr>
            <w:tcW w:w="1782" w:type="dxa"/>
            <w:tcBorders>
              <w:top w:val="single" w:sz="6" w:space="0" w:color="auto"/>
              <w:lef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Fecha prevista de terminación</w:t>
            </w:r>
          </w:p>
        </w:tc>
        <w:tc>
          <w:tcPr>
            <w:tcW w:w="1782" w:type="dxa"/>
            <w:tcBorders>
              <w:top w:val="single" w:sz="6" w:space="0" w:color="auto"/>
              <w:left w:val="single" w:sz="6" w:space="0" w:color="auto"/>
              <w:bottom w:val="single" w:sz="6" w:space="0" w:color="auto"/>
              <w:right w:val="single" w:sz="6" w:space="0" w:color="auto"/>
            </w:tcBorders>
            <w:tcMar>
              <w:left w:w="28" w:type="dxa"/>
              <w:right w:w="28" w:type="dxa"/>
            </w:tcMar>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 xml:space="preserve">Promedio de facturación mensual en el último semestre </w:t>
            </w:r>
            <w:r w:rsidRPr="00860DDE">
              <w:rPr>
                <w:rStyle w:val="Table"/>
                <w:rFonts w:ascii="Times New Roman" w:hAnsi="Times New Roman"/>
                <w:b/>
                <w:spacing w:val="-2"/>
                <w:szCs w:val="20"/>
              </w:rPr>
              <w:br/>
              <w:t>(US$/mes)</w:t>
            </w: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1.</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2.</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3.</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4.</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5.</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etc.</w:t>
            </w:r>
          </w:p>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bottom w:val="single" w:sz="6" w:space="0" w:color="auto"/>
            </w:tcBorders>
          </w:tcPr>
          <w:p w:rsidR="006F28D1" w:rsidRPr="00860DDE" w:rsidRDefault="006F28D1" w:rsidP="00A55EEE">
            <w:pPr>
              <w:suppressAutoHyphens/>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c>
          <w:tcPr>
            <w:tcW w:w="178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bl>
    <w:p w:rsidR="006F28D1" w:rsidRPr="00860DDE" w:rsidRDefault="006F28D1" w:rsidP="006F28D1">
      <w:pPr>
        <w:suppressAutoHyphens/>
        <w:rPr>
          <w:rStyle w:val="Table"/>
          <w:rFonts w:ascii="Times New Roman" w:hAnsi="Times New Roman"/>
          <w:spacing w:val="-2"/>
          <w:szCs w:val="20"/>
        </w:rPr>
      </w:pPr>
    </w:p>
    <w:p w:rsidR="006F28D1" w:rsidRPr="00ED63F3" w:rsidRDefault="006F28D1" w:rsidP="00ED63F3">
      <w:pPr>
        <w:pStyle w:val="Ttulo8"/>
        <w:jc w:val="center"/>
        <w:rPr>
          <w:i w:val="0"/>
        </w:rPr>
      </w:pPr>
      <w:r w:rsidRPr="00860DDE">
        <w:rPr>
          <w:rFonts w:ascii="Times New Roman" w:hAnsi="Times New Roman"/>
          <w:i w:val="0"/>
          <w:sz w:val="20"/>
        </w:rPr>
        <w:br w:type="page"/>
      </w:r>
      <w:bookmarkStart w:id="312" w:name="_Toc206491450"/>
      <w:bookmarkStart w:id="313" w:name="_Toc277327862"/>
      <w:bookmarkStart w:id="314" w:name="_Toc41971548"/>
      <w:r w:rsidRPr="00ED63F3">
        <w:rPr>
          <w:i w:val="0"/>
        </w:rPr>
        <w:t>Situación Financiera</w:t>
      </w:r>
      <w:bookmarkEnd w:id="312"/>
      <w:bookmarkEnd w:id="313"/>
    </w:p>
    <w:p w:rsidR="006F28D1" w:rsidRPr="00860DDE" w:rsidRDefault="00EB1F0C" w:rsidP="006F28D1">
      <w:pPr>
        <w:pStyle w:val="S4Header"/>
        <w:rPr>
          <w:sz w:val="24"/>
          <w:lang w:val="es-ES_tradnl"/>
        </w:rPr>
      </w:pPr>
      <w:bookmarkStart w:id="315" w:name="_Toc206491451"/>
      <w:r>
        <w:rPr>
          <w:sz w:val="24"/>
          <w:lang w:val="es-ES_tradnl"/>
        </w:rPr>
        <w:t xml:space="preserve">Historial del </w:t>
      </w:r>
      <w:r w:rsidR="006F28D1" w:rsidRPr="00860DDE">
        <w:rPr>
          <w:sz w:val="24"/>
          <w:lang w:val="es-ES_tradnl"/>
        </w:rPr>
        <w:t>Desempeño Financiero</w:t>
      </w:r>
      <w:bookmarkEnd w:id="315"/>
    </w:p>
    <w:p w:rsidR="006F28D1" w:rsidRPr="00860DDE" w:rsidRDefault="006F28D1" w:rsidP="006F28D1">
      <w:pPr>
        <w:tabs>
          <w:tab w:val="right" w:pos="9000"/>
        </w:tabs>
        <w:rPr>
          <w:sz w:val="20"/>
          <w:szCs w:val="20"/>
        </w:rPr>
      </w:pPr>
    </w:p>
    <w:p w:rsidR="006F28D1" w:rsidRPr="00860DDE" w:rsidRDefault="006F28D1" w:rsidP="006F28D1">
      <w:pPr>
        <w:tabs>
          <w:tab w:val="right" w:pos="9000"/>
        </w:tabs>
        <w:jc w:val="right"/>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s>
        <w:jc w:val="right"/>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s>
        <w:jc w:val="right"/>
        <w:rPr>
          <w:sz w:val="20"/>
          <w:szCs w:val="20"/>
        </w:rPr>
      </w:pPr>
      <w:r w:rsidRPr="00860DDE">
        <w:rPr>
          <w:sz w:val="20"/>
          <w:szCs w:val="20"/>
        </w:rPr>
        <w:t>LPI No.: ________________</w:t>
      </w:r>
    </w:p>
    <w:p w:rsidR="006F28D1" w:rsidRPr="00860DDE" w:rsidRDefault="006F28D1" w:rsidP="006F28D1">
      <w:pPr>
        <w:tabs>
          <w:tab w:val="right" w:pos="9000"/>
        </w:tabs>
        <w:jc w:val="right"/>
        <w:rPr>
          <w:sz w:val="20"/>
          <w:szCs w:val="20"/>
        </w:rPr>
      </w:pPr>
      <w:r w:rsidRPr="00860DDE">
        <w:rPr>
          <w:sz w:val="20"/>
          <w:szCs w:val="20"/>
        </w:rPr>
        <w:t>Página  ____ de ____ páginas</w:t>
      </w:r>
    </w:p>
    <w:p w:rsidR="006F28D1" w:rsidRPr="00860DDE" w:rsidRDefault="006F28D1" w:rsidP="006F28D1">
      <w:pPr>
        <w:tabs>
          <w:tab w:val="right" w:pos="9000"/>
        </w:tabs>
        <w:rPr>
          <w:sz w:val="20"/>
          <w:szCs w:val="20"/>
        </w:rPr>
      </w:pPr>
    </w:p>
    <w:p w:rsidR="006F28D1" w:rsidRPr="00860DDE" w:rsidRDefault="006F28D1" w:rsidP="006F28D1">
      <w:pPr>
        <w:rPr>
          <w:sz w:val="20"/>
          <w:szCs w:val="20"/>
        </w:rPr>
      </w:pPr>
      <w:r w:rsidRPr="00860DDE">
        <w:rPr>
          <w:sz w:val="20"/>
          <w:szCs w:val="20"/>
        </w:rPr>
        <w:t xml:space="preserve">Para ser </w:t>
      </w:r>
      <w:r w:rsidR="00116621">
        <w:rPr>
          <w:sz w:val="20"/>
          <w:szCs w:val="20"/>
        </w:rPr>
        <w:t>complet</w:t>
      </w:r>
      <w:r w:rsidRPr="00860DDE">
        <w:rPr>
          <w:sz w:val="20"/>
          <w:szCs w:val="20"/>
        </w:rPr>
        <w:t>ado por el Licitante y, si se trata de una APCA, por cada socio de ésta.</w:t>
      </w:r>
    </w:p>
    <w:p w:rsidR="006F28D1" w:rsidRPr="00860DDE" w:rsidRDefault="006F28D1" w:rsidP="006F28D1">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0"/>
        <w:gridCol w:w="1010"/>
        <w:gridCol w:w="990"/>
        <w:gridCol w:w="990"/>
        <w:gridCol w:w="1170"/>
        <w:gridCol w:w="1080"/>
        <w:gridCol w:w="1170"/>
        <w:gridCol w:w="1080"/>
      </w:tblGrid>
      <w:tr w:rsidR="006F28D1" w:rsidRPr="00860DDE" w:rsidTr="00A55EEE">
        <w:trPr>
          <w:cantSplit/>
          <w:trHeight w:val="200"/>
        </w:trPr>
        <w:tc>
          <w:tcPr>
            <w:tcW w:w="1600" w:type="dxa"/>
          </w:tcPr>
          <w:p w:rsidR="006F28D1" w:rsidRPr="00860DDE" w:rsidRDefault="006F28D1" w:rsidP="00A55EEE">
            <w:pPr>
              <w:pStyle w:val="Outline"/>
              <w:suppressAutoHyphens/>
              <w:spacing w:before="40" w:after="40"/>
              <w:jc w:val="center"/>
              <w:rPr>
                <w:b/>
                <w:spacing w:val="-2"/>
                <w:kern w:val="0"/>
                <w:sz w:val="20"/>
                <w:lang w:val="es-ES_tradnl"/>
              </w:rPr>
            </w:pPr>
            <w:r w:rsidRPr="00860DDE">
              <w:rPr>
                <w:b/>
                <w:spacing w:val="-2"/>
                <w:kern w:val="0"/>
                <w:sz w:val="20"/>
                <w:lang w:val="es-ES_tradnl"/>
              </w:rPr>
              <w:t>Información financiera (equivalente en US$)</w:t>
            </w:r>
          </w:p>
        </w:tc>
        <w:tc>
          <w:tcPr>
            <w:tcW w:w="7490" w:type="dxa"/>
            <w:gridSpan w:val="7"/>
          </w:tcPr>
          <w:p w:rsidR="006F28D1" w:rsidRPr="00860DDE" w:rsidRDefault="006F28D1" w:rsidP="00A55EEE">
            <w:pPr>
              <w:suppressAutoHyphens/>
              <w:spacing w:before="40" w:after="40"/>
              <w:rPr>
                <w:b/>
                <w:spacing w:val="-2"/>
                <w:sz w:val="20"/>
                <w:szCs w:val="20"/>
              </w:rPr>
            </w:pPr>
            <w:r w:rsidRPr="00860DDE">
              <w:rPr>
                <w:b/>
                <w:spacing w:val="-2"/>
                <w:sz w:val="20"/>
                <w:szCs w:val="20"/>
              </w:rPr>
              <w:t>Información histórica para los __________ (__) años anteriores</w:t>
            </w:r>
          </w:p>
          <w:p w:rsidR="006F28D1" w:rsidRPr="00860DDE" w:rsidRDefault="006F28D1" w:rsidP="00A55EEE">
            <w:pPr>
              <w:pStyle w:val="titulo"/>
              <w:suppressAutoHyphens/>
              <w:spacing w:before="40" w:after="40"/>
              <w:jc w:val="left"/>
              <w:rPr>
                <w:rFonts w:ascii="Times New Roman" w:hAnsi="Times New Roman"/>
                <w:strike/>
                <w:spacing w:val="-2"/>
                <w:sz w:val="20"/>
                <w:lang w:val="es-ES_tradnl"/>
              </w:rPr>
            </w:pPr>
            <w:r w:rsidRPr="00860DDE">
              <w:rPr>
                <w:rFonts w:ascii="Times New Roman" w:hAnsi="Times New Roman"/>
                <w:spacing w:val="-2"/>
                <w:sz w:val="20"/>
                <w:lang w:val="es-ES_tradnl"/>
              </w:rPr>
              <w:t xml:space="preserve"> (en miles, equivalente en US$)</w:t>
            </w:r>
          </w:p>
        </w:tc>
      </w:tr>
      <w:tr w:rsidR="006F28D1" w:rsidRPr="00860DDE" w:rsidTr="00A55EEE">
        <w:trPr>
          <w:cantSplit/>
        </w:trPr>
        <w:tc>
          <w:tcPr>
            <w:tcW w:w="1600" w:type="dxa"/>
          </w:tcPr>
          <w:p w:rsidR="006F28D1" w:rsidRPr="00860DDE" w:rsidRDefault="006F28D1" w:rsidP="00A55EEE">
            <w:pPr>
              <w:pStyle w:val="Subtitle2"/>
              <w:jc w:val="left"/>
              <w:rPr>
                <w:b w:val="0"/>
                <w:sz w:val="20"/>
                <w:lang w:val="es-ES_tradnl"/>
              </w:rPr>
            </w:pPr>
          </w:p>
        </w:tc>
        <w:tc>
          <w:tcPr>
            <w:tcW w:w="1010" w:type="dxa"/>
          </w:tcPr>
          <w:p w:rsidR="006F28D1" w:rsidRPr="00860DDE" w:rsidRDefault="006F28D1" w:rsidP="00A55EEE">
            <w:pPr>
              <w:pStyle w:val="Subtitle2"/>
              <w:rPr>
                <w:b w:val="0"/>
                <w:sz w:val="20"/>
                <w:lang w:val="es-ES_tradnl"/>
              </w:rPr>
            </w:pPr>
            <w:r w:rsidRPr="00860DDE">
              <w:rPr>
                <w:b w:val="0"/>
                <w:sz w:val="20"/>
                <w:lang w:val="es-ES_tradnl"/>
              </w:rPr>
              <w:t>Año 1</w:t>
            </w:r>
          </w:p>
        </w:tc>
        <w:tc>
          <w:tcPr>
            <w:tcW w:w="990" w:type="dxa"/>
          </w:tcPr>
          <w:p w:rsidR="006F28D1" w:rsidRPr="00860DDE" w:rsidRDefault="006F28D1" w:rsidP="00A55EEE">
            <w:pPr>
              <w:pStyle w:val="Subtitle2"/>
              <w:rPr>
                <w:b w:val="0"/>
                <w:sz w:val="20"/>
                <w:lang w:val="es-ES_tradnl"/>
              </w:rPr>
            </w:pPr>
            <w:r w:rsidRPr="00860DDE">
              <w:rPr>
                <w:b w:val="0"/>
                <w:sz w:val="20"/>
                <w:lang w:val="es-ES_tradnl"/>
              </w:rPr>
              <w:t>Año 2</w:t>
            </w:r>
          </w:p>
        </w:tc>
        <w:tc>
          <w:tcPr>
            <w:tcW w:w="990" w:type="dxa"/>
          </w:tcPr>
          <w:p w:rsidR="006F28D1" w:rsidRPr="00860DDE" w:rsidRDefault="006F28D1" w:rsidP="00A55EEE">
            <w:pPr>
              <w:pStyle w:val="Subtitle2"/>
              <w:rPr>
                <w:b w:val="0"/>
                <w:sz w:val="20"/>
                <w:lang w:val="es-ES_tradnl"/>
              </w:rPr>
            </w:pPr>
            <w:r w:rsidRPr="00860DDE">
              <w:rPr>
                <w:b w:val="0"/>
                <w:sz w:val="20"/>
                <w:lang w:val="es-ES_tradnl"/>
              </w:rPr>
              <w:t>Año 3</w:t>
            </w:r>
          </w:p>
        </w:tc>
        <w:tc>
          <w:tcPr>
            <w:tcW w:w="1170" w:type="dxa"/>
          </w:tcPr>
          <w:p w:rsidR="006F28D1" w:rsidRPr="00860DDE" w:rsidRDefault="006F28D1" w:rsidP="00A55EEE">
            <w:pPr>
              <w:pStyle w:val="Subtitle2"/>
              <w:rPr>
                <w:b w:val="0"/>
                <w:sz w:val="20"/>
                <w:lang w:val="es-ES_tradnl"/>
              </w:rPr>
            </w:pPr>
            <w:r w:rsidRPr="00860DDE">
              <w:rPr>
                <w:b w:val="0"/>
                <w:sz w:val="20"/>
                <w:lang w:val="es-ES_tradnl"/>
              </w:rPr>
              <w:t>Año …</w:t>
            </w:r>
          </w:p>
        </w:tc>
        <w:tc>
          <w:tcPr>
            <w:tcW w:w="1080" w:type="dxa"/>
          </w:tcPr>
          <w:p w:rsidR="006F28D1" w:rsidRPr="00860DDE" w:rsidRDefault="006F28D1" w:rsidP="00A55EEE">
            <w:pPr>
              <w:pStyle w:val="Subtitle2"/>
              <w:rPr>
                <w:b w:val="0"/>
                <w:sz w:val="20"/>
                <w:lang w:val="es-ES_tradnl"/>
              </w:rPr>
            </w:pPr>
            <w:r w:rsidRPr="00860DDE">
              <w:rPr>
                <w:b w:val="0"/>
                <w:sz w:val="20"/>
                <w:lang w:val="es-ES_tradnl"/>
              </w:rPr>
              <w:t>Año n</w:t>
            </w:r>
          </w:p>
        </w:tc>
        <w:tc>
          <w:tcPr>
            <w:tcW w:w="1170" w:type="dxa"/>
          </w:tcPr>
          <w:p w:rsidR="006F28D1" w:rsidRPr="00860DDE" w:rsidRDefault="006F28D1" w:rsidP="00A55EEE">
            <w:pPr>
              <w:pStyle w:val="Subtitle2"/>
              <w:rPr>
                <w:b w:val="0"/>
                <w:sz w:val="20"/>
                <w:lang w:val="es-ES_tradnl"/>
              </w:rPr>
            </w:pPr>
            <w:r w:rsidRPr="00860DDE">
              <w:rPr>
                <w:b w:val="0"/>
                <w:sz w:val="20"/>
                <w:lang w:val="es-ES_tradnl"/>
              </w:rPr>
              <w:t>Promedio</w:t>
            </w:r>
          </w:p>
        </w:tc>
        <w:tc>
          <w:tcPr>
            <w:tcW w:w="1080" w:type="dxa"/>
            <w:tcMar>
              <w:left w:w="57" w:type="dxa"/>
              <w:right w:w="57" w:type="dxa"/>
            </w:tcMar>
          </w:tcPr>
          <w:p w:rsidR="006F28D1" w:rsidRPr="00860DDE" w:rsidRDefault="006F28D1" w:rsidP="00A55EEE">
            <w:pPr>
              <w:pStyle w:val="Subtitle2"/>
              <w:rPr>
                <w:b w:val="0"/>
                <w:strike/>
                <w:sz w:val="20"/>
                <w:lang w:val="es-ES_tradnl"/>
              </w:rPr>
            </w:pPr>
            <w:proofErr w:type="spellStart"/>
            <w:r w:rsidRPr="00860DDE">
              <w:rPr>
                <w:b w:val="0"/>
                <w:sz w:val="20"/>
                <w:lang w:val="es-ES_tradnl"/>
              </w:rPr>
              <w:t>Coefic</w:t>
            </w:r>
            <w:proofErr w:type="spellEnd"/>
            <w:r w:rsidRPr="00860DDE">
              <w:rPr>
                <w:b w:val="0"/>
                <w:sz w:val="20"/>
                <w:lang w:val="es-ES_tradnl"/>
              </w:rPr>
              <w:t>. promedio</w:t>
            </w:r>
          </w:p>
        </w:tc>
      </w:tr>
      <w:tr w:rsidR="006F28D1" w:rsidRPr="00860DDE" w:rsidTr="00A55EEE">
        <w:trPr>
          <w:cantSplit/>
        </w:trPr>
        <w:tc>
          <w:tcPr>
            <w:tcW w:w="9090" w:type="dxa"/>
            <w:gridSpan w:val="8"/>
          </w:tcPr>
          <w:p w:rsidR="006F28D1" w:rsidRPr="00860DDE" w:rsidRDefault="006F28D1" w:rsidP="00A55EEE">
            <w:pPr>
              <w:pStyle w:val="Subtitle2"/>
              <w:rPr>
                <w:sz w:val="20"/>
                <w:lang w:val="es-ES_tradnl"/>
              </w:rPr>
            </w:pPr>
            <w:r w:rsidRPr="00860DDE">
              <w:rPr>
                <w:sz w:val="20"/>
                <w:lang w:val="es-ES_tradnl"/>
              </w:rPr>
              <w:t>Información del balance general</w:t>
            </w:r>
          </w:p>
        </w:tc>
      </w:tr>
      <w:tr w:rsidR="006F28D1" w:rsidRPr="00860DDE" w:rsidTr="00A55EEE">
        <w:trPr>
          <w:cantSplit/>
          <w:trHeight w:val="672"/>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Activo total (AT)</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val="restart"/>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Pasivo total (PT)</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Patrimonio neto (PN)</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Activo corriente (AC)</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val="restart"/>
          </w:tcPr>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3"/>
        </w:trPr>
        <w:tc>
          <w:tcPr>
            <w:tcW w:w="1600" w:type="dxa"/>
          </w:tcPr>
          <w:p w:rsidR="006F28D1" w:rsidRPr="00860DDE" w:rsidRDefault="006F28D1" w:rsidP="00A55EEE">
            <w:pPr>
              <w:pStyle w:val="Subtitle2"/>
              <w:spacing w:before="40" w:after="40"/>
              <w:jc w:val="left"/>
              <w:rPr>
                <w:b w:val="0"/>
                <w:sz w:val="20"/>
                <w:lang w:val="es-ES_tradnl"/>
              </w:rPr>
            </w:pPr>
            <w:r w:rsidRPr="00860DDE">
              <w:rPr>
                <w:b w:val="0"/>
                <w:sz w:val="20"/>
                <w:lang w:val="es-ES_tradnl"/>
              </w:rPr>
              <w:t>Pasivo corriente (PC)</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tcPr>
          <w:p w:rsidR="006F28D1" w:rsidRPr="00860DDE" w:rsidRDefault="006F28D1" w:rsidP="00A55EEE">
            <w:pPr>
              <w:pStyle w:val="Subtitle2"/>
              <w:spacing w:before="40" w:after="40"/>
              <w:rPr>
                <w:b w:val="0"/>
                <w:sz w:val="20"/>
                <w:lang w:val="es-ES_tradnl"/>
              </w:rPr>
            </w:pPr>
          </w:p>
        </w:tc>
      </w:tr>
      <w:tr w:rsidR="006F28D1" w:rsidRPr="00860DDE" w:rsidTr="00A55EEE">
        <w:trPr>
          <w:cantSplit/>
        </w:trPr>
        <w:tc>
          <w:tcPr>
            <w:tcW w:w="9090" w:type="dxa"/>
            <w:gridSpan w:val="8"/>
          </w:tcPr>
          <w:p w:rsidR="006F28D1" w:rsidRPr="00860DDE" w:rsidRDefault="006F28D1" w:rsidP="00A55EEE">
            <w:pPr>
              <w:pStyle w:val="Subtitle2"/>
              <w:rPr>
                <w:sz w:val="20"/>
                <w:lang w:val="es-ES_tradnl"/>
              </w:rPr>
            </w:pPr>
            <w:r w:rsidRPr="00860DDE">
              <w:rPr>
                <w:sz w:val="20"/>
                <w:lang w:val="es-ES_tradnl"/>
              </w:rPr>
              <w:t>Información del estado de ingresos</w:t>
            </w:r>
          </w:p>
        </w:tc>
      </w:tr>
      <w:tr w:rsidR="006F28D1" w:rsidRPr="00860DDE" w:rsidTr="00A55EEE">
        <w:trPr>
          <w:cantSplit/>
          <w:trHeight w:val="672"/>
        </w:trPr>
        <w:tc>
          <w:tcPr>
            <w:tcW w:w="1600" w:type="dxa"/>
            <w:tcMar>
              <w:left w:w="28" w:type="dxa"/>
              <w:right w:w="28" w:type="dxa"/>
            </w:tcMar>
          </w:tcPr>
          <w:p w:rsidR="006F28D1" w:rsidRPr="00860DDE" w:rsidRDefault="006F28D1" w:rsidP="00A55EEE">
            <w:pPr>
              <w:pStyle w:val="Subtitle2"/>
              <w:spacing w:before="40" w:after="40"/>
              <w:jc w:val="left"/>
              <w:rPr>
                <w:b w:val="0"/>
                <w:sz w:val="20"/>
                <w:lang w:val="es-ES_tradnl"/>
              </w:rPr>
            </w:pPr>
            <w:r w:rsidRPr="00860DDE">
              <w:rPr>
                <w:b w:val="0"/>
                <w:sz w:val="20"/>
                <w:lang w:val="es-ES_tradnl"/>
              </w:rPr>
              <w:t>Total de ingresos (TI)</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val="restart"/>
          </w:tcPr>
          <w:p w:rsidR="006F28D1" w:rsidRPr="00860DDE" w:rsidRDefault="006F28D1" w:rsidP="00A55EEE">
            <w:pPr>
              <w:pStyle w:val="Subtitle2"/>
              <w:spacing w:before="40" w:after="40"/>
              <w:rPr>
                <w:b w:val="0"/>
                <w:sz w:val="20"/>
                <w:lang w:val="es-ES_tradnl"/>
              </w:rPr>
            </w:pPr>
          </w:p>
          <w:p w:rsidR="006F28D1" w:rsidRPr="00860DDE" w:rsidRDefault="006F28D1" w:rsidP="00A55EEE">
            <w:pPr>
              <w:pStyle w:val="Subtitle2"/>
              <w:spacing w:before="40" w:after="40"/>
              <w:rPr>
                <w:b w:val="0"/>
                <w:sz w:val="20"/>
                <w:lang w:val="es-ES_tradnl"/>
              </w:rPr>
            </w:pPr>
          </w:p>
          <w:p w:rsidR="006F28D1" w:rsidRPr="00860DDE" w:rsidRDefault="006F28D1" w:rsidP="00A55EEE">
            <w:pPr>
              <w:pStyle w:val="Subtitle2"/>
              <w:spacing w:before="40" w:after="40"/>
              <w:rPr>
                <w:b w:val="0"/>
                <w:sz w:val="20"/>
                <w:lang w:val="es-ES_tradnl"/>
              </w:rPr>
            </w:pPr>
          </w:p>
          <w:p w:rsidR="006F28D1" w:rsidRPr="00860DDE" w:rsidRDefault="006F28D1" w:rsidP="00A55EEE">
            <w:pPr>
              <w:pStyle w:val="Subtitle2"/>
              <w:spacing w:before="40" w:after="40"/>
              <w:rPr>
                <w:b w:val="0"/>
                <w:sz w:val="20"/>
                <w:lang w:val="es-ES_tradnl"/>
              </w:rPr>
            </w:pPr>
          </w:p>
        </w:tc>
      </w:tr>
      <w:tr w:rsidR="006F28D1" w:rsidRPr="00860DDE" w:rsidTr="00A55EEE">
        <w:trPr>
          <w:cantSplit/>
          <w:trHeight w:val="672"/>
        </w:trPr>
        <w:tc>
          <w:tcPr>
            <w:tcW w:w="1600" w:type="dxa"/>
            <w:tcMar>
              <w:left w:w="28" w:type="dxa"/>
              <w:right w:w="28" w:type="dxa"/>
            </w:tcMar>
          </w:tcPr>
          <w:p w:rsidR="006F28D1" w:rsidRPr="00860DDE" w:rsidRDefault="006F28D1" w:rsidP="00A55EEE">
            <w:pPr>
              <w:pStyle w:val="Subtitle2"/>
              <w:spacing w:before="40" w:after="40"/>
              <w:jc w:val="left"/>
              <w:rPr>
                <w:b w:val="0"/>
                <w:sz w:val="20"/>
                <w:lang w:val="es-ES_tradnl"/>
              </w:rPr>
            </w:pPr>
            <w:r w:rsidRPr="00860DDE">
              <w:rPr>
                <w:b w:val="0"/>
                <w:sz w:val="20"/>
                <w:lang w:val="es-ES_tradnl"/>
              </w:rPr>
              <w:t>Utilidades antes de impuestos (UAI)</w:t>
            </w:r>
          </w:p>
        </w:tc>
        <w:tc>
          <w:tcPr>
            <w:tcW w:w="101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99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tcPr>
          <w:p w:rsidR="006F28D1" w:rsidRPr="00860DDE" w:rsidRDefault="006F28D1" w:rsidP="00A55EEE">
            <w:pPr>
              <w:pStyle w:val="Subtitle2"/>
              <w:spacing w:before="40" w:after="40"/>
              <w:rPr>
                <w:b w:val="0"/>
                <w:sz w:val="20"/>
                <w:lang w:val="es-ES_tradnl"/>
              </w:rPr>
            </w:pPr>
          </w:p>
        </w:tc>
        <w:tc>
          <w:tcPr>
            <w:tcW w:w="1170" w:type="dxa"/>
          </w:tcPr>
          <w:p w:rsidR="006F28D1" w:rsidRPr="00860DDE" w:rsidRDefault="006F28D1" w:rsidP="00A55EEE">
            <w:pPr>
              <w:pStyle w:val="Subtitle2"/>
              <w:spacing w:before="40" w:after="40"/>
              <w:rPr>
                <w:b w:val="0"/>
                <w:sz w:val="20"/>
                <w:lang w:val="es-ES_tradnl"/>
              </w:rPr>
            </w:pPr>
          </w:p>
        </w:tc>
        <w:tc>
          <w:tcPr>
            <w:tcW w:w="1080" w:type="dxa"/>
            <w:vMerge/>
          </w:tcPr>
          <w:p w:rsidR="006F28D1" w:rsidRPr="00860DDE" w:rsidRDefault="006F28D1" w:rsidP="00A55EEE">
            <w:pPr>
              <w:pStyle w:val="Subtitle2"/>
              <w:spacing w:before="40" w:after="40"/>
              <w:rPr>
                <w:b w:val="0"/>
                <w:sz w:val="20"/>
                <w:lang w:val="es-ES_tradnl"/>
              </w:rPr>
            </w:pPr>
          </w:p>
        </w:tc>
      </w:tr>
      <w:tr w:rsidR="006F28D1" w:rsidRPr="00860DDE" w:rsidTr="00A55EEE">
        <w:trPr>
          <w:cantSplit/>
        </w:trPr>
        <w:tc>
          <w:tcPr>
            <w:tcW w:w="9090" w:type="dxa"/>
            <w:gridSpan w:val="8"/>
          </w:tcPr>
          <w:p w:rsidR="006F28D1" w:rsidRPr="00860DDE" w:rsidRDefault="006F28D1" w:rsidP="00A55EEE">
            <w:pPr>
              <w:pStyle w:val="Subtitle2"/>
              <w:rPr>
                <w:b w:val="0"/>
                <w:i/>
                <w:sz w:val="20"/>
                <w:lang w:val="es-ES_tradnl"/>
              </w:rPr>
            </w:pPr>
          </w:p>
        </w:tc>
      </w:tr>
      <w:tr w:rsidR="006F28D1" w:rsidRPr="00860DDE" w:rsidTr="00A55EEE">
        <w:trPr>
          <w:cantSplit/>
          <w:trHeight w:val="673"/>
        </w:trPr>
        <w:tc>
          <w:tcPr>
            <w:tcW w:w="9090" w:type="dxa"/>
            <w:gridSpan w:val="8"/>
          </w:tcPr>
          <w:p w:rsidR="006F28D1" w:rsidRPr="00860DDE" w:rsidRDefault="006F28D1" w:rsidP="00A55EEE">
            <w:pPr>
              <w:pStyle w:val="Subtitle2"/>
              <w:spacing w:before="40" w:after="40"/>
              <w:jc w:val="left"/>
              <w:rPr>
                <w:b w:val="0"/>
                <w:i/>
                <w:sz w:val="20"/>
                <w:lang w:val="es-ES_tradnl"/>
              </w:rPr>
            </w:pPr>
          </w:p>
          <w:p w:rsidR="006F28D1" w:rsidRPr="00860DDE" w:rsidRDefault="006F28D1" w:rsidP="00A55EEE">
            <w:pPr>
              <w:pStyle w:val="Subtitle2"/>
              <w:spacing w:before="40" w:after="40"/>
              <w:rPr>
                <w:b w:val="0"/>
                <w:i/>
                <w:sz w:val="20"/>
                <w:lang w:val="es-ES_tradnl"/>
              </w:rPr>
            </w:pPr>
          </w:p>
          <w:p w:rsidR="006F28D1" w:rsidRPr="00860DDE" w:rsidRDefault="006F28D1" w:rsidP="00A55EEE">
            <w:pPr>
              <w:pStyle w:val="Subtitle2"/>
              <w:spacing w:before="40" w:after="40"/>
              <w:rPr>
                <w:b w:val="0"/>
                <w:i/>
                <w:strike/>
                <w:sz w:val="20"/>
                <w:lang w:val="es-ES_tradnl"/>
              </w:rPr>
            </w:pPr>
          </w:p>
        </w:tc>
      </w:tr>
      <w:tr w:rsidR="006F28D1" w:rsidRPr="00860DDE" w:rsidTr="00A55EEE">
        <w:trPr>
          <w:cantSplit/>
          <w:trHeight w:val="200"/>
        </w:trPr>
        <w:tc>
          <w:tcPr>
            <w:tcW w:w="9090" w:type="dxa"/>
            <w:gridSpan w:val="8"/>
          </w:tcPr>
          <w:p w:rsidR="006F28D1" w:rsidRPr="00860DDE" w:rsidRDefault="006F28D1" w:rsidP="00A55EEE">
            <w:pPr>
              <w:pStyle w:val="Subtitle2"/>
              <w:spacing w:before="40" w:after="40"/>
              <w:jc w:val="left"/>
              <w:rPr>
                <w:b w:val="0"/>
                <w:i/>
                <w:sz w:val="20"/>
                <w:lang w:val="es-ES_tradnl"/>
              </w:rPr>
            </w:pPr>
          </w:p>
          <w:p w:rsidR="006F28D1" w:rsidRPr="00860DDE" w:rsidRDefault="006F28D1" w:rsidP="00A55EEE">
            <w:pPr>
              <w:pStyle w:val="Subtitle2"/>
              <w:spacing w:before="40" w:after="40"/>
              <w:rPr>
                <w:b w:val="0"/>
                <w:i/>
                <w:sz w:val="20"/>
                <w:lang w:val="es-ES_tradnl"/>
              </w:rPr>
            </w:pPr>
          </w:p>
          <w:p w:rsidR="006F28D1" w:rsidRPr="00860DDE" w:rsidRDefault="006F28D1" w:rsidP="00A55EEE">
            <w:pPr>
              <w:pStyle w:val="Subtitle2"/>
              <w:spacing w:before="40" w:after="40"/>
              <w:rPr>
                <w:b w:val="0"/>
                <w:i/>
                <w:strike/>
                <w:sz w:val="20"/>
                <w:lang w:val="es-ES_tradnl"/>
              </w:rPr>
            </w:pPr>
          </w:p>
        </w:tc>
      </w:tr>
    </w:tbl>
    <w:p w:rsidR="006F28D1" w:rsidRPr="00860DDE" w:rsidRDefault="006F28D1" w:rsidP="006F28D1">
      <w:pPr>
        <w:pStyle w:val="Encabezado"/>
      </w:pPr>
    </w:p>
    <w:p w:rsidR="006F28D1" w:rsidRPr="00860DDE" w:rsidRDefault="006F28D1" w:rsidP="006F28D1">
      <w:pPr>
        <w:pStyle w:val="Subtitle2"/>
        <w:spacing w:before="40" w:after="40"/>
        <w:jc w:val="both"/>
        <w:rPr>
          <w:b w:val="0"/>
          <w:sz w:val="20"/>
          <w:lang w:val="es-ES_tradnl"/>
        </w:rPr>
      </w:pPr>
      <w:bookmarkStart w:id="316" w:name="_Toc498849276"/>
      <w:bookmarkStart w:id="317" w:name="_Toc498850115"/>
      <w:bookmarkStart w:id="318" w:name="_Toc498851720"/>
      <w:r w:rsidRPr="00860DDE">
        <w:rPr>
          <w:b w:val="0"/>
          <w:spacing w:val="-2"/>
          <w:sz w:val="20"/>
          <w:lang w:val="es-ES_tradnl"/>
        </w:rPr>
        <w:sym w:font="Symbol" w:char="F0F0"/>
      </w:r>
      <w:r w:rsidRPr="00860DDE">
        <w:rPr>
          <w:b w:val="0"/>
          <w:spacing w:val="-2"/>
          <w:sz w:val="20"/>
          <w:lang w:val="es-ES_tradnl"/>
        </w:rPr>
        <w:t xml:space="preserve">  </w:t>
      </w:r>
      <w:r w:rsidRPr="00860DDE">
        <w:rPr>
          <w:b w:val="0"/>
          <w:sz w:val="20"/>
          <w:lang w:val="es-ES_tradnl"/>
        </w:rPr>
        <w:t>Se adjunta copia de los estados financieros (balances generales, con inclusión de todas las notas y extractos de ingresos) para los años arriba estipulados, los cuales deberán cumplir las siguientes condiciones:</w:t>
      </w:r>
      <w:bookmarkEnd w:id="316"/>
      <w:bookmarkEnd w:id="317"/>
      <w:bookmarkEnd w:id="318"/>
    </w:p>
    <w:p w:rsidR="006F28D1" w:rsidRPr="00860DDE" w:rsidRDefault="006F28D1" w:rsidP="006F28D1">
      <w:pPr>
        <w:pStyle w:val="Subtitle2"/>
        <w:spacing w:before="40" w:after="40"/>
        <w:jc w:val="both"/>
        <w:rPr>
          <w:b w:val="0"/>
          <w:sz w:val="20"/>
          <w:lang w:val="es-ES_tradnl"/>
        </w:rPr>
      </w:pP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19" w:name="_Toc498849277"/>
      <w:bookmarkStart w:id="320" w:name="_Toc498850116"/>
      <w:bookmarkStart w:id="321" w:name="_Toc498851721"/>
      <w:r w:rsidRPr="00860DDE">
        <w:rPr>
          <w:b w:val="0"/>
          <w:sz w:val="20"/>
          <w:lang w:val="es-ES_tradnl"/>
        </w:rPr>
        <w:t>reflejar la situación financiera del Licitante o socio de una APCA, y no la de las empresas afiliadas o la empresa matriz</w:t>
      </w:r>
      <w:bookmarkEnd w:id="319"/>
      <w:bookmarkEnd w:id="320"/>
      <w:bookmarkEnd w:id="321"/>
      <w:r w:rsidRPr="00860DDE">
        <w:rPr>
          <w:b w:val="0"/>
          <w:sz w:val="20"/>
          <w:lang w:val="es-ES_tradnl"/>
        </w:rPr>
        <w:t>;</w:t>
      </w: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22" w:name="_Toc498849278"/>
      <w:bookmarkStart w:id="323" w:name="_Toc498850117"/>
      <w:bookmarkStart w:id="324" w:name="_Toc498851722"/>
      <w:r w:rsidRPr="00860DDE">
        <w:rPr>
          <w:b w:val="0"/>
          <w:sz w:val="20"/>
          <w:lang w:val="es-ES_tradnl"/>
        </w:rPr>
        <w:t>estar auditados por un contador certificado</w:t>
      </w:r>
      <w:bookmarkEnd w:id="322"/>
      <w:bookmarkEnd w:id="323"/>
      <w:bookmarkEnd w:id="324"/>
      <w:r w:rsidRPr="00860DDE">
        <w:rPr>
          <w:b w:val="0"/>
          <w:sz w:val="20"/>
          <w:lang w:val="es-ES_tradnl"/>
        </w:rPr>
        <w:t>;</w:t>
      </w: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25" w:name="_Toc498849279"/>
      <w:bookmarkStart w:id="326" w:name="_Toc498850118"/>
      <w:bookmarkStart w:id="327" w:name="_Toc498851723"/>
      <w:r w:rsidRPr="00860DDE">
        <w:rPr>
          <w:b w:val="0"/>
          <w:sz w:val="20"/>
          <w:lang w:val="es-ES_tradnl"/>
        </w:rPr>
        <w:t>estar completos, incluidas todas las notas a los estados financieros</w:t>
      </w:r>
      <w:bookmarkEnd w:id="325"/>
      <w:bookmarkEnd w:id="326"/>
      <w:bookmarkEnd w:id="327"/>
      <w:r w:rsidRPr="00860DDE">
        <w:rPr>
          <w:b w:val="0"/>
          <w:sz w:val="20"/>
          <w:lang w:val="es-ES_tradnl"/>
        </w:rPr>
        <w:t>;</w:t>
      </w:r>
    </w:p>
    <w:p w:rsidR="006F28D1" w:rsidRPr="00860DDE" w:rsidRDefault="006F28D1" w:rsidP="006C25BD">
      <w:pPr>
        <w:pStyle w:val="Subtitle2"/>
        <w:numPr>
          <w:ilvl w:val="0"/>
          <w:numId w:val="29"/>
        </w:numPr>
        <w:tabs>
          <w:tab w:val="clear" w:pos="9504"/>
          <w:tab w:val="center" w:pos="4752"/>
          <w:tab w:val="right" w:pos="9864"/>
        </w:tabs>
        <w:spacing w:before="40" w:after="40"/>
        <w:jc w:val="both"/>
        <w:rPr>
          <w:b w:val="0"/>
          <w:sz w:val="20"/>
          <w:lang w:val="es-ES_tradnl"/>
        </w:rPr>
      </w:pPr>
      <w:bookmarkStart w:id="328" w:name="_Toc498849280"/>
      <w:bookmarkStart w:id="329" w:name="_Toc498850119"/>
      <w:bookmarkStart w:id="330" w:name="_Toc498851724"/>
      <w:r w:rsidRPr="00860DDE">
        <w:rPr>
          <w:b w:val="0"/>
          <w:sz w:val="20"/>
          <w:lang w:val="es-ES_tradnl"/>
        </w:rPr>
        <w:t>corresponder a períodos contables ya cerrados y auditados (no se solicitarán ni se aceptarán  estados financieros por períodos parciales)</w:t>
      </w:r>
      <w:bookmarkEnd w:id="328"/>
      <w:bookmarkEnd w:id="329"/>
      <w:bookmarkEnd w:id="330"/>
      <w:r w:rsidRPr="00860DDE">
        <w:rPr>
          <w:b w:val="0"/>
          <w:sz w:val="20"/>
          <w:lang w:val="es-ES_tradnl"/>
        </w:rPr>
        <w:t>.</w:t>
      </w:r>
    </w:p>
    <w:p w:rsidR="006F28D1" w:rsidRPr="00860DDE" w:rsidRDefault="006F28D1" w:rsidP="006F28D1">
      <w:pPr>
        <w:rPr>
          <w:sz w:val="20"/>
          <w:szCs w:val="20"/>
        </w:rPr>
      </w:pPr>
    </w:p>
    <w:p w:rsidR="006F28D1" w:rsidRPr="00860DDE" w:rsidRDefault="006F28D1" w:rsidP="006F28D1">
      <w:pPr>
        <w:jc w:val="center"/>
        <w:rPr>
          <w:sz w:val="20"/>
          <w:szCs w:val="20"/>
        </w:rPr>
      </w:pPr>
    </w:p>
    <w:p w:rsidR="006F28D1" w:rsidRPr="00860DDE" w:rsidRDefault="006F28D1" w:rsidP="006F28D1">
      <w:pPr>
        <w:rPr>
          <w:sz w:val="20"/>
          <w:szCs w:val="20"/>
        </w:rPr>
      </w:pPr>
    </w:p>
    <w:p w:rsidR="006F28D1" w:rsidRPr="00860DDE" w:rsidRDefault="006F28D1" w:rsidP="006F28D1">
      <w:pPr>
        <w:jc w:val="center"/>
        <w:rPr>
          <w:b/>
          <w:szCs w:val="20"/>
        </w:rPr>
      </w:pPr>
      <w:r w:rsidRPr="00860DDE">
        <w:rPr>
          <w:b/>
          <w:sz w:val="20"/>
          <w:szCs w:val="20"/>
        </w:rPr>
        <w:br w:type="page"/>
      </w:r>
      <w:bookmarkStart w:id="331" w:name="_Toc498849282"/>
      <w:bookmarkStart w:id="332" w:name="_Toc498850121"/>
      <w:bookmarkStart w:id="333" w:name="_Toc498851726"/>
      <w:bookmarkStart w:id="334" w:name="_Toc4390861"/>
      <w:bookmarkStart w:id="335" w:name="_Toc4405766"/>
      <w:bookmarkStart w:id="336" w:name="_Toc23215169"/>
      <w:bookmarkEnd w:id="331"/>
      <w:bookmarkEnd w:id="332"/>
      <w:bookmarkEnd w:id="333"/>
      <w:r w:rsidRPr="00860DDE">
        <w:rPr>
          <w:b/>
          <w:szCs w:val="20"/>
        </w:rPr>
        <w:t>Formulario FIN – 3.2</w:t>
      </w:r>
      <w:bookmarkEnd w:id="334"/>
      <w:bookmarkEnd w:id="335"/>
      <w:bookmarkEnd w:id="336"/>
    </w:p>
    <w:p w:rsidR="006F28D1" w:rsidRPr="00ED63F3" w:rsidRDefault="006F28D1" w:rsidP="00ED63F3">
      <w:pPr>
        <w:pStyle w:val="Ttulo8"/>
        <w:jc w:val="center"/>
        <w:rPr>
          <w:i w:val="0"/>
        </w:rPr>
      </w:pPr>
      <w:bookmarkStart w:id="337" w:name="_Toc206491452"/>
      <w:bookmarkStart w:id="338" w:name="_Toc277327863"/>
      <w:r w:rsidRPr="00ED63F3">
        <w:rPr>
          <w:i w:val="0"/>
        </w:rPr>
        <w:t xml:space="preserve">Facturación </w:t>
      </w:r>
      <w:r w:rsidR="00C46753">
        <w:rPr>
          <w:i w:val="0"/>
        </w:rPr>
        <w:t>Prom</w:t>
      </w:r>
      <w:r w:rsidRPr="00ED63F3">
        <w:rPr>
          <w:i w:val="0"/>
        </w:rPr>
        <w:t>edi</w:t>
      </w:r>
      <w:r w:rsidR="00C46753">
        <w:rPr>
          <w:i w:val="0"/>
        </w:rPr>
        <w:t>o</w:t>
      </w:r>
      <w:r w:rsidRPr="00ED63F3">
        <w:rPr>
          <w:i w:val="0"/>
        </w:rPr>
        <w:t xml:space="preserve"> </w:t>
      </w:r>
      <w:r w:rsidR="00C46753">
        <w:rPr>
          <w:i w:val="0"/>
        </w:rPr>
        <w:t xml:space="preserve">de Construcción </w:t>
      </w:r>
      <w:r w:rsidRPr="00ED63F3">
        <w:rPr>
          <w:i w:val="0"/>
        </w:rPr>
        <w:t>Anual</w:t>
      </w:r>
      <w:bookmarkEnd w:id="337"/>
      <w:bookmarkEnd w:id="338"/>
    </w:p>
    <w:p w:rsidR="006F28D1" w:rsidRPr="00860DDE" w:rsidRDefault="006F28D1" w:rsidP="006F28D1">
      <w:pPr>
        <w:tabs>
          <w:tab w:val="right" w:pos="9000"/>
          <w:tab w:val="right" w:pos="9630"/>
        </w:tabs>
        <w:rPr>
          <w:sz w:val="20"/>
          <w:szCs w:val="20"/>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     </w:t>
      </w:r>
      <w:r w:rsidRPr="00860DDE">
        <w:rPr>
          <w:sz w:val="20"/>
          <w:szCs w:val="20"/>
        </w:rPr>
        <w:tab/>
        <w:t>Fecha</w:t>
      </w:r>
      <w:proofErr w:type="gramStart"/>
      <w:r w:rsidRPr="00860DDE">
        <w:rPr>
          <w:sz w:val="20"/>
          <w:szCs w:val="20"/>
        </w:rPr>
        <w:t>:  _</w:t>
      </w:r>
      <w:proofErr w:type="gramEnd"/>
      <w:r w:rsidRPr="00860DDE">
        <w:rPr>
          <w:sz w:val="20"/>
          <w:szCs w:val="20"/>
        </w:rPr>
        <w:t>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 w:val="right" w:pos="9630"/>
        </w:tabs>
        <w:rPr>
          <w:sz w:val="20"/>
          <w:szCs w:val="20"/>
        </w:rPr>
      </w:pPr>
      <w:r w:rsidRPr="00860DDE">
        <w:rPr>
          <w:sz w:val="20"/>
          <w:szCs w:val="20"/>
        </w:rPr>
        <w:tab/>
        <w:t>LPI No.</w:t>
      </w:r>
      <w:proofErr w:type="gramStart"/>
      <w:r w:rsidRPr="00860DDE">
        <w:rPr>
          <w:sz w:val="20"/>
          <w:szCs w:val="20"/>
        </w:rPr>
        <w:t>:  _</w:t>
      </w:r>
      <w:proofErr w:type="gramEnd"/>
      <w:r w:rsidRPr="00860DDE">
        <w:rPr>
          <w:sz w:val="20"/>
          <w:szCs w:val="20"/>
        </w:rPr>
        <w:t>_______________</w:t>
      </w:r>
    </w:p>
    <w:p w:rsidR="006F28D1" w:rsidRPr="00860DDE" w:rsidRDefault="006F28D1" w:rsidP="006F28D1">
      <w:pPr>
        <w:tabs>
          <w:tab w:val="right" w:pos="9000"/>
          <w:tab w:val="right" w:pos="9630"/>
        </w:tabs>
        <w:rPr>
          <w:sz w:val="20"/>
          <w:szCs w:val="20"/>
        </w:rPr>
      </w:pPr>
      <w:r w:rsidRPr="00860DDE">
        <w:rPr>
          <w:sz w:val="20"/>
          <w:szCs w:val="20"/>
        </w:rPr>
        <w:tab/>
        <w:t>Página  ____ de ____ páginas</w:t>
      </w:r>
    </w:p>
    <w:p w:rsidR="006F28D1" w:rsidRPr="00860DDE" w:rsidRDefault="006F28D1" w:rsidP="006F28D1">
      <w:pPr>
        <w:suppressAutoHyphens/>
        <w:rPr>
          <w:spacing w:val="-2"/>
          <w:sz w:val="20"/>
          <w:szCs w:val="20"/>
        </w:rPr>
      </w:pPr>
    </w:p>
    <w:tbl>
      <w:tblPr>
        <w:tblW w:w="9270" w:type="dxa"/>
        <w:jc w:val="center"/>
        <w:tblLayout w:type="fixed"/>
        <w:tblCellMar>
          <w:left w:w="72" w:type="dxa"/>
          <w:right w:w="72" w:type="dxa"/>
        </w:tblCellMar>
        <w:tblLook w:val="0000"/>
      </w:tblPr>
      <w:tblGrid>
        <w:gridCol w:w="1494"/>
        <w:gridCol w:w="5166"/>
        <w:gridCol w:w="2610"/>
      </w:tblGrid>
      <w:tr w:rsidR="006F28D1" w:rsidRPr="00860DDE" w:rsidTr="00A55EEE">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rPr>
                <w:b/>
                <w:sz w:val="20"/>
                <w:szCs w:val="20"/>
              </w:rPr>
            </w:pPr>
            <w:r w:rsidRPr="00860DDE">
              <w:rPr>
                <w:b/>
                <w:sz w:val="20"/>
                <w:szCs w:val="20"/>
              </w:rPr>
              <w:t>Cifras de facturación anual (sólo construcción)</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r w:rsidRPr="00860DDE">
              <w:rPr>
                <w:sz w:val="20"/>
                <w:szCs w:val="20"/>
              </w:rPr>
              <w:t>Año</w:t>
            </w:r>
          </w:p>
        </w:tc>
        <w:tc>
          <w:tcPr>
            <w:tcW w:w="5166" w:type="dxa"/>
            <w:tcBorders>
              <w:top w:val="single" w:sz="6" w:space="0" w:color="auto"/>
              <w:left w:val="single" w:sz="6" w:space="0" w:color="auto"/>
            </w:tcBorders>
          </w:tcPr>
          <w:p w:rsidR="006F28D1" w:rsidRPr="00860DDE" w:rsidRDefault="006F28D1" w:rsidP="00A55EEE">
            <w:pPr>
              <w:pStyle w:val="Textoindependiente"/>
              <w:rPr>
                <w:sz w:val="20"/>
                <w:szCs w:val="20"/>
              </w:rPr>
            </w:pPr>
            <w:r w:rsidRPr="00860DDE">
              <w:rPr>
                <w:sz w:val="20"/>
                <w:szCs w:val="20"/>
              </w:rPr>
              <w:t>Monto y moneda</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rPr>
                <w:sz w:val="20"/>
                <w:szCs w:val="20"/>
              </w:rPr>
            </w:pPr>
            <w:r w:rsidRPr="00860DDE">
              <w:rPr>
                <w:sz w:val="20"/>
                <w:szCs w:val="20"/>
              </w:rPr>
              <w:t>Equivalente en US$</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tcBorders>
          </w:tcPr>
          <w:p w:rsidR="006F28D1" w:rsidRPr="00860DDE" w:rsidRDefault="006F28D1" w:rsidP="00A55EEE">
            <w:pPr>
              <w:pStyle w:val="Textoindependiente"/>
              <w:rPr>
                <w:sz w:val="20"/>
                <w:szCs w:val="20"/>
              </w:rPr>
            </w:pPr>
          </w:p>
        </w:tc>
        <w:tc>
          <w:tcPr>
            <w:tcW w:w="5166" w:type="dxa"/>
            <w:tcBorders>
              <w:top w:val="single" w:sz="6" w:space="0" w:color="auto"/>
              <w:lef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r w:rsidR="006F28D1" w:rsidRPr="00860DDE" w:rsidTr="00A55EEE">
        <w:trPr>
          <w:cantSplit/>
          <w:jc w:val="center"/>
        </w:trPr>
        <w:tc>
          <w:tcPr>
            <w:tcW w:w="1494" w:type="dxa"/>
            <w:tcBorders>
              <w:top w:val="single" w:sz="6" w:space="0" w:color="auto"/>
              <w:left w:val="single" w:sz="6" w:space="0" w:color="auto"/>
              <w:bottom w:val="single" w:sz="6" w:space="0" w:color="auto"/>
            </w:tcBorders>
            <w:tcMar>
              <w:left w:w="28" w:type="dxa"/>
              <w:right w:w="0" w:type="dxa"/>
            </w:tcMar>
          </w:tcPr>
          <w:p w:rsidR="006F28D1" w:rsidRPr="00860DDE" w:rsidRDefault="006F28D1" w:rsidP="00A55EEE">
            <w:pPr>
              <w:pStyle w:val="Textoindependiente"/>
              <w:spacing w:before="40" w:after="40"/>
              <w:jc w:val="left"/>
              <w:rPr>
                <w:sz w:val="20"/>
                <w:szCs w:val="20"/>
              </w:rPr>
            </w:pPr>
            <w:r w:rsidRPr="00860DDE">
              <w:rPr>
                <w:sz w:val="20"/>
                <w:szCs w:val="20"/>
              </w:rPr>
              <w:t>*Facturación media anual de construcción</w:t>
            </w:r>
          </w:p>
        </w:tc>
        <w:tc>
          <w:tcPr>
            <w:tcW w:w="5166" w:type="dxa"/>
            <w:tcBorders>
              <w:top w:val="single" w:sz="6" w:space="0" w:color="auto"/>
              <w:left w:val="single" w:sz="6" w:space="0" w:color="auto"/>
              <w:bottom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w:t>
            </w:r>
          </w:p>
        </w:tc>
      </w:tr>
    </w:tbl>
    <w:p w:rsidR="006F28D1" w:rsidRPr="00860DDE" w:rsidRDefault="006F28D1" w:rsidP="006F28D1">
      <w:pPr>
        <w:rPr>
          <w:sz w:val="20"/>
          <w:szCs w:val="20"/>
        </w:rPr>
      </w:pPr>
    </w:p>
    <w:p w:rsidR="006F28D1" w:rsidRPr="00860DDE" w:rsidRDefault="006F28D1" w:rsidP="00CC0A2C">
      <w:pPr>
        <w:jc w:val="both"/>
        <w:rPr>
          <w:sz w:val="20"/>
          <w:szCs w:val="20"/>
        </w:rPr>
      </w:pPr>
      <w:r w:rsidRPr="00860DDE">
        <w:rPr>
          <w:sz w:val="20"/>
          <w:szCs w:val="20"/>
        </w:rPr>
        <w:t xml:space="preserve">* </w:t>
      </w:r>
      <w:bookmarkStart w:id="339" w:name="_Toc4390862"/>
      <w:bookmarkStart w:id="340" w:name="_Toc4405767"/>
      <w:bookmarkStart w:id="341" w:name="_Toc23215170"/>
      <w:bookmarkStart w:id="342" w:name="_Toc125954068"/>
      <w:r w:rsidRPr="00860DDE">
        <w:rPr>
          <w:sz w:val="20"/>
          <w:szCs w:val="20"/>
        </w:rPr>
        <w:t>Facturación anual</w:t>
      </w:r>
      <w:r w:rsidR="00C46753">
        <w:rPr>
          <w:sz w:val="20"/>
          <w:szCs w:val="20"/>
        </w:rPr>
        <w:t xml:space="preserve"> promedio</w:t>
      </w:r>
      <w:r w:rsidRPr="00860DDE">
        <w:rPr>
          <w:sz w:val="20"/>
          <w:szCs w:val="20"/>
        </w:rPr>
        <w:t xml:space="preserve"> calculada sobre la base del total de pagos certificados recibidos por contratos en curso o terminados, dividido entre el número de años que se estipula en el </w:t>
      </w:r>
      <w:proofErr w:type="spellStart"/>
      <w:r w:rsidRPr="00860DDE">
        <w:rPr>
          <w:sz w:val="20"/>
          <w:szCs w:val="20"/>
        </w:rPr>
        <w:t>Subfactor</w:t>
      </w:r>
      <w:proofErr w:type="spellEnd"/>
      <w:r w:rsidRPr="00860DDE">
        <w:rPr>
          <w:sz w:val="20"/>
          <w:szCs w:val="20"/>
        </w:rPr>
        <w:t xml:space="preserve"> 2.3.2 de la Sección III, Criterios de Evaluación</w:t>
      </w:r>
      <w:r w:rsidR="0057673F">
        <w:rPr>
          <w:sz w:val="20"/>
          <w:szCs w:val="20"/>
        </w:rPr>
        <w:t xml:space="preserve"> y Calificación</w:t>
      </w:r>
      <w:r w:rsidRPr="00860DDE">
        <w:rPr>
          <w:sz w:val="20"/>
          <w:szCs w:val="20"/>
        </w:rPr>
        <w:t>.</w:t>
      </w:r>
      <w:bookmarkEnd w:id="339"/>
      <w:bookmarkEnd w:id="340"/>
      <w:bookmarkEnd w:id="341"/>
      <w:bookmarkEnd w:id="342"/>
    </w:p>
    <w:p w:rsidR="006F28D1" w:rsidRPr="00860DDE" w:rsidRDefault="006F28D1" w:rsidP="006F28D1">
      <w:pPr>
        <w:pStyle w:val="Subttulo"/>
        <w:jc w:val="left"/>
        <w:rPr>
          <w:b w:val="0"/>
          <w:sz w:val="20"/>
          <w:lang w:val="es-ES_tradnl"/>
        </w:rPr>
      </w:pPr>
    </w:p>
    <w:p w:rsidR="006F28D1" w:rsidRPr="00860DDE" w:rsidRDefault="006F28D1" w:rsidP="006F28D1">
      <w:pPr>
        <w:jc w:val="center"/>
        <w:rPr>
          <w:b/>
          <w:szCs w:val="20"/>
        </w:rPr>
      </w:pPr>
      <w:r w:rsidRPr="00860DDE">
        <w:rPr>
          <w:sz w:val="20"/>
          <w:szCs w:val="20"/>
        </w:rPr>
        <w:br w:type="page"/>
      </w:r>
      <w:r w:rsidRPr="00860DDE">
        <w:rPr>
          <w:b/>
          <w:szCs w:val="20"/>
        </w:rPr>
        <w:t>Formulario FIN 3.3</w:t>
      </w:r>
      <w:bookmarkEnd w:id="314"/>
    </w:p>
    <w:p w:rsidR="006F28D1" w:rsidRPr="00ED63F3" w:rsidRDefault="006F28D1" w:rsidP="00ED63F3">
      <w:pPr>
        <w:pStyle w:val="Ttulo8"/>
        <w:jc w:val="center"/>
        <w:rPr>
          <w:i w:val="0"/>
        </w:rPr>
      </w:pPr>
      <w:bookmarkStart w:id="343" w:name="_Toc206491453"/>
      <w:bookmarkStart w:id="344" w:name="_Toc277327864"/>
      <w:r w:rsidRPr="00ED63F3">
        <w:rPr>
          <w:i w:val="0"/>
        </w:rPr>
        <w:t>Recursos Financieros</w:t>
      </w:r>
      <w:bookmarkEnd w:id="343"/>
      <w:bookmarkEnd w:id="344"/>
      <w:r w:rsidRPr="00ED63F3">
        <w:rPr>
          <w:i w:val="0"/>
        </w:rPr>
        <w:t xml:space="preserve"> </w:t>
      </w:r>
    </w:p>
    <w:p w:rsidR="006F28D1" w:rsidRPr="00B767B9" w:rsidRDefault="006F28D1" w:rsidP="00B767B9">
      <w:pPr>
        <w:pStyle w:val="Head2"/>
        <w:rPr>
          <w:rStyle w:val="Table"/>
          <w:rFonts w:ascii="Times New Roman" w:hAnsi="Times New Roman"/>
          <w:spacing w:val="-2"/>
          <w:sz w:val="24"/>
          <w:szCs w:val="24"/>
          <w:lang w:val="es-ES_tradnl"/>
        </w:rPr>
      </w:pPr>
    </w:p>
    <w:p w:rsidR="006F28D1" w:rsidRDefault="006F28D1" w:rsidP="00B767B9">
      <w:pPr>
        <w:suppressAutoHyphens/>
        <w:spacing w:after="180"/>
        <w:jc w:val="both"/>
        <w:rPr>
          <w:rStyle w:val="Table"/>
          <w:rFonts w:ascii="Times New Roman" w:hAnsi="Times New Roman"/>
          <w:spacing w:val="-2"/>
          <w:sz w:val="24"/>
        </w:rPr>
      </w:pPr>
      <w:r w:rsidRPr="00B767B9">
        <w:rPr>
          <w:spacing w:val="-2"/>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Criterios de Evaluación y Calificación</w:t>
      </w:r>
      <w:r w:rsidRPr="00B767B9">
        <w:rPr>
          <w:rStyle w:val="Table"/>
          <w:rFonts w:ascii="Times New Roman" w:hAnsi="Times New Roman"/>
          <w:spacing w:val="-2"/>
          <w:sz w:val="24"/>
        </w:rPr>
        <w:t>.</w:t>
      </w:r>
    </w:p>
    <w:p w:rsidR="00B767B9" w:rsidRPr="00B767B9" w:rsidRDefault="00B767B9" w:rsidP="00B767B9">
      <w:pPr>
        <w:suppressAutoHyphens/>
        <w:spacing w:after="180"/>
        <w:jc w:val="both"/>
        <w:rPr>
          <w:rStyle w:val="Table"/>
          <w:rFonts w:ascii="Times New Roman" w:hAnsi="Times New Roman"/>
          <w:spacing w:val="-2"/>
          <w:sz w:val="24"/>
        </w:rPr>
      </w:pPr>
    </w:p>
    <w:tbl>
      <w:tblPr>
        <w:tblW w:w="9090" w:type="dxa"/>
        <w:tblInd w:w="72" w:type="dxa"/>
        <w:tblLayout w:type="fixed"/>
        <w:tblCellMar>
          <w:left w:w="72" w:type="dxa"/>
          <w:right w:w="72" w:type="dxa"/>
        </w:tblCellMar>
        <w:tblLook w:val="0000"/>
      </w:tblPr>
      <w:tblGrid>
        <w:gridCol w:w="6300"/>
        <w:gridCol w:w="2790"/>
      </w:tblGrid>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Fuente de financiamiento</w:t>
            </w: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jc w:val="center"/>
              <w:rPr>
                <w:rStyle w:val="Table"/>
                <w:rFonts w:ascii="Times New Roman" w:hAnsi="Times New Roman"/>
                <w:b/>
                <w:spacing w:val="-2"/>
                <w:szCs w:val="20"/>
              </w:rPr>
            </w:pPr>
            <w:r w:rsidRPr="00860DDE">
              <w:rPr>
                <w:rStyle w:val="Table"/>
                <w:rFonts w:ascii="Times New Roman" w:hAnsi="Times New Roman"/>
                <w:b/>
                <w:spacing w:val="-2"/>
                <w:szCs w:val="20"/>
              </w:rPr>
              <w:t xml:space="preserve">Monto (equivalente en </w:t>
            </w:r>
            <w:r w:rsidRPr="00860DDE">
              <w:rPr>
                <w:b/>
                <w:spacing w:val="-2"/>
                <w:sz w:val="20"/>
                <w:szCs w:val="20"/>
              </w:rPr>
              <w:t>US$</w:t>
            </w:r>
            <w:r w:rsidRPr="00860DDE">
              <w:rPr>
                <w:rStyle w:val="Table"/>
                <w:rFonts w:ascii="Times New Roman" w:hAnsi="Times New Roman"/>
                <w:b/>
                <w:spacing w:val="-2"/>
                <w:szCs w:val="20"/>
              </w:rPr>
              <w:t>)</w:t>
            </w:r>
          </w:p>
        </w:tc>
      </w:tr>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1.</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2.</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6300" w:type="dxa"/>
            <w:tcBorders>
              <w:top w:val="single" w:sz="6" w:space="0" w:color="auto"/>
              <w:left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3.</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r w:rsidR="006F28D1" w:rsidRPr="00860DDE" w:rsidTr="00A55EEE">
        <w:trPr>
          <w:cantSplit/>
        </w:trPr>
        <w:tc>
          <w:tcPr>
            <w:tcW w:w="6300" w:type="dxa"/>
            <w:tcBorders>
              <w:top w:val="single" w:sz="6" w:space="0" w:color="auto"/>
              <w:left w:val="single" w:sz="6" w:space="0" w:color="auto"/>
              <w:bottom w:val="single" w:sz="6" w:space="0" w:color="auto"/>
            </w:tcBorders>
          </w:tcPr>
          <w:p w:rsidR="006F28D1" w:rsidRPr="00860DDE" w:rsidRDefault="006F28D1" w:rsidP="00A55EEE">
            <w:pPr>
              <w:suppressAutoHyphens/>
              <w:rPr>
                <w:rStyle w:val="Table"/>
                <w:rFonts w:ascii="Times New Roman" w:hAnsi="Times New Roman"/>
                <w:spacing w:val="-2"/>
                <w:szCs w:val="20"/>
              </w:rPr>
            </w:pPr>
            <w:r w:rsidRPr="00860DDE">
              <w:rPr>
                <w:rStyle w:val="Table"/>
                <w:rFonts w:ascii="Times New Roman" w:hAnsi="Times New Roman"/>
                <w:spacing w:val="-2"/>
                <w:szCs w:val="20"/>
              </w:rPr>
              <w:t>4.</w:t>
            </w:r>
          </w:p>
          <w:p w:rsidR="006F28D1" w:rsidRPr="00860DDE" w:rsidRDefault="006F28D1" w:rsidP="00A55EEE">
            <w:pPr>
              <w:suppressAutoHyphens/>
              <w:spacing w:after="71"/>
              <w:rPr>
                <w:rStyle w:val="Table"/>
                <w:rFonts w:ascii="Times New Roman" w:hAnsi="Times New Roman"/>
                <w:spacing w:val="-2"/>
                <w:szCs w:val="20"/>
              </w:rPr>
            </w:pPr>
          </w:p>
        </w:tc>
        <w:tc>
          <w:tcPr>
            <w:tcW w:w="279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after="71"/>
              <w:rPr>
                <w:rStyle w:val="Table"/>
                <w:rFonts w:ascii="Times New Roman" w:hAnsi="Times New Roman"/>
                <w:spacing w:val="-2"/>
                <w:szCs w:val="20"/>
              </w:rPr>
            </w:pPr>
          </w:p>
        </w:tc>
      </w:tr>
    </w:tbl>
    <w:p w:rsidR="006F28D1" w:rsidRPr="00860DDE" w:rsidRDefault="006F28D1" w:rsidP="006F28D1">
      <w:pPr>
        <w:spacing w:after="120"/>
        <w:jc w:val="center"/>
        <w:rPr>
          <w:b/>
          <w:sz w:val="20"/>
          <w:szCs w:val="20"/>
        </w:rPr>
      </w:pPr>
      <w:bookmarkStart w:id="345" w:name="_Toc498849283"/>
      <w:bookmarkStart w:id="346" w:name="_Toc498850123"/>
      <w:bookmarkStart w:id="347" w:name="_Toc498851728"/>
    </w:p>
    <w:p w:rsidR="006F28D1" w:rsidRPr="00860DDE" w:rsidRDefault="006F28D1" w:rsidP="006F28D1">
      <w:pPr>
        <w:jc w:val="center"/>
        <w:rPr>
          <w:b/>
          <w:szCs w:val="20"/>
        </w:rPr>
      </w:pPr>
      <w:r w:rsidRPr="00860DDE">
        <w:rPr>
          <w:sz w:val="20"/>
          <w:szCs w:val="20"/>
        </w:rPr>
        <w:br w:type="page"/>
      </w:r>
      <w:bookmarkEnd w:id="345"/>
      <w:bookmarkEnd w:id="346"/>
      <w:bookmarkEnd w:id="347"/>
    </w:p>
    <w:p w:rsidR="00342242" w:rsidRPr="00860DDE" w:rsidRDefault="00342242" w:rsidP="00342242">
      <w:pPr>
        <w:jc w:val="center"/>
        <w:rPr>
          <w:b/>
          <w:sz w:val="22"/>
          <w:szCs w:val="20"/>
        </w:rPr>
      </w:pPr>
      <w:bookmarkStart w:id="348" w:name="_Toc206491454"/>
      <w:bookmarkStart w:id="349" w:name="_Toc498847218"/>
      <w:bookmarkStart w:id="350" w:name="_Toc498850124"/>
      <w:bookmarkStart w:id="351" w:name="_Toc498851729"/>
      <w:bookmarkStart w:id="352" w:name="_Toc499021797"/>
      <w:bookmarkStart w:id="353" w:name="_Toc499023480"/>
      <w:bookmarkStart w:id="354" w:name="_Toc501529962"/>
      <w:bookmarkStart w:id="355" w:name="_Toc23302383"/>
      <w:bookmarkStart w:id="356" w:name="_Toc125871316"/>
      <w:r>
        <w:rPr>
          <w:b/>
          <w:sz w:val="22"/>
          <w:szCs w:val="20"/>
        </w:rPr>
        <w:t>Formulario EXP – 2.4.1</w:t>
      </w:r>
    </w:p>
    <w:p w:rsidR="006F28D1" w:rsidRPr="00ED63F3" w:rsidRDefault="006F28D1" w:rsidP="00ED63F3">
      <w:pPr>
        <w:pStyle w:val="Ttulo8"/>
        <w:jc w:val="center"/>
        <w:rPr>
          <w:i w:val="0"/>
        </w:rPr>
      </w:pPr>
      <w:bookmarkStart w:id="357" w:name="_Toc277327865"/>
      <w:r w:rsidRPr="00ED63F3">
        <w:rPr>
          <w:i w:val="0"/>
        </w:rPr>
        <w:t>Experiencia General</w:t>
      </w:r>
      <w:bookmarkEnd w:id="348"/>
      <w:bookmarkEnd w:id="349"/>
      <w:bookmarkEnd w:id="350"/>
      <w:bookmarkEnd w:id="351"/>
      <w:bookmarkEnd w:id="352"/>
      <w:bookmarkEnd w:id="353"/>
      <w:bookmarkEnd w:id="354"/>
      <w:bookmarkEnd w:id="355"/>
      <w:bookmarkEnd w:id="356"/>
      <w:bookmarkEnd w:id="357"/>
    </w:p>
    <w:p w:rsidR="006F28D1" w:rsidRPr="00860DDE" w:rsidRDefault="006F28D1" w:rsidP="006F28D1">
      <w:pPr>
        <w:rPr>
          <w:sz w:val="20"/>
          <w:szCs w:val="20"/>
        </w:rPr>
      </w:pPr>
    </w:p>
    <w:p w:rsidR="006F28D1" w:rsidRPr="00860DDE" w:rsidRDefault="006F28D1" w:rsidP="006F28D1">
      <w:pPr>
        <w:tabs>
          <w:tab w:val="right" w:pos="9000"/>
          <w:tab w:val="right" w:pos="9630"/>
        </w:tabs>
        <w:rPr>
          <w:sz w:val="20"/>
          <w:szCs w:val="20"/>
        </w:rPr>
      </w:pPr>
      <w:r w:rsidRPr="00860DDE">
        <w:rPr>
          <w:sz w:val="20"/>
          <w:szCs w:val="20"/>
        </w:rPr>
        <w:t xml:space="preserve">Nombre jurídico del Licitante: _______________________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 _______________________</w:t>
      </w:r>
      <w:r w:rsidRPr="00860DDE">
        <w:rPr>
          <w:sz w:val="20"/>
          <w:szCs w:val="20"/>
        </w:rPr>
        <w:tab/>
        <w:t xml:space="preserve">   __________________</w:t>
      </w:r>
    </w:p>
    <w:p w:rsidR="006F28D1" w:rsidRPr="00860DDE" w:rsidRDefault="006F28D1" w:rsidP="006F28D1">
      <w:pPr>
        <w:tabs>
          <w:tab w:val="right" w:pos="9000"/>
          <w:tab w:val="right" w:pos="9630"/>
        </w:tabs>
        <w:rPr>
          <w:sz w:val="20"/>
          <w:szCs w:val="20"/>
        </w:rPr>
      </w:pPr>
      <w:r w:rsidRPr="00860DDE">
        <w:rPr>
          <w:sz w:val="20"/>
          <w:szCs w:val="20"/>
        </w:rPr>
        <w:tab/>
        <w:t>LPI No.: ________________</w:t>
      </w:r>
    </w:p>
    <w:p w:rsidR="006F28D1" w:rsidRPr="00860DDE" w:rsidRDefault="006F28D1" w:rsidP="006F28D1">
      <w:pPr>
        <w:tabs>
          <w:tab w:val="right" w:pos="9000"/>
          <w:tab w:val="right" w:pos="9630"/>
        </w:tabs>
        <w:rPr>
          <w:sz w:val="20"/>
          <w:szCs w:val="20"/>
        </w:rPr>
      </w:pPr>
      <w:r w:rsidRPr="00860DDE">
        <w:rPr>
          <w:sz w:val="20"/>
          <w:szCs w:val="20"/>
        </w:rPr>
        <w:tab/>
        <w:t>Página  ____ de ____ páginas</w:t>
      </w:r>
    </w:p>
    <w:p w:rsidR="006F28D1" w:rsidRPr="00860DDE" w:rsidRDefault="006F28D1" w:rsidP="006F28D1">
      <w:pPr>
        <w:pStyle w:val="Outline"/>
        <w:suppressAutoHyphens/>
        <w:spacing w:before="0"/>
        <w:rPr>
          <w:spacing w:val="-2"/>
          <w:kern w:val="0"/>
          <w:sz w:val="20"/>
          <w:lang w:val="es-ES_tradnl"/>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378"/>
        <w:gridCol w:w="851"/>
        <w:gridCol w:w="4881"/>
        <w:gridCol w:w="1260"/>
      </w:tblGrid>
      <w:tr w:rsidR="006F28D1" w:rsidRPr="00860DDE" w:rsidTr="00A55EEE">
        <w:trPr>
          <w:cantSplit/>
          <w:trHeight w:val="440"/>
          <w:tblHeader/>
        </w:trPr>
        <w:tc>
          <w:tcPr>
            <w:tcW w:w="1080" w:type="dxa"/>
            <w:tcMar>
              <w:left w:w="28" w:type="dxa"/>
              <w:right w:w="28" w:type="dxa"/>
            </w:tcMar>
            <w:vAlign w:val="center"/>
          </w:tcPr>
          <w:p w:rsidR="006F28D1" w:rsidRPr="00860DDE" w:rsidRDefault="006F28D1" w:rsidP="00A55EEE">
            <w:pPr>
              <w:suppressAutoHyphens/>
              <w:jc w:val="center"/>
              <w:rPr>
                <w:b/>
                <w:spacing w:val="-2"/>
                <w:sz w:val="20"/>
                <w:szCs w:val="20"/>
              </w:rPr>
            </w:pPr>
            <w:r w:rsidRPr="00860DDE">
              <w:rPr>
                <w:b/>
                <w:spacing w:val="-2"/>
                <w:sz w:val="20"/>
                <w:szCs w:val="20"/>
              </w:rPr>
              <w:t>Mes/Año de inicio</w:t>
            </w:r>
          </w:p>
        </w:tc>
        <w:tc>
          <w:tcPr>
            <w:tcW w:w="1378" w:type="dxa"/>
            <w:tcMar>
              <w:left w:w="28" w:type="dxa"/>
              <w:right w:w="28" w:type="dxa"/>
            </w:tcMar>
            <w:vAlign w:val="center"/>
          </w:tcPr>
          <w:p w:rsidR="006F28D1" w:rsidRPr="00860DDE" w:rsidRDefault="006F28D1" w:rsidP="00A55EEE">
            <w:pPr>
              <w:suppressAutoHyphens/>
              <w:jc w:val="center"/>
              <w:rPr>
                <w:b/>
                <w:spacing w:val="-2"/>
                <w:sz w:val="20"/>
                <w:szCs w:val="20"/>
              </w:rPr>
            </w:pPr>
            <w:r w:rsidRPr="00860DDE">
              <w:rPr>
                <w:b/>
                <w:spacing w:val="-2"/>
                <w:sz w:val="20"/>
                <w:szCs w:val="20"/>
              </w:rPr>
              <w:t>Mes/Año de terminación</w:t>
            </w:r>
          </w:p>
        </w:tc>
        <w:tc>
          <w:tcPr>
            <w:tcW w:w="851" w:type="dxa"/>
            <w:tcMar>
              <w:left w:w="28" w:type="dxa"/>
              <w:right w:w="28" w:type="dxa"/>
            </w:tcMar>
            <w:vAlign w:val="center"/>
          </w:tcPr>
          <w:p w:rsidR="006F28D1" w:rsidRPr="00860DDE" w:rsidRDefault="006F28D1" w:rsidP="00A55EEE">
            <w:pPr>
              <w:suppressAutoHyphens/>
              <w:jc w:val="center"/>
              <w:rPr>
                <w:b/>
                <w:spacing w:val="-2"/>
                <w:sz w:val="20"/>
                <w:szCs w:val="20"/>
              </w:rPr>
            </w:pPr>
          </w:p>
          <w:p w:rsidR="006F28D1" w:rsidRPr="00860DDE" w:rsidRDefault="006F28D1" w:rsidP="00A55EEE">
            <w:pPr>
              <w:suppressAutoHyphens/>
              <w:jc w:val="center"/>
              <w:rPr>
                <w:b/>
                <w:spacing w:val="-2"/>
                <w:sz w:val="20"/>
                <w:szCs w:val="20"/>
              </w:rPr>
            </w:pPr>
            <w:r w:rsidRPr="00860DDE">
              <w:rPr>
                <w:b/>
                <w:spacing w:val="-2"/>
                <w:sz w:val="20"/>
                <w:szCs w:val="20"/>
              </w:rPr>
              <w:t xml:space="preserve"> Años*</w:t>
            </w:r>
          </w:p>
          <w:p w:rsidR="006F28D1" w:rsidRPr="00860DDE" w:rsidRDefault="006F28D1" w:rsidP="00A55EEE">
            <w:pPr>
              <w:suppressAutoHyphens/>
              <w:jc w:val="center"/>
              <w:rPr>
                <w:b/>
                <w:spacing w:val="-2"/>
                <w:sz w:val="20"/>
                <w:szCs w:val="20"/>
              </w:rPr>
            </w:pPr>
            <w:r w:rsidRPr="00860DDE">
              <w:rPr>
                <w:b/>
                <w:spacing w:val="-2"/>
                <w:sz w:val="20"/>
                <w:szCs w:val="20"/>
              </w:rPr>
              <w:t xml:space="preserve"> </w:t>
            </w:r>
          </w:p>
        </w:tc>
        <w:tc>
          <w:tcPr>
            <w:tcW w:w="4881" w:type="dxa"/>
            <w:tcMar>
              <w:left w:w="28" w:type="dxa"/>
              <w:right w:w="28" w:type="dxa"/>
            </w:tcMar>
            <w:vAlign w:val="center"/>
          </w:tcPr>
          <w:p w:rsidR="006F28D1" w:rsidRPr="00860DDE" w:rsidRDefault="006F28D1" w:rsidP="00A55EEE">
            <w:pPr>
              <w:suppressAutoHyphens/>
              <w:jc w:val="center"/>
              <w:rPr>
                <w:b/>
                <w:spacing w:val="-2"/>
                <w:sz w:val="20"/>
                <w:szCs w:val="20"/>
              </w:rPr>
            </w:pPr>
          </w:p>
          <w:p w:rsidR="006F28D1" w:rsidRPr="00860DDE" w:rsidRDefault="006F28D1" w:rsidP="00A55EEE">
            <w:pPr>
              <w:suppressAutoHyphens/>
              <w:jc w:val="center"/>
              <w:rPr>
                <w:b/>
                <w:spacing w:val="-2"/>
                <w:sz w:val="20"/>
                <w:szCs w:val="20"/>
              </w:rPr>
            </w:pPr>
            <w:r w:rsidRPr="00860DDE">
              <w:rPr>
                <w:b/>
                <w:spacing w:val="-2"/>
                <w:sz w:val="20"/>
                <w:szCs w:val="20"/>
              </w:rPr>
              <w:t xml:space="preserve"> Identificación del Contrato</w:t>
            </w:r>
          </w:p>
          <w:p w:rsidR="006F28D1" w:rsidRPr="00860DDE" w:rsidRDefault="006F28D1" w:rsidP="00A55EEE">
            <w:pPr>
              <w:suppressAutoHyphens/>
              <w:spacing w:before="120"/>
              <w:jc w:val="center"/>
              <w:rPr>
                <w:b/>
                <w:spacing w:val="-2"/>
                <w:sz w:val="20"/>
                <w:szCs w:val="20"/>
              </w:rPr>
            </w:pPr>
          </w:p>
        </w:tc>
        <w:tc>
          <w:tcPr>
            <w:tcW w:w="1260" w:type="dxa"/>
            <w:tcMar>
              <w:left w:w="28" w:type="dxa"/>
              <w:right w:w="28" w:type="dxa"/>
            </w:tcMar>
            <w:vAlign w:val="center"/>
          </w:tcPr>
          <w:p w:rsidR="006F28D1" w:rsidRPr="00860DDE" w:rsidRDefault="006F28D1" w:rsidP="00A55EEE">
            <w:pPr>
              <w:suppressAutoHyphens/>
              <w:jc w:val="center"/>
              <w:rPr>
                <w:b/>
                <w:spacing w:val="-2"/>
                <w:sz w:val="20"/>
                <w:szCs w:val="20"/>
              </w:rPr>
            </w:pPr>
            <w:r w:rsidRPr="00860DDE">
              <w:rPr>
                <w:b/>
                <w:spacing w:val="-2"/>
                <w:sz w:val="20"/>
                <w:szCs w:val="20"/>
              </w:rPr>
              <w:t>Función del Licitante</w:t>
            </w: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r w:rsidR="006F28D1" w:rsidRPr="00860DDE" w:rsidTr="00A55EEE">
        <w:trPr>
          <w:cantSplit/>
        </w:trPr>
        <w:tc>
          <w:tcPr>
            <w:tcW w:w="108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1378"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w:t>
            </w:r>
          </w:p>
        </w:tc>
        <w:tc>
          <w:tcPr>
            <w:tcW w:w="851" w:type="dxa"/>
          </w:tcPr>
          <w:p w:rsidR="006F28D1" w:rsidRPr="00860DDE" w:rsidRDefault="006F28D1" w:rsidP="00A55EEE">
            <w:pPr>
              <w:suppressAutoHyphens/>
              <w:rPr>
                <w:spacing w:val="-2"/>
                <w:sz w:val="20"/>
                <w:szCs w:val="20"/>
              </w:rPr>
            </w:pPr>
          </w:p>
        </w:tc>
        <w:tc>
          <w:tcPr>
            <w:tcW w:w="4881" w:type="dxa"/>
          </w:tcPr>
          <w:p w:rsidR="006F28D1" w:rsidRPr="00860DDE" w:rsidRDefault="006F28D1" w:rsidP="00A55EEE">
            <w:pPr>
              <w:suppressAutoHyphens/>
              <w:rPr>
                <w:spacing w:val="-2"/>
                <w:sz w:val="20"/>
                <w:szCs w:val="20"/>
              </w:rPr>
            </w:pPr>
            <w:r w:rsidRPr="00860DDE">
              <w:rPr>
                <w:spacing w:val="-2"/>
                <w:sz w:val="20"/>
                <w:szCs w:val="20"/>
              </w:rPr>
              <w:t>Nombre del Contrato:</w:t>
            </w:r>
          </w:p>
          <w:p w:rsidR="006F28D1" w:rsidRPr="00860DDE" w:rsidRDefault="006F28D1" w:rsidP="00A55EEE">
            <w:pPr>
              <w:suppressAutoHyphens/>
              <w:rPr>
                <w:spacing w:val="-2"/>
                <w:sz w:val="20"/>
                <w:szCs w:val="20"/>
              </w:rPr>
            </w:pPr>
            <w:r w:rsidRPr="00860DDE">
              <w:rPr>
                <w:spacing w:val="-2"/>
                <w:sz w:val="20"/>
                <w:szCs w:val="20"/>
              </w:rPr>
              <w:t>Breve descripción de obras realizadas por el Licitante:</w:t>
            </w:r>
            <w:r w:rsidRPr="00860DDE">
              <w:rPr>
                <w:spacing w:val="-2"/>
                <w:sz w:val="20"/>
                <w:szCs w:val="20"/>
              </w:rPr>
              <w:br/>
            </w:r>
          </w:p>
          <w:p w:rsidR="006F28D1" w:rsidRPr="00860DDE" w:rsidRDefault="006F28D1" w:rsidP="00A55EEE">
            <w:pPr>
              <w:suppressAutoHyphens/>
              <w:rPr>
                <w:spacing w:val="-2"/>
                <w:sz w:val="20"/>
                <w:szCs w:val="20"/>
              </w:rPr>
            </w:pPr>
            <w:r w:rsidRPr="00860DDE">
              <w:rPr>
                <w:spacing w:val="-2"/>
                <w:sz w:val="20"/>
                <w:szCs w:val="20"/>
              </w:rPr>
              <w:t>Nombre del Contratante:</w:t>
            </w:r>
          </w:p>
          <w:p w:rsidR="006F28D1" w:rsidRPr="00860DDE" w:rsidRDefault="006F28D1" w:rsidP="00A55EEE">
            <w:pPr>
              <w:suppressAutoHyphens/>
              <w:rPr>
                <w:spacing w:val="-2"/>
                <w:sz w:val="20"/>
                <w:szCs w:val="20"/>
              </w:rPr>
            </w:pPr>
            <w:r w:rsidRPr="00860DDE">
              <w:rPr>
                <w:spacing w:val="-2"/>
                <w:sz w:val="20"/>
                <w:szCs w:val="20"/>
              </w:rPr>
              <w:t>Dirección:</w:t>
            </w:r>
          </w:p>
        </w:tc>
        <w:tc>
          <w:tcPr>
            <w:tcW w:w="1260" w:type="dxa"/>
          </w:tcPr>
          <w:p w:rsidR="006F28D1" w:rsidRPr="00860DDE" w:rsidRDefault="006F28D1" w:rsidP="00A55EEE">
            <w:pPr>
              <w:suppressAutoHyphens/>
              <w:rPr>
                <w:spacing w:val="-2"/>
                <w:sz w:val="20"/>
                <w:szCs w:val="20"/>
              </w:rPr>
            </w:pPr>
          </w:p>
          <w:p w:rsidR="006F28D1" w:rsidRPr="00860DDE" w:rsidRDefault="006F28D1" w:rsidP="00A55EEE">
            <w:pPr>
              <w:suppressAutoHyphens/>
              <w:rPr>
                <w:spacing w:val="-2"/>
                <w:sz w:val="20"/>
                <w:szCs w:val="20"/>
              </w:rPr>
            </w:pPr>
            <w:r w:rsidRPr="00860DDE">
              <w:rPr>
                <w:spacing w:val="-2"/>
                <w:sz w:val="20"/>
                <w:szCs w:val="20"/>
              </w:rPr>
              <w:t>_________</w:t>
            </w:r>
          </w:p>
          <w:p w:rsidR="006F28D1" w:rsidRPr="00860DDE" w:rsidRDefault="006F28D1" w:rsidP="00A55EEE">
            <w:pPr>
              <w:suppressAutoHyphens/>
              <w:rPr>
                <w:spacing w:val="-2"/>
                <w:sz w:val="20"/>
                <w:szCs w:val="20"/>
              </w:rPr>
            </w:pPr>
          </w:p>
        </w:tc>
      </w:tr>
    </w:tbl>
    <w:p w:rsidR="006F28D1" w:rsidRPr="00860DDE" w:rsidRDefault="006F28D1" w:rsidP="006F28D1">
      <w:pPr>
        <w:suppressAutoHyphens/>
        <w:rPr>
          <w:spacing w:val="-2"/>
          <w:sz w:val="20"/>
          <w:szCs w:val="20"/>
        </w:rPr>
      </w:pPr>
    </w:p>
    <w:p w:rsidR="006F28D1" w:rsidRPr="00860DDE" w:rsidRDefault="006F28D1" w:rsidP="006F28D1">
      <w:pPr>
        <w:pStyle w:val="Outline"/>
        <w:suppressAutoHyphens/>
        <w:spacing w:before="0"/>
        <w:rPr>
          <w:iCs/>
          <w:sz w:val="20"/>
          <w:lang w:val="es-ES_tradnl"/>
        </w:rPr>
      </w:pPr>
      <w:r w:rsidRPr="00860DDE">
        <w:rPr>
          <w:kern w:val="0"/>
          <w:sz w:val="20"/>
          <w:lang w:val="es-ES_tradnl"/>
        </w:rPr>
        <w:t>* Para años durante los cuales los contratos representen una actividad de al menos nueve (9) meses, debe indicarse el año calendario, comenzando por el más distante.</w:t>
      </w:r>
      <w:r w:rsidRPr="00860DDE">
        <w:rPr>
          <w:kern w:val="0"/>
          <w:sz w:val="20"/>
          <w:lang w:val="es-ES_tradnl"/>
        </w:rPr>
        <w:br w:type="page"/>
      </w:r>
    </w:p>
    <w:p w:rsidR="006F28D1" w:rsidRPr="00860DDE" w:rsidRDefault="006F28D1" w:rsidP="006F28D1">
      <w:pPr>
        <w:jc w:val="center"/>
        <w:rPr>
          <w:b/>
          <w:sz w:val="22"/>
          <w:szCs w:val="20"/>
        </w:rPr>
      </w:pPr>
      <w:bookmarkStart w:id="358" w:name="_Toc498849284"/>
      <w:bookmarkStart w:id="359" w:name="_Toc498850126"/>
      <w:bookmarkStart w:id="360" w:name="_Toc498851731"/>
      <w:r w:rsidRPr="00860DDE">
        <w:rPr>
          <w:b/>
          <w:sz w:val="22"/>
          <w:szCs w:val="20"/>
        </w:rPr>
        <w:t>Formulario EXP – 2.4.</w:t>
      </w:r>
      <w:bookmarkEnd w:id="358"/>
      <w:bookmarkEnd w:id="359"/>
      <w:bookmarkEnd w:id="360"/>
      <w:r w:rsidRPr="00860DDE">
        <w:rPr>
          <w:b/>
          <w:sz w:val="22"/>
          <w:szCs w:val="20"/>
        </w:rPr>
        <w:t>2(a)</w:t>
      </w:r>
    </w:p>
    <w:p w:rsidR="006F28D1" w:rsidRPr="00ED63F3" w:rsidRDefault="006F28D1" w:rsidP="00ED63F3">
      <w:pPr>
        <w:pStyle w:val="Ttulo8"/>
        <w:jc w:val="center"/>
        <w:rPr>
          <w:i w:val="0"/>
        </w:rPr>
      </w:pPr>
      <w:bookmarkStart w:id="361" w:name="_Toc206491455"/>
      <w:bookmarkStart w:id="362" w:name="_Toc277327866"/>
      <w:r w:rsidRPr="00ED63F3">
        <w:rPr>
          <w:i w:val="0"/>
        </w:rPr>
        <w:t>Experiencia Específica</w:t>
      </w:r>
      <w:bookmarkEnd w:id="361"/>
      <w:bookmarkEnd w:id="362"/>
    </w:p>
    <w:p w:rsidR="006F28D1" w:rsidRPr="00860DDE" w:rsidRDefault="006F28D1" w:rsidP="006F28D1">
      <w:pPr>
        <w:pStyle w:val="Head2"/>
        <w:jc w:val="left"/>
        <w:rPr>
          <w:sz w:val="20"/>
          <w:lang w:val="es-ES_tradnl"/>
        </w:rPr>
      </w:pPr>
    </w:p>
    <w:p w:rsidR="006F28D1" w:rsidRPr="00860DDE" w:rsidRDefault="006F28D1" w:rsidP="006F28D1">
      <w:pPr>
        <w:tabs>
          <w:tab w:val="right" w:pos="9000"/>
          <w:tab w:val="right" w:pos="9630"/>
        </w:tabs>
        <w:rPr>
          <w:sz w:val="20"/>
          <w:szCs w:val="20"/>
        </w:rPr>
      </w:pPr>
      <w:r w:rsidRPr="00860DDE">
        <w:rPr>
          <w:sz w:val="20"/>
          <w:szCs w:val="20"/>
        </w:rPr>
        <w:t>Nombre jurídico del Licitante</w:t>
      </w:r>
      <w:proofErr w:type="gramStart"/>
      <w:r w:rsidRPr="00860DDE">
        <w:rPr>
          <w:sz w:val="20"/>
          <w:szCs w:val="20"/>
        </w:rPr>
        <w:t>:  _</w:t>
      </w:r>
      <w:proofErr w:type="gramEnd"/>
      <w:r w:rsidRPr="00860DDE">
        <w:rPr>
          <w:sz w:val="20"/>
          <w:szCs w:val="20"/>
        </w:rPr>
        <w:t xml:space="preserve">______________________     </w:t>
      </w:r>
      <w:r w:rsidRPr="00860DDE">
        <w:rPr>
          <w:sz w:val="20"/>
          <w:szCs w:val="20"/>
        </w:rPr>
        <w:tab/>
        <w:t>Fecha:  _________________</w:t>
      </w:r>
    </w:p>
    <w:p w:rsidR="006F28D1" w:rsidRPr="00860DDE" w:rsidRDefault="006F28D1" w:rsidP="006F28D1">
      <w:pPr>
        <w:tabs>
          <w:tab w:val="right" w:pos="9000"/>
          <w:tab w:val="right" w:pos="9630"/>
        </w:tabs>
        <w:rPr>
          <w:sz w:val="20"/>
          <w:szCs w:val="20"/>
        </w:rPr>
      </w:pPr>
      <w:r w:rsidRPr="00860DDE">
        <w:rPr>
          <w:sz w:val="20"/>
          <w:szCs w:val="20"/>
        </w:rPr>
        <w:t>Nombre jurídico del socio de la APCA</w:t>
      </w:r>
      <w:proofErr w:type="gramStart"/>
      <w:r w:rsidRPr="00860DDE">
        <w:rPr>
          <w:sz w:val="20"/>
          <w:szCs w:val="20"/>
        </w:rPr>
        <w:t>:  _</w:t>
      </w:r>
      <w:proofErr w:type="gramEnd"/>
      <w:r w:rsidRPr="00860DDE">
        <w:rPr>
          <w:sz w:val="20"/>
          <w:szCs w:val="20"/>
        </w:rPr>
        <w:t>______________________</w:t>
      </w:r>
      <w:r w:rsidRPr="00860DDE">
        <w:rPr>
          <w:sz w:val="20"/>
          <w:szCs w:val="20"/>
        </w:rPr>
        <w:tab/>
        <w:t xml:space="preserve">   __________________</w:t>
      </w:r>
    </w:p>
    <w:p w:rsidR="006F28D1" w:rsidRPr="00860DDE" w:rsidRDefault="006F28D1" w:rsidP="006F28D1">
      <w:pPr>
        <w:tabs>
          <w:tab w:val="right" w:pos="9000"/>
          <w:tab w:val="right" w:pos="9630"/>
        </w:tabs>
        <w:rPr>
          <w:sz w:val="20"/>
          <w:szCs w:val="20"/>
        </w:rPr>
      </w:pPr>
      <w:r w:rsidRPr="00860DDE">
        <w:rPr>
          <w:sz w:val="20"/>
          <w:szCs w:val="20"/>
        </w:rPr>
        <w:tab/>
        <w:t>LPI No.</w:t>
      </w:r>
      <w:proofErr w:type="gramStart"/>
      <w:r w:rsidRPr="00860DDE">
        <w:rPr>
          <w:sz w:val="20"/>
          <w:szCs w:val="20"/>
        </w:rPr>
        <w:t>:  _</w:t>
      </w:r>
      <w:proofErr w:type="gramEnd"/>
      <w:r w:rsidRPr="00860DDE">
        <w:rPr>
          <w:sz w:val="20"/>
          <w:szCs w:val="20"/>
        </w:rPr>
        <w:t>_______________</w:t>
      </w:r>
    </w:p>
    <w:p w:rsidR="006F28D1" w:rsidRPr="00860DDE" w:rsidRDefault="006F28D1" w:rsidP="006F28D1">
      <w:pPr>
        <w:pStyle w:val="Outline"/>
        <w:tabs>
          <w:tab w:val="right" w:pos="9000"/>
        </w:tabs>
        <w:suppressAutoHyphens/>
        <w:spacing w:before="120"/>
        <w:rPr>
          <w:sz w:val="20"/>
          <w:lang w:val="es-ES_tradnl"/>
        </w:rPr>
      </w:pPr>
      <w:r w:rsidRPr="00860DDE">
        <w:rPr>
          <w:sz w:val="20"/>
          <w:lang w:val="es-ES_tradnl"/>
        </w:rPr>
        <w:tab/>
        <w:t>Página  ____ de ____ páginas</w:t>
      </w:r>
    </w:p>
    <w:p w:rsidR="006F28D1" w:rsidRPr="00860DDE" w:rsidRDefault="006F28D1" w:rsidP="006F28D1">
      <w:pPr>
        <w:pStyle w:val="Outline"/>
        <w:tabs>
          <w:tab w:val="left" w:pos="1095"/>
        </w:tabs>
        <w:suppressAutoHyphens/>
        <w:spacing w:before="120"/>
        <w:rPr>
          <w:b/>
          <w:spacing w:val="-2"/>
          <w:kern w:val="0"/>
          <w:sz w:val="20"/>
          <w:lang w:val="es-ES_tradnl"/>
        </w:rPr>
      </w:pPr>
      <w:r w:rsidRPr="00860DDE">
        <w:rPr>
          <w:b/>
          <w:spacing w:val="-2"/>
          <w:kern w:val="0"/>
          <w:sz w:val="20"/>
          <w:lang w:val="es-ES_tradnl"/>
        </w:rPr>
        <w:tab/>
      </w:r>
    </w:p>
    <w:tbl>
      <w:tblPr>
        <w:tblW w:w="9090" w:type="dxa"/>
        <w:tblInd w:w="72" w:type="dxa"/>
        <w:tblLayout w:type="fixed"/>
        <w:tblCellMar>
          <w:left w:w="72" w:type="dxa"/>
          <w:right w:w="72" w:type="dxa"/>
        </w:tblCellMar>
        <w:tblLook w:val="0000"/>
      </w:tblPr>
      <w:tblGrid>
        <w:gridCol w:w="4212"/>
        <w:gridCol w:w="1548"/>
        <w:gridCol w:w="1800"/>
        <w:gridCol w:w="1530"/>
      </w:tblGrid>
      <w:tr w:rsidR="006F28D1" w:rsidRPr="00860DDE" w:rsidTr="00A55EEE">
        <w:trPr>
          <w:cantSplit/>
          <w:tblHeader/>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b/>
                <w:spacing w:val="-2"/>
                <w:sz w:val="20"/>
                <w:szCs w:val="20"/>
              </w:rPr>
            </w:pPr>
            <w:r w:rsidRPr="00860DDE">
              <w:rPr>
                <w:b/>
                <w:spacing w:val="-2"/>
                <w:sz w:val="20"/>
                <w:szCs w:val="20"/>
              </w:rPr>
              <w:t xml:space="preserve">Contrato similar No. ___ </w:t>
            </w:r>
            <w:r w:rsidRPr="00860DDE">
              <w:rPr>
                <w:b/>
                <w:i/>
                <w:spacing w:val="-2"/>
                <w:sz w:val="20"/>
                <w:szCs w:val="20"/>
              </w:rPr>
              <w:t>[indicar el número específico]</w:t>
            </w:r>
            <w:r w:rsidRPr="00860DDE">
              <w:rPr>
                <w:b/>
                <w:spacing w:val="-2"/>
                <w:sz w:val="20"/>
                <w:szCs w:val="20"/>
              </w:rPr>
              <w:t xml:space="preserve"> de ___ </w:t>
            </w:r>
            <w:r w:rsidRPr="00860DDE">
              <w:rPr>
                <w:b/>
                <w:i/>
                <w:spacing w:val="-2"/>
                <w:sz w:val="20"/>
                <w:szCs w:val="20"/>
              </w:rPr>
              <w:t>[número total de contratos similares requeridos]</w:t>
            </w: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jc w:val="center"/>
              <w:rPr>
                <w:b/>
                <w:spacing w:val="-2"/>
                <w:sz w:val="20"/>
                <w:szCs w:val="20"/>
              </w:rPr>
            </w:pPr>
            <w:r w:rsidRPr="00860DDE">
              <w:rPr>
                <w:b/>
                <w:spacing w:val="-2"/>
                <w:sz w:val="20"/>
                <w:szCs w:val="20"/>
              </w:rPr>
              <w:t>Información</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 xml:space="preserve">Fecha de adjudicación </w:t>
            </w:r>
          </w:p>
          <w:p w:rsidR="006F28D1" w:rsidRPr="00860DDE" w:rsidRDefault="006F28D1" w:rsidP="00A55EEE">
            <w:pPr>
              <w:pStyle w:val="Textoindependiente"/>
              <w:spacing w:before="60" w:after="60"/>
              <w:jc w:val="left"/>
              <w:rPr>
                <w:sz w:val="20"/>
                <w:szCs w:val="20"/>
              </w:rPr>
            </w:pPr>
            <w:r w:rsidRPr="00860DDE">
              <w:rPr>
                <w:sz w:val="20"/>
                <w:szCs w:val="20"/>
              </w:rPr>
              <w:t>Fecha de terminación</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p>
        </w:tc>
        <w:tc>
          <w:tcPr>
            <w:tcW w:w="4878" w:type="dxa"/>
            <w:gridSpan w:val="3"/>
            <w:tcBorders>
              <w:top w:val="single" w:sz="6" w:space="0" w:color="auto"/>
              <w:left w:val="nil"/>
              <w:bottom w:val="single" w:sz="6" w:space="0" w:color="auto"/>
              <w:right w:val="single" w:sz="4" w:space="0" w:color="auto"/>
            </w:tcBorders>
          </w:tcPr>
          <w:p w:rsidR="006F28D1" w:rsidRPr="00860DDE" w:rsidRDefault="006F28D1" w:rsidP="00A55EEE">
            <w:pPr>
              <w:pStyle w:val="Textoindependiente"/>
              <w:spacing w:before="60" w:after="60"/>
              <w:rPr>
                <w:sz w:val="20"/>
                <w:szCs w:val="20"/>
              </w:rPr>
            </w:pP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spacing w:val="-2"/>
                <w:sz w:val="20"/>
                <w:szCs w:val="20"/>
              </w:rPr>
            </w:pPr>
            <w:r w:rsidRPr="00860DDE">
              <w:rPr>
                <w:spacing w:val="-2"/>
                <w:sz w:val="20"/>
                <w:szCs w:val="20"/>
              </w:rPr>
              <w:t>Función en 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w:t>
            </w:r>
            <w:r w:rsidRPr="00860DDE">
              <w:rPr>
                <w:sz w:val="20"/>
                <w:szCs w:val="20"/>
              </w:rPr>
              <w:br/>
              <w:t xml:space="preserve">Contratista </w:t>
            </w:r>
          </w:p>
        </w:tc>
        <w:tc>
          <w:tcPr>
            <w:tcW w:w="1800"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pacing w:val="-2"/>
                <w:sz w:val="20"/>
                <w:szCs w:val="20"/>
              </w:rPr>
            </w:pPr>
            <w:r w:rsidRPr="00860DDE">
              <w:rPr>
                <w:sz w:val="20"/>
                <w:szCs w:val="20"/>
              </w:rPr>
              <w:sym w:font="Symbol" w:char="F07F"/>
            </w:r>
            <w:r w:rsidRPr="00860DDE">
              <w:rPr>
                <w:sz w:val="20"/>
                <w:szCs w:val="20"/>
              </w:rPr>
              <w:t xml:space="preserve"> </w:t>
            </w:r>
            <w:r w:rsidRPr="00860DDE">
              <w:rPr>
                <w:sz w:val="20"/>
                <w:szCs w:val="20"/>
              </w:rPr>
              <w:br/>
              <w:t>Contratista administrador</w:t>
            </w:r>
          </w:p>
        </w:tc>
        <w:tc>
          <w:tcPr>
            <w:tcW w:w="153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Subcontratista</w:t>
            </w:r>
          </w:p>
          <w:p w:rsidR="006F28D1" w:rsidRPr="00860DDE" w:rsidRDefault="006F28D1" w:rsidP="00A55EEE">
            <w:pPr>
              <w:spacing w:before="60" w:after="60"/>
              <w:jc w:val="center"/>
              <w:rPr>
                <w:spacing w:val="-2"/>
                <w:sz w:val="20"/>
                <w:szCs w:val="20"/>
              </w:rPr>
            </w:pP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Monto total del Contrato</w:t>
            </w:r>
          </w:p>
        </w:tc>
        <w:tc>
          <w:tcPr>
            <w:tcW w:w="3348" w:type="dxa"/>
            <w:gridSpan w:val="2"/>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w:t>
            </w:r>
          </w:p>
        </w:tc>
        <w:tc>
          <w:tcPr>
            <w:tcW w:w="153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US$__________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Si es socio de una APCA o subcontratista, indique participación en el monto total del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w:t>
            </w:r>
          </w:p>
        </w:tc>
        <w:tc>
          <w:tcPr>
            <w:tcW w:w="180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_____________</w:t>
            </w:r>
          </w:p>
        </w:tc>
        <w:tc>
          <w:tcPr>
            <w:tcW w:w="153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US$_______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Nombre del Contratante:</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Dirección:</w:t>
            </w:r>
          </w:p>
          <w:p w:rsidR="006F28D1" w:rsidRPr="00860DDE" w:rsidRDefault="006F28D1" w:rsidP="00A55EEE">
            <w:pPr>
              <w:pStyle w:val="Textoindependiente"/>
              <w:spacing w:before="60" w:after="60"/>
              <w:jc w:val="left"/>
              <w:rPr>
                <w:sz w:val="20"/>
                <w:szCs w:val="20"/>
              </w:rPr>
            </w:pPr>
          </w:p>
          <w:p w:rsidR="006F28D1" w:rsidRPr="00860DDE" w:rsidRDefault="006F28D1" w:rsidP="00A55EEE">
            <w:pPr>
              <w:pStyle w:val="Textoindependiente"/>
              <w:spacing w:before="60" w:after="60"/>
              <w:jc w:val="left"/>
              <w:rPr>
                <w:sz w:val="20"/>
                <w:szCs w:val="20"/>
              </w:rPr>
            </w:pPr>
            <w:r w:rsidRPr="00860DDE">
              <w:rPr>
                <w:sz w:val="20"/>
                <w:szCs w:val="20"/>
              </w:rPr>
              <w:t>Número de teléfono / Fax:</w:t>
            </w:r>
          </w:p>
          <w:p w:rsidR="006F28D1" w:rsidRPr="00860DDE" w:rsidRDefault="006F28D1" w:rsidP="00A55EEE">
            <w:pPr>
              <w:pStyle w:val="Textoindependiente"/>
              <w:spacing w:before="60" w:after="60"/>
              <w:jc w:val="left"/>
              <w:rPr>
                <w:sz w:val="20"/>
                <w:szCs w:val="20"/>
              </w:rPr>
            </w:pPr>
            <w:r w:rsidRPr="00860DDE">
              <w:rPr>
                <w:sz w:val="20"/>
                <w:szCs w:val="20"/>
              </w:rPr>
              <w:t>Correo electrónico:</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bl>
    <w:p w:rsidR="006F28D1" w:rsidRPr="00860DDE" w:rsidRDefault="006F28D1" w:rsidP="006F28D1">
      <w:pPr>
        <w:pStyle w:val="Subtitle2"/>
        <w:rPr>
          <w:sz w:val="20"/>
          <w:lang w:val="es-ES_tradnl"/>
        </w:rPr>
      </w:pPr>
      <w:bookmarkStart w:id="363" w:name="_Toc498849285"/>
      <w:bookmarkStart w:id="364" w:name="_Toc498850128"/>
      <w:bookmarkStart w:id="365" w:name="_Toc498851733"/>
    </w:p>
    <w:p w:rsidR="006F28D1" w:rsidRPr="00860DDE" w:rsidRDefault="006F28D1" w:rsidP="006F28D1">
      <w:pPr>
        <w:pStyle w:val="Subtitle2"/>
        <w:rPr>
          <w:sz w:val="20"/>
          <w:lang w:val="es-ES_tradnl"/>
        </w:rPr>
      </w:pPr>
    </w:p>
    <w:p w:rsidR="006F28D1" w:rsidRPr="00860DDE" w:rsidRDefault="006F28D1" w:rsidP="006F28D1">
      <w:pPr>
        <w:jc w:val="center"/>
        <w:rPr>
          <w:b/>
          <w:szCs w:val="20"/>
        </w:rPr>
      </w:pPr>
      <w:r w:rsidRPr="00860DDE">
        <w:rPr>
          <w:sz w:val="20"/>
          <w:szCs w:val="20"/>
        </w:rPr>
        <w:br w:type="page"/>
      </w:r>
      <w:r w:rsidRPr="00860DDE">
        <w:rPr>
          <w:b/>
          <w:szCs w:val="20"/>
        </w:rPr>
        <w:t>Formulario EXP – 2.4.2(a) (cont.)</w:t>
      </w:r>
      <w:bookmarkEnd w:id="363"/>
      <w:bookmarkEnd w:id="364"/>
      <w:bookmarkEnd w:id="365"/>
    </w:p>
    <w:p w:rsidR="006F28D1" w:rsidRPr="00860DDE" w:rsidRDefault="006F28D1" w:rsidP="006F28D1">
      <w:pPr>
        <w:spacing w:before="120" w:after="240"/>
        <w:jc w:val="center"/>
        <w:rPr>
          <w:b/>
          <w:bCs/>
          <w:szCs w:val="20"/>
        </w:rPr>
      </w:pPr>
      <w:bookmarkStart w:id="366" w:name="_Toc501529965"/>
      <w:r w:rsidRPr="00860DDE">
        <w:rPr>
          <w:b/>
          <w:bCs/>
          <w:szCs w:val="20"/>
        </w:rPr>
        <w:t>Experiencia Específica (cont.)</w:t>
      </w:r>
      <w:bookmarkEnd w:id="366"/>
    </w:p>
    <w:p w:rsidR="006F28D1" w:rsidRPr="00860DDE" w:rsidRDefault="006F28D1" w:rsidP="006F28D1">
      <w:pPr>
        <w:tabs>
          <w:tab w:val="right" w:pos="9630"/>
        </w:tabs>
        <w:ind w:right="162"/>
        <w:rPr>
          <w:sz w:val="20"/>
          <w:szCs w:val="20"/>
        </w:rPr>
      </w:pPr>
    </w:p>
    <w:p w:rsidR="006F28D1" w:rsidRPr="00860DDE" w:rsidRDefault="006F28D1" w:rsidP="006F28D1">
      <w:pPr>
        <w:tabs>
          <w:tab w:val="right" w:pos="9000"/>
          <w:tab w:val="right" w:pos="9630"/>
        </w:tabs>
        <w:rPr>
          <w:sz w:val="20"/>
          <w:szCs w:val="20"/>
        </w:rPr>
      </w:pPr>
      <w:r w:rsidRPr="00860DDE">
        <w:rPr>
          <w:sz w:val="20"/>
          <w:szCs w:val="20"/>
        </w:rPr>
        <w:t>Nombre jurídico del Licitante</w:t>
      </w:r>
      <w:proofErr w:type="gramStart"/>
      <w:r w:rsidRPr="00860DDE">
        <w:rPr>
          <w:sz w:val="20"/>
          <w:szCs w:val="20"/>
        </w:rPr>
        <w:t>:  _</w:t>
      </w:r>
      <w:proofErr w:type="gramEnd"/>
      <w:r w:rsidRPr="00860DDE">
        <w:rPr>
          <w:sz w:val="20"/>
          <w:szCs w:val="20"/>
        </w:rPr>
        <w:t xml:space="preserve">__________________________    </w:t>
      </w:r>
      <w:r w:rsidRPr="00860DDE">
        <w:rPr>
          <w:sz w:val="20"/>
          <w:szCs w:val="20"/>
        </w:rPr>
        <w:tab/>
        <w:t>Página____ de ___ páginas</w:t>
      </w:r>
    </w:p>
    <w:p w:rsidR="006F28D1" w:rsidRPr="00860DDE" w:rsidRDefault="006F28D1" w:rsidP="006F28D1">
      <w:pPr>
        <w:tabs>
          <w:tab w:val="right" w:pos="9630"/>
        </w:tabs>
        <w:ind w:right="162"/>
        <w:rPr>
          <w:sz w:val="20"/>
          <w:szCs w:val="20"/>
        </w:rPr>
      </w:pPr>
      <w:r w:rsidRPr="00860DDE">
        <w:rPr>
          <w:spacing w:val="-2"/>
          <w:sz w:val="20"/>
          <w:szCs w:val="20"/>
        </w:rPr>
        <w:t>Nombre jurídico del socio de la APCA</w:t>
      </w:r>
      <w:proofErr w:type="gramStart"/>
      <w:r w:rsidRPr="00860DDE">
        <w:rPr>
          <w:spacing w:val="-2"/>
          <w:sz w:val="20"/>
          <w:szCs w:val="20"/>
        </w:rPr>
        <w:t>:  _</w:t>
      </w:r>
      <w:proofErr w:type="gramEnd"/>
      <w:r w:rsidRPr="00860DDE">
        <w:rPr>
          <w:spacing w:val="-2"/>
          <w:sz w:val="20"/>
          <w:szCs w:val="20"/>
        </w:rPr>
        <w:t>__________________________</w:t>
      </w:r>
    </w:p>
    <w:p w:rsidR="006F28D1" w:rsidRPr="00860DDE" w:rsidRDefault="006F28D1" w:rsidP="006F28D1">
      <w:pPr>
        <w:tabs>
          <w:tab w:val="right" w:pos="9630"/>
        </w:tabs>
        <w:ind w:right="162"/>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tbl>
      <w:tblPr>
        <w:tblW w:w="9090" w:type="dxa"/>
        <w:tblInd w:w="72" w:type="dxa"/>
        <w:tblLayout w:type="fixed"/>
        <w:tblCellMar>
          <w:left w:w="72" w:type="dxa"/>
          <w:right w:w="72" w:type="dxa"/>
        </w:tblCellMar>
        <w:tblLook w:val="0000"/>
      </w:tblPr>
      <w:tblGrid>
        <w:gridCol w:w="4212"/>
        <w:gridCol w:w="4878"/>
      </w:tblGrid>
      <w:tr w:rsidR="006F28D1" w:rsidRPr="00860DDE" w:rsidTr="00A55EEE">
        <w:trPr>
          <w:cantSplit/>
          <w:tblHeader/>
        </w:trPr>
        <w:tc>
          <w:tcPr>
            <w:tcW w:w="4212" w:type="dxa"/>
            <w:tcBorders>
              <w:top w:val="single" w:sz="6" w:space="0" w:color="auto"/>
              <w:left w:val="single" w:sz="6" w:space="0" w:color="auto"/>
              <w:bottom w:val="single" w:sz="4" w:space="0" w:color="auto"/>
              <w:right w:val="single" w:sz="4" w:space="0" w:color="auto"/>
            </w:tcBorders>
          </w:tcPr>
          <w:p w:rsidR="006F28D1" w:rsidRPr="00860DDE" w:rsidRDefault="006F28D1" w:rsidP="00A55EEE">
            <w:pPr>
              <w:suppressAutoHyphens/>
              <w:spacing w:before="120"/>
              <w:rPr>
                <w:b/>
                <w:spacing w:val="-2"/>
                <w:sz w:val="20"/>
                <w:szCs w:val="20"/>
              </w:rPr>
            </w:pPr>
            <w:r w:rsidRPr="00860DDE">
              <w:rPr>
                <w:b/>
                <w:spacing w:val="-2"/>
                <w:sz w:val="20"/>
                <w:szCs w:val="20"/>
              </w:rPr>
              <w:t xml:space="preserve">Contrato similar No. ___ </w:t>
            </w:r>
            <w:r w:rsidRPr="00860DDE">
              <w:rPr>
                <w:b/>
                <w:i/>
                <w:spacing w:val="-2"/>
                <w:sz w:val="20"/>
                <w:szCs w:val="20"/>
              </w:rPr>
              <w:t>[indicar el número específico]</w:t>
            </w:r>
            <w:r w:rsidRPr="00860DDE">
              <w:rPr>
                <w:b/>
                <w:spacing w:val="-2"/>
                <w:sz w:val="20"/>
                <w:szCs w:val="20"/>
              </w:rPr>
              <w:t xml:space="preserve"> de ___ </w:t>
            </w:r>
            <w:r w:rsidRPr="00860DDE">
              <w:rPr>
                <w:b/>
                <w:i/>
                <w:spacing w:val="-2"/>
                <w:sz w:val="20"/>
                <w:szCs w:val="20"/>
              </w:rPr>
              <w:t>[número total de contratos similares requeridos]</w:t>
            </w:r>
          </w:p>
        </w:tc>
        <w:tc>
          <w:tcPr>
            <w:tcW w:w="4878" w:type="dxa"/>
            <w:tcBorders>
              <w:top w:val="single" w:sz="6" w:space="0" w:color="auto"/>
              <w:left w:val="single" w:sz="4" w:space="0" w:color="auto"/>
              <w:bottom w:val="single" w:sz="4" w:space="0" w:color="auto"/>
              <w:right w:val="single" w:sz="6" w:space="0" w:color="auto"/>
            </w:tcBorders>
          </w:tcPr>
          <w:p w:rsidR="006F28D1" w:rsidRPr="00860DDE" w:rsidRDefault="006F28D1" w:rsidP="00A55EEE">
            <w:pPr>
              <w:suppressAutoHyphens/>
              <w:spacing w:before="240"/>
              <w:ind w:left="288"/>
              <w:jc w:val="center"/>
              <w:rPr>
                <w:b/>
                <w:spacing w:val="-2"/>
                <w:sz w:val="20"/>
                <w:szCs w:val="20"/>
              </w:rPr>
            </w:pPr>
            <w:r w:rsidRPr="00860DDE">
              <w:rPr>
                <w:b/>
                <w:spacing w:val="-2"/>
                <w:sz w:val="20"/>
                <w:szCs w:val="20"/>
              </w:rPr>
              <w:t>Información</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Mar>
              <w:left w:w="57" w:type="dxa"/>
              <w:right w:w="28" w:type="dxa"/>
            </w:tcMar>
          </w:tcPr>
          <w:p w:rsidR="006F28D1" w:rsidRPr="00860DDE" w:rsidRDefault="006F28D1" w:rsidP="00A55EEE">
            <w:pPr>
              <w:keepNext/>
              <w:spacing w:before="40"/>
              <w:rPr>
                <w:spacing w:val="-2"/>
                <w:sz w:val="20"/>
                <w:szCs w:val="20"/>
              </w:rPr>
            </w:pPr>
            <w:r w:rsidRPr="00860DDE">
              <w:rPr>
                <w:sz w:val="20"/>
                <w:szCs w:val="20"/>
              </w:rPr>
              <w:t xml:space="preserve">Descripción de la similitud de acuerdo con el </w:t>
            </w:r>
            <w:proofErr w:type="spellStart"/>
            <w:r w:rsidRPr="00860DDE">
              <w:rPr>
                <w:sz w:val="20"/>
                <w:szCs w:val="20"/>
              </w:rPr>
              <w:t>Subfactor</w:t>
            </w:r>
            <w:proofErr w:type="spellEnd"/>
            <w:r w:rsidRPr="00860DDE">
              <w:rPr>
                <w:sz w:val="20"/>
                <w:szCs w:val="20"/>
              </w:rPr>
              <w:t xml:space="preserve"> 2.4.2(a) de la Sección III (Criterios de Evaluación):</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z w:val="20"/>
                <w:lang w:val="es-ES_tradnl"/>
              </w:rPr>
            </w:pPr>
            <w:r w:rsidRPr="00860DDE">
              <w:rPr>
                <w:sz w:val="20"/>
                <w:lang w:val="es-ES_tradnl"/>
              </w:rPr>
              <w:t>Monto</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z w:val="20"/>
                <w:lang w:val="es-ES_tradnl"/>
              </w:rPr>
              <w:t>Tamaño físico</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z w:val="20"/>
                <w:lang w:val="es-ES_tradnl"/>
              </w:rPr>
              <w:t>Complejidad</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pacing w:val="-2"/>
                <w:sz w:val="20"/>
                <w:lang w:val="es-ES_tradnl"/>
              </w:rPr>
              <w:t>Métodos/Tecnología</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tabs>
                <w:tab w:val="left" w:pos="864"/>
                <w:tab w:val="num" w:pos="936"/>
              </w:tabs>
              <w:ind w:left="936" w:hanging="360"/>
              <w:rPr>
                <w:spacing w:val="-2"/>
                <w:sz w:val="20"/>
                <w:lang w:val="es-ES_tradnl"/>
              </w:rPr>
            </w:pPr>
            <w:r w:rsidRPr="00860DDE">
              <w:rPr>
                <w:spacing w:val="-2"/>
                <w:sz w:val="20"/>
                <w:lang w:val="es-ES_tradnl"/>
              </w:rPr>
              <w:t>Tasa de producción física</w:t>
            </w:r>
          </w:p>
          <w:p w:rsidR="006F28D1" w:rsidRPr="00860DDE" w:rsidRDefault="006F28D1" w:rsidP="00A55EEE">
            <w:pPr>
              <w:rPr>
                <w:sz w:val="20"/>
                <w:szCs w:val="20"/>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r w:rsidRPr="00860DDE">
              <w:rPr>
                <w:spacing w:val="-2"/>
                <w:sz w:val="20"/>
                <w:szCs w:val="20"/>
              </w:rPr>
              <w:t>_________________________________</w:t>
            </w:r>
          </w:p>
        </w:tc>
      </w:tr>
    </w:tbl>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jc w:val="center"/>
        <w:rPr>
          <w:b/>
          <w:szCs w:val="20"/>
        </w:rPr>
      </w:pPr>
      <w:r w:rsidRPr="00860DDE">
        <w:rPr>
          <w:sz w:val="20"/>
          <w:szCs w:val="20"/>
        </w:rPr>
        <w:br w:type="page"/>
      </w:r>
      <w:r w:rsidRPr="00860DDE">
        <w:rPr>
          <w:b/>
          <w:szCs w:val="20"/>
        </w:rPr>
        <w:t>Formulario EXP – 2.4.2 (b)</w:t>
      </w:r>
    </w:p>
    <w:p w:rsidR="006F28D1" w:rsidRPr="00ED63F3" w:rsidRDefault="006F28D1" w:rsidP="00ED63F3">
      <w:pPr>
        <w:pStyle w:val="Ttulo8"/>
        <w:jc w:val="center"/>
        <w:rPr>
          <w:i w:val="0"/>
        </w:rPr>
      </w:pPr>
      <w:bookmarkStart w:id="367" w:name="_Toc23302385"/>
      <w:bookmarkStart w:id="368" w:name="_Toc125871318"/>
      <w:bookmarkStart w:id="369" w:name="_Toc206491456"/>
      <w:bookmarkStart w:id="370" w:name="_Toc277327867"/>
      <w:r w:rsidRPr="00ED63F3">
        <w:rPr>
          <w:i w:val="0"/>
        </w:rPr>
        <w:t>Experiencia Específica en Actividades</w:t>
      </w:r>
      <w:bookmarkEnd w:id="367"/>
      <w:bookmarkEnd w:id="368"/>
      <w:r w:rsidRPr="00ED63F3">
        <w:rPr>
          <w:i w:val="0"/>
        </w:rPr>
        <w:t xml:space="preserve"> Clave</w:t>
      </w:r>
      <w:bookmarkEnd w:id="369"/>
      <w:bookmarkEnd w:id="370"/>
    </w:p>
    <w:p w:rsidR="006F28D1" w:rsidRPr="00860DDE" w:rsidRDefault="006F28D1" w:rsidP="006F28D1">
      <w:pPr>
        <w:tabs>
          <w:tab w:val="right" w:pos="9000"/>
        </w:tabs>
        <w:rPr>
          <w:sz w:val="20"/>
          <w:szCs w:val="20"/>
        </w:rPr>
      </w:pPr>
    </w:p>
    <w:p w:rsidR="006F28D1" w:rsidRPr="00860DDE" w:rsidRDefault="006F28D1" w:rsidP="006F28D1">
      <w:pPr>
        <w:tabs>
          <w:tab w:val="right" w:pos="9000"/>
        </w:tabs>
        <w:rPr>
          <w:sz w:val="20"/>
          <w:szCs w:val="20"/>
        </w:rPr>
      </w:pPr>
      <w:r w:rsidRPr="00860DDE">
        <w:rPr>
          <w:sz w:val="20"/>
          <w:szCs w:val="20"/>
        </w:rPr>
        <w:t xml:space="preserve">Nombre jurídico del Licitante: ___________________________     </w:t>
      </w:r>
      <w:r w:rsidRPr="00860DDE">
        <w:rPr>
          <w:sz w:val="20"/>
          <w:szCs w:val="20"/>
        </w:rPr>
        <w:tab/>
        <w:t>Fecha: _____________</w:t>
      </w:r>
    </w:p>
    <w:p w:rsidR="006F28D1" w:rsidRPr="00860DDE" w:rsidRDefault="006F28D1" w:rsidP="006F28D1">
      <w:pPr>
        <w:tabs>
          <w:tab w:val="right" w:pos="9000"/>
          <w:tab w:val="right" w:pos="9630"/>
        </w:tabs>
        <w:rPr>
          <w:sz w:val="20"/>
          <w:szCs w:val="20"/>
        </w:rPr>
      </w:pPr>
      <w:r w:rsidRPr="00860DDE">
        <w:rPr>
          <w:spacing w:val="-2"/>
          <w:sz w:val="20"/>
          <w:szCs w:val="20"/>
        </w:rPr>
        <w:t>Nombre jurídico del socio de la APCA: _________________________</w:t>
      </w:r>
      <w:r w:rsidRPr="00860DDE">
        <w:rPr>
          <w:sz w:val="20"/>
          <w:szCs w:val="20"/>
        </w:rPr>
        <w:tab/>
        <w:t xml:space="preserve">LPI No.: ___________   </w:t>
      </w:r>
    </w:p>
    <w:p w:rsidR="006F28D1" w:rsidRPr="00860DDE" w:rsidRDefault="006F28D1" w:rsidP="006F28D1">
      <w:pPr>
        <w:tabs>
          <w:tab w:val="right" w:pos="9000"/>
          <w:tab w:val="right" w:pos="9630"/>
        </w:tabs>
        <w:rPr>
          <w:sz w:val="20"/>
          <w:szCs w:val="20"/>
        </w:rPr>
      </w:pPr>
      <w:r w:rsidRPr="00860DDE">
        <w:rPr>
          <w:sz w:val="20"/>
          <w:szCs w:val="20"/>
        </w:rPr>
        <w:t>Nombre jurídico del Subcontratista: ______________</w:t>
      </w:r>
      <w:r w:rsidRPr="00860DDE">
        <w:rPr>
          <w:sz w:val="20"/>
          <w:szCs w:val="20"/>
        </w:rPr>
        <w:tab/>
        <w:t xml:space="preserve">        Página _____ de _____ páginas</w:t>
      </w:r>
    </w:p>
    <w:p w:rsidR="006F28D1" w:rsidRPr="00860DDE" w:rsidRDefault="006F28D1" w:rsidP="006F28D1">
      <w:pPr>
        <w:pStyle w:val="Outline"/>
        <w:suppressAutoHyphens/>
        <w:spacing w:before="120"/>
        <w:rPr>
          <w:spacing w:val="-2"/>
          <w:kern w:val="0"/>
          <w:sz w:val="20"/>
          <w:lang w:val="es-ES_tradnl"/>
        </w:rPr>
      </w:pPr>
    </w:p>
    <w:tbl>
      <w:tblPr>
        <w:tblW w:w="9090" w:type="dxa"/>
        <w:tblInd w:w="72" w:type="dxa"/>
        <w:tblLayout w:type="fixed"/>
        <w:tblCellMar>
          <w:left w:w="72" w:type="dxa"/>
          <w:right w:w="72" w:type="dxa"/>
        </w:tblCellMar>
        <w:tblLook w:val="0000"/>
      </w:tblPr>
      <w:tblGrid>
        <w:gridCol w:w="4212"/>
        <w:gridCol w:w="1548"/>
        <w:gridCol w:w="1710"/>
        <w:gridCol w:w="1620"/>
      </w:tblGrid>
      <w:tr w:rsidR="006F28D1" w:rsidRPr="00860DDE" w:rsidTr="00A55EEE">
        <w:trPr>
          <w:cantSplit/>
          <w:tblHeader/>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b/>
                <w:spacing w:val="-2"/>
                <w:sz w:val="20"/>
                <w:szCs w:val="20"/>
              </w:rPr>
            </w:pP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jc w:val="center"/>
              <w:rPr>
                <w:b/>
                <w:spacing w:val="-2"/>
                <w:sz w:val="20"/>
                <w:szCs w:val="20"/>
              </w:rPr>
            </w:pPr>
            <w:r w:rsidRPr="00860DDE">
              <w:rPr>
                <w:b/>
                <w:spacing w:val="-2"/>
                <w:sz w:val="20"/>
                <w:szCs w:val="20"/>
              </w:rPr>
              <w:t>Información</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Identificación del Contrato</w:t>
            </w:r>
          </w:p>
        </w:tc>
        <w:tc>
          <w:tcPr>
            <w:tcW w:w="4878" w:type="dxa"/>
            <w:gridSpan w:val="3"/>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 xml:space="preserve">Fecha de adjudicación </w:t>
            </w:r>
          </w:p>
          <w:p w:rsidR="006F28D1" w:rsidRPr="00860DDE" w:rsidRDefault="006F28D1" w:rsidP="00A55EEE">
            <w:pPr>
              <w:pStyle w:val="Textoindependiente"/>
              <w:spacing w:before="60" w:after="60"/>
              <w:jc w:val="left"/>
              <w:rPr>
                <w:sz w:val="20"/>
                <w:szCs w:val="20"/>
              </w:rPr>
            </w:pPr>
            <w:r w:rsidRPr="00860DDE">
              <w:rPr>
                <w:sz w:val="20"/>
                <w:szCs w:val="20"/>
              </w:rPr>
              <w:t>Fecha de terminación</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uppressAutoHyphens/>
              <w:spacing w:before="60" w:after="60"/>
              <w:rPr>
                <w:spacing w:val="-2"/>
                <w:sz w:val="20"/>
                <w:szCs w:val="20"/>
              </w:rPr>
            </w:pPr>
            <w:r w:rsidRPr="00860DDE">
              <w:rPr>
                <w:spacing w:val="-2"/>
                <w:sz w:val="20"/>
                <w:szCs w:val="20"/>
              </w:rPr>
              <w:t>Función en 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w:t>
            </w:r>
            <w:r w:rsidRPr="00860DDE">
              <w:rPr>
                <w:sz w:val="20"/>
                <w:szCs w:val="20"/>
              </w:rPr>
              <w:br/>
              <w:t xml:space="preserve">Contratista </w:t>
            </w:r>
          </w:p>
        </w:tc>
        <w:tc>
          <w:tcPr>
            <w:tcW w:w="1710" w:type="dxa"/>
            <w:tcBorders>
              <w:top w:val="single" w:sz="6" w:space="0" w:color="auto"/>
              <w:left w:val="nil"/>
              <w:bottom w:val="single" w:sz="6" w:space="0" w:color="auto"/>
              <w:right w:val="single" w:sz="6" w:space="0" w:color="auto"/>
            </w:tcBorders>
          </w:tcPr>
          <w:p w:rsidR="006F28D1" w:rsidRPr="00860DDE" w:rsidRDefault="006F28D1" w:rsidP="00A55EEE">
            <w:pPr>
              <w:spacing w:before="60" w:after="60"/>
              <w:jc w:val="center"/>
              <w:rPr>
                <w:spacing w:val="-2"/>
                <w:sz w:val="20"/>
                <w:szCs w:val="20"/>
              </w:rPr>
            </w:pPr>
            <w:r w:rsidRPr="00860DDE">
              <w:rPr>
                <w:sz w:val="20"/>
                <w:szCs w:val="20"/>
              </w:rPr>
              <w:sym w:font="Symbol" w:char="F07F"/>
            </w:r>
            <w:r w:rsidRPr="00860DDE">
              <w:rPr>
                <w:sz w:val="20"/>
                <w:szCs w:val="20"/>
              </w:rPr>
              <w:t xml:space="preserve"> </w:t>
            </w:r>
            <w:r w:rsidRPr="00860DDE">
              <w:rPr>
                <w:sz w:val="20"/>
                <w:szCs w:val="20"/>
              </w:rPr>
              <w:br/>
              <w:t>Contratista administrador</w:t>
            </w:r>
          </w:p>
        </w:tc>
        <w:tc>
          <w:tcPr>
            <w:tcW w:w="162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spacing w:before="60" w:after="60"/>
              <w:jc w:val="center"/>
              <w:rPr>
                <w:sz w:val="20"/>
                <w:szCs w:val="20"/>
              </w:rPr>
            </w:pPr>
            <w:r w:rsidRPr="00860DDE">
              <w:rPr>
                <w:sz w:val="20"/>
                <w:szCs w:val="20"/>
              </w:rPr>
              <w:sym w:font="Symbol" w:char="F07F"/>
            </w:r>
            <w:r w:rsidRPr="00860DDE">
              <w:rPr>
                <w:sz w:val="20"/>
                <w:szCs w:val="20"/>
              </w:rPr>
              <w:t xml:space="preserve"> Subcontratista</w:t>
            </w:r>
          </w:p>
          <w:p w:rsidR="006F28D1" w:rsidRPr="00860DDE" w:rsidRDefault="006F28D1" w:rsidP="00A55EEE">
            <w:pPr>
              <w:spacing w:before="60" w:after="60"/>
              <w:jc w:val="center"/>
              <w:rPr>
                <w:spacing w:val="-2"/>
                <w:sz w:val="20"/>
                <w:szCs w:val="20"/>
              </w:rPr>
            </w:pP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Monto total del Contrato</w:t>
            </w:r>
          </w:p>
        </w:tc>
        <w:tc>
          <w:tcPr>
            <w:tcW w:w="3258" w:type="dxa"/>
            <w:gridSpan w:val="2"/>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w:t>
            </w:r>
          </w:p>
        </w:tc>
        <w:tc>
          <w:tcPr>
            <w:tcW w:w="162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US$________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Si es socio de una APCA o subcontratista, indique participación en el monto total del Contrato</w:t>
            </w:r>
          </w:p>
        </w:tc>
        <w:tc>
          <w:tcPr>
            <w:tcW w:w="1548" w:type="dxa"/>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w:t>
            </w:r>
          </w:p>
        </w:tc>
        <w:tc>
          <w:tcPr>
            <w:tcW w:w="171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_____________</w:t>
            </w:r>
          </w:p>
        </w:tc>
        <w:tc>
          <w:tcPr>
            <w:tcW w:w="1620"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rPr>
                <w:sz w:val="20"/>
                <w:szCs w:val="20"/>
              </w:rPr>
            </w:pPr>
          </w:p>
          <w:p w:rsidR="006F28D1" w:rsidRPr="00860DDE" w:rsidRDefault="006F28D1" w:rsidP="00A55EEE">
            <w:pPr>
              <w:pStyle w:val="Textoindependiente"/>
              <w:spacing w:before="60" w:after="60"/>
              <w:rPr>
                <w:sz w:val="20"/>
                <w:szCs w:val="20"/>
              </w:rPr>
            </w:pPr>
            <w:r w:rsidRPr="00860DDE">
              <w:rPr>
                <w:sz w:val="20"/>
                <w:szCs w:val="20"/>
              </w:rPr>
              <w:t>US$________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Nombre del Contratante:</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r w:rsidR="006F28D1" w:rsidRPr="00860DDE" w:rsidTr="00A55EEE">
        <w:trPr>
          <w:cantSplit/>
        </w:trPr>
        <w:tc>
          <w:tcPr>
            <w:tcW w:w="4212" w:type="dxa"/>
            <w:tcBorders>
              <w:top w:val="single" w:sz="6" w:space="0" w:color="auto"/>
              <w:left w:val="single" w:sz="6" w:space="0" w:color="auto"/>
              <w:bottom w:val="single" w:sz="6" w:space="0" w:color="auto"/>
              <w:right w:val="single" w:sz="6" w:space="0" w:color="auto"/>
            </w:tcBorders>
          </w:tcPr>
          <w:p w:rsidR="006F28D1" w:rsidRPr="00860DDE" w:rsidRDefault="006F28D1" w:rsidP="00A55EEE">
            <w:pPr>
              <w:pStyle w:val="Textoindependiente"/>
              <w:spacing w:before="60" w:after="60"/>
              <w:jc w:val="left"/>
              <w:rPr>
                <w:sz w:val="20"/>
                <w:szCs w:val="20"/>
              </w:rPr>
            </w:pPr>
            <w:r w:rsidRPr="00860DDE">
              <w:rPr>
                <w:sz w:val="20"/>
                <w:szCs w:val="20"/>
              </w:rPr>
              <w:t>Dirección:</w:t>
            </w:r>
          </w:p>
          <w:p w:rsidR="006F28D1" w:rsidRPr="00860DDE" w:rsidRDefault="006F28D1" w:rsidP="00A55EEE">
            <w:pPr>
              <w:pStyle w:val="Textoindependiente"/>
              <w:spacing w:before="60" w:after="60"/>
              <w:jc w:val="left"/>
              <w:rPr>
                <w:sz w:val="20"/>
                <w:szCs w:val="20"/>
              </w:rPr>
            </w:pPr>
          </w:p>
          <w:p w:rsidR="006F28D1" w:rsidRPr="00860DDE" w:rsidRDefault="006F28D1" w:rsidP="00A55EEE">
            <w:pPr>
              <w:pStyle w:val="Textoindependiente"/>
              <w:spacing w:before="60" w:after="60"/>
              <w:jc w:val="left"/>
              <w:rPr>
                <w:sz w:val="20"/>
                <w:szCs w:val="20"/>
              </w:rPr>
            </w:pPr>
            <w:r w:rsidRPr="00860DDE">
              <w:rPr>
                <w:sz w:val="20"/>
                <w:szCs w:val="20"/>
              </w:rPr>
              <w:t>Número de teléfono / Fax:</w:t>
            </w:r>
          </w:p>
          <w:p w:rsidR="006F28D1" w:rsidRPr="00860DDE" w:rsidRDefault="006F28D1" w:rsidP="00A55EEE">
            <w:pPr>
              <w:pStyle w:val="Textoindependiente"/>
              <w:spacing w:before="60" w:after="60"/>
              <w:jc w:val="left"/>
              <w:rPr>
                <w:sz w:val="20"/>
                <w:szCs w:val="20"/>
              </w:rPr>
            </w:pPr>
            <w:r w:rsidRPr="00860DDE">
              <w:rPr>
                <w:sz w:val="20"/>
                <w:szCs w:val="20"/>
              </w:rPr>
              <w:t>Correo electrónico:</w:t>
            </w:r>
          </w:p>
        </w:tc>
        <w:tc>
          <w:tcPr>
            <w:tcW w:w="4878" w:type="dxa"/>
            <w:gridSpan w:val="3"/>
            <w:tcBorders>
              <w:top w:val="single" w:sz="6" w:space="0" w:color="auto"/>
              <w:left w:val="nil"/>
              <w:bottom w:val="single" w:sz="6" w:space="0" w:color="auto"/>
              <w:right w:val="single" w:sz="6" w:space="0" w:color="auto"/>
            </w:tcBorders>
          </w:tcPr>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p w:rsidR="006F28D1" w:rsidRPr="00860DDE" w:rsidRDefault="006F28D1" w:rsidP="00A55EEE">
            <w:pPr>
              <w:pStyle w:val="Textoindependiente"/>
              <w:spacing w:before="60" w:after="60"/>
              <w:rPr>
                <w:sz w:val="20"/>
                <w:szCs w:val="20"/>
              </w:rPr>
            </w:pPr>
            <w:r w:rsidRPr="00860DDE">
              <w:rPr>
                <w:sz w:val="20"/>
                <w:szCs w:val="20"/>
              </w:rPr>
              <w:t>_______________________________________</w:t>
            </w:r>
          </w:p>
        </w:tc>
      </w:tr>
    </w:tbl>
    <w:p w:rsidR="006F28D1" w:rsidRPr="00860DDE" w:rsidRDefault="006F28D1" w:rsidP="006F28D1">
      <w:pPr>
        <w:pStyle w:val="Subtitle2"/>
        <w:rPr>
          <w:sz w:val="20"/>
          <w:lang w:val="es-ES_tradnl"/>
        </w:rPr>
      </w:pPr>
    </w:p>
    <w:p w:rsidR="006F28D1" w:rsidRPr="00860DDE" w:rsidRDefault="006F28D1" w:rsidP="006F28D1">
      <w:pPr>
        <w:pStyle w:val="Subtitle2"/>
        <w:rPr>
          <w:sz w:val="20"/>
          <w:lang w:val="es-ES_tradnl"/>
        </w:rPr>
      </w:pPr>
    </w:p>
    <w:p w:rsidR="006F28D1" w:rsidRPr="00860DDE" w:rsidRDefault="006F28D1" w:rsidP="006F28D1">
      <w:pPr>
        <w:jc w:val="center"/>
        <w:rPr>
          <w:b/>
          <w:szCs w:val="20"/>
        </w:rPr>
      </w:pPr>
      <w:r w:rsidRPr="00860DDE">
        <w:rPr>
          <w:sz w:val="20"/>
          <w:szCs w:val="20"/>
        </w:rPr>
        <w:br w:type="page"/>
      </w:r>
      <w:r w:rsidRPr="00860DDE">
        <w:rPr>
          <w:b/>
          <w:szCs w:val="20"/>
        </w:rPr>
        <w:t>Formulario EXP – 2.4.2 (b</w:t>
      </w:r>
      <w:proofErr w:type="gramStart"/>
      <w:r w:rsidRPr="00860DDE">
        <w:rPr>
          <w:b/>
          <w:szCs w:val="20"/>
        </w:rPr>
        <w:t>)(</w:t>
      </w:r>
      <w:proofErr w:type="gramEnd"/>
      <w:r w:rsidRPr="00860DDE">
        <w:rPr>
          <w:b/>
          <w:szCs w:val="20"/>
        </w:rPr>
        <w:t>cont.)</w:t>
      </w:r>
    </w:p>
    <w:p w:rsidR="006F28D1" w:rsidRPr="00860DDE" w:rsidRDefault="006F28D1" w:rsidP="006F28D1">
      <w:pPr>
        <w:pStyle w:val="Textoindependiente"/>
        <w:spacing w:before="120" w:after="240"/>
        <w:rPr>
          <w:b/>
          <w:bCs/>
          <w:sz w:val="24"/>
          <w:szCs w:val="20"/>
        </w:rPr>
      </w:pPr>
      <w:r w:rsidRPr="00860DDE">
        <w:rPr>
          <w:b/>
          <w:bCs/>
          <w:sz w:val="24"/>
          <w:szCs w:val="20"/>
        </w:rPr>
        <w:t>Experiencia Específica en Actividades Clave (cont.)</w:t>
      </w:r>
    </w:p>
    <w:p w:rsidR="006F28D1" w:rsidRPr="00860DDE" w:rsidRDefault="006F28D1" w:rsidP="006F28D1">
      <w:pPr>
        <w:tabs>
          <w:tab w:val="right" w:pos="9630"/>
        </w:tabs>
        <w:ind w:right="162"/>
        <w:rPr>
          <w:sz w:val="20"/>
          <w:szCs w:val="20"/>
        </w:rPr>
      </w:pPr>
    </w:p>
    <w:p w:rsidR="006F28D1" w:rsidRPr="00860DDE" w:rsidRDefault="006F28D1" w:rsidP="006F28D1">
      <w:pPr>
        <w:tabs>
          <w:tab w:val="right" w:pos="9000"/>
        </w:tabs>
        <w:rPr>
          <w:sz w:val="20"/>
          <w:szCs w:val="20"/>
        </w:rPr>
      </w:pPr>
      <w:r w:rsidRPr="00860DDE">
        <w:rPr>
          <w:sz w:val="20"/>
          <w:szCs w:val="20"/>
        </w:rPr>
        <w:t xml:space="preserve">Nombre jurídico del Licitante: __________________________   </w:t>
      </w:r>
      <w:r w:rsidRPr="00860DDE">
        <w:rPr>
          <w:sz w:val="20"/>
          <w:szCs w:val="20"/>
        </w:rPr>
        <w:tab/>
        <w:t>Página ___ de ___ páginas</w:t>
      </w:r>
    </w:p>
    <w:p w:rsidR="006F28D1" w:rsidRPr="00860DDE" w:rsidRDefault="006F28D1" w:rsidP="006F28D1">
      <w:pPr>
        <w:tabs>
          <w:tab w:val="right" w:pos="9630"/>
        </w:tabs>
        <w:ind w:right="162"/>
        <w:rPr>
          <w:sz w:val="20"/>
          <w:szCs w:val="20"/>
        </w:rPr>
      </w:pPr>
      <w:r w:rsidRPr="00860DDE">
        <w:rPr>
          <w:spacing w:val="-2"/>
          <w:sz w:val="20"/>
          <w:szCs w:val="20"/>
        </w:rPr>
        <w:t>Nombre jurídico del socio de la APCA: ___________________________</w:t>
      </w:r>
    </w:p>
    <w:p w:rsidR="006F28D1" w:rsidRPr="00860DDE" w:rsidRDefault="006F28D1" w:rsidP="006F28D1">
      <w:pPr>
        <w:tabs>
          <w:tab w:val="right" w:pos="9630"/>
        </w:tabs>
        <w:ind w:right="162"/>
        <w:rPr>
          <w:sz w:val="20"/>
          <w:szCs w:val="20"/>
        </w:rPr>
      </w:pPr>
      <w:r w:rsidRPr="00860DDE">
        <w:rPr>
          <w:spacing w:val="-2"/>
          <w:sz w:val="20"/>
          <w:szCs w:val="20"/>
        </w:rPr>
        <w:t>Nombre jurídico del Subcontratista: __________________________</w:t>
      </w:r>
    </w:p>
    <w:p w:rsidR="006F28D1" w:rsidRPr="00860DDE" w:rsidRDefault="006F28D1" w:rsidP="006F28D1">
      <w:pPr>
        <w:rPr>
          <w:sz w:val="20"/>
          <w:szCs w:val="20"/>
        </w:rPr>
      </w:pPr>
    </w:p>
    <w:p w:rsidR="006F28D1" w:rsidRPr="00860DDE" w:rsidRDefault="006F28D1" w:rsidP="006F28D1">
      <w:pPr>
        <w:rPr>
          <w:sz w:val="20"/>
          <w:szCs w:val="20"/>
        </w:rPr>
      </w:pPr>
    </w:p>
    <w:p w:rsidR="006F28D1" w:rsidRPr="00860DDE" w:rsidRDefault="006F28D1" w:rsidP="006F28D1">
      <w:pPr>
        <w:rPr>
          <w:sz w:val="20"/>
          <w:szCs w:val="20"/>
        </w:rPr>
      </w:pPr>
    </w:p>
    <w:tbl>
      <w:tblPr>
        <w:tblW w:w="9090" w:type="dxa"/>
        <w:tblInd w:w="72" w:type="dxa"/>
        <w:tblLayout w:type="fixed"/>
        <w:tblCellMar>
          <w:left w:w="72" w:type="dxa"/>
          <w:right w:w="72" w:type="dxa"/>
        </w:tblCellMar>
        <w:tblLook w:val="0000"/>
      </w:tblPr>
      <w:tblGrid>
        <w:gridCol w:w="4212"/>
        <w:gridCol w:w="4878"/>
      </w:tblGrid>
      <w:tr w:rsidR="006F28D1" w:rsidRPr="00860DDE" w:rsidTr="00A55EEE">
        <w:trPr>
          <w:cantSplit/>
          <w:tblHeader/>
        </w:trPr>
        <w:tc>
          <w:tcPr>
            <w:tcW w:w="4212" w:type="dxa"/>
            <w:tcBorders>
              <w:top w:val="single" w:sz="6" w:space="0" w:color="auto"/>
              <w:left w:val="single" w:sz="6" w:space="0" w:color="auto"/>
              <w:bottom w:val="single" w:sz="4" w:space="0" w:color="auto"/>
              <w:right w:val="single" w:sz="4" w:space="0" w:color="auto"/>
            </w:tcBorders>
          </w:tcPr>
          <w:p w:rsidR="006F28D1" w:rsidRPr="00860DDE" w:rsidRDefault="006F28D1" w:rsidP="00A55EEE">
            <w:pPr>
              <w:suppressAutoHyphens/>
              <w:spacing w:before="120"/>
              <w:rPr>
                <w:b/>
                <w:spacing w:val="-2"/>
                <w:sz w:val="20"/>
                <w:szCs w:val="20"/>
              </w:rPr>
            </w:pPr>
          </w:p>
        </w:tc>
        <w:tc>
          <w:tcPr>
            <w:tcW w:w="4878" w:type="dxa"/>
            <w:tcBorders>
              <w:top w:val="single" w:sz="6" w:space="0" w:color="auto"/>
              <w:left w:val="single" w:sz="4" w:space="0" w:color="auto"/>
              <w:bottom w:val="single" w:sz="4" w:space="0" w:color="auto"/>
              <w:right w:val="single" w:sz="6" w:space="0" w:color="auto"/>
            </w:tcBorders>
          </w:tcPr>
          <w:p w:rsidR="006F28D1" w:rsidRPr="00860DDE" w:rsidRDefault="006F28D1" w:rsidP="00A55EEE">
            <w:pPr>
              <w:suppressAutoHyphens/>
              <w:spacing w:before="240"/>
              <w:ind w:left="288"/>
              <w:jc w:val="center"/>
              <w:rPr>
                <w:b/>
                <w:spacing w:val="-2"/>
                <w:sz w:val="20"/>
                <w:szCs w:val="20"/>
              </w:rPr>
            </w:pPr>
            <w:r w:rsidRPr="00860DDE">
              <w:rPr>
                <w:b/>
                <w:spacing w:val="-2"/>
                <w:sz w:val="20"/>
                <w:szCs w:val="20"/>
              </w:rPr>
              <w:t>Información</w:t>
            </w: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keepNext/>
              <w:spacing w:before="40"/>
              <w:rPr>
                <w:spacing w:val="-2"/>
                <w:sz w:val="20"/>
                <w:szCs w:val="20"/>
              </w:rPr>
            </w:pPr>
            <w:r w:rsidRPr="00860DDE">
              <w:rPr>
                <w:sz w:val="20"/>
                <w:szCs w:val="20"/>
              </w:rPr>
              <w:t xml:space="preserve">Descripción de las actividades clave de acuerdo con el </w:t>
            </w:r>
            <w:proofErr w:type="spellStart"/>
            <w:r w:rsidRPr="00860DDE">
              <w:rPr>
                <w:sz w:val="20"/>
                <w:szCs w:val="20"/>
              </w:rPr>
              <w:t>Subfactor</w:t>
            </w:r>
            <w:proofErr w:type="spellEnd"/>
            <w:r w:rsidRPr="00860DDE">
              <w:rPr>
                <w:sz w:val="20"/>
                <w:szCs w:val="20"/>
              </w:rPr>
              <w:t xml:space="preserve"> 2.4.2(b) de la Sección III (Criterios de Evaluación):</w:t>
            </w: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r w:rsidR="006F28D1" w:rsidRPr="00860DDE" w:rsidTr="00A55EEE">
        <w:trPr>
          <w:cantSplit/>
          <w:trHeight w:val="699"/>
        </w:trPr>
        <w:tc>
          <w:tcPr>
            <w:tcW w:w="4212" w:type="dxa"/>
            <w:tcBorders>
              <w:top w:val="single" w:sz="4" w:space="0" w:color="auto"/>
              <w:left w:val="single" w:sz="6" w:space="0" w:color="auto"/>
              <w:bottom w:val="single" w:sz="4" w:space="0" w:color="auto"/>
            </w:tcBorders>
          </w:tcPr>
          <w:p w:rsidR="006F28D1" w:rsidRPr="00860DDE" w:rsidRDefault="006F28D1" w:rsidP="00A55EEE">
            <w:pPr>
              <w:pStyle w:val="Lista"/>
              <w:ind w:left="576"/>
              <w:rPr>
                <w:i/>
                <w:spacing w:val="-2"/>
                <w:sz w:val="20"/>
                <w:lang w:val="es-ES_tradnl"/>
              </w:rPr>
            </w:pPr>
          </w:p>
          <w:p w:rsidR="006F28D1" w:rsidRPr="00860DDE" w:rsidRDefault="006F28D1" w:rsidP="00A55EEE">
            <w:pPr>
              <w:rPr>
                <w:i/>
                <w:sz w:val="20"/>
                <w:szCs w:val="20"/>
              </w:rPr>
            </w:pPr>
          </w:p>
        </w:tc>
        <w:tc>
          <w:tcPr>
            <w:tcW w:w="4878" w:type="dxa"/>
            <w:tcBorders>
              <w:top w:val="single" w:sz="4" w:space="0" w:color="auto"/>
              <w:left w:val="single" w:sz="4" w:space="0" w:color="auto"/>
              <w:bottom w:val="single" w:sz="4" w:space="0" w:color="auto"/>
              <w:right w:val="single" w:sz="6" w:space="0" w:color="auto"/>
            </w:tcBorders>
          </w:tcPr>
          <w:p w:rsidR="006F28D1" w:rsidRPr="00860DDE" w:rsidRDefault="006F28D1" w:rsidP="00A55EEE">
            <w:pPr>
              <w:spacing w:before="120"/>
              <w:rPr>
                <w:spacing w:val="-2"/>
                <w:sz w:val="20"/>
                <w:szCs w:val="20"/>
              </w:rPr>
            </w:pPr>
          </w:p>
        </w:tc>
      </w:tr>
    </w:tbl>
    <w:p w:rsidR="006F28D1" w:rsidRPr="00860DDE" w:rsidRDefault="006F28D1" w:rsidP="006F28D1">
      <w:pPr>
        <w:rPr>
          <w:sz w:val="20"/>
          <w:szCs w:val="20"/>
        </w:rPr>
      </w:pPr>
    </w:p>
    <w:p w:rsidR="006F28D1" w:rsidRPr="00860DDE" w:rsidRDefault="006F28D1" w:rsidP="006F28D1">
      <w:pPr>
        <w:tabs>
          <w:tab w:val="left" w:pos="5238"/>
          <w:tab w:val="left" w:pos="5474"/>
          <w:tab w:val="left" w:pos="9468"/>
        </w:tabs>
        <w:rPr>
          <w:i/>
          <w:sz w:val="20"/>
          <w:szCs w:val="20"/>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EA4216" w:rsidRDefault="00EA4216" w:rsidP="006F28D1">
      <w:pPr>
        <w:tabs>
          <w:tab w:val="left" w:pos="5238"/>
          <w:tab w:val="left" w:pos="5474"/>
          <w:tab w:val="left" w:pos="9468"/>
        </w:tabs>
        <w:rPr>
          <w:i/>
          <w:sz w:val="20"/>
          <w:szCs w:val="20"/>
          <w:lang w:val="es-CO"/>
        </w:rPr>
        <w:sectPr w:rsidR="00EA4216" w:rsidSect="00E36326">
          <w:footnotePr>
            <w:numRestart w:val="eachSect"/>
          </w:footnotePr>
          <w:endnotePr>
            <w:numFmt w:val="decimal"/>
          </w:endnotePr>
          <w:pgSz w:w="12240" w:h="15840" w:code="1"/>
          <w:pgMar w:top="1440" w:right="1440" w:bottom="1440" w:left="1440" w:header="720" w:footer="720" w:gutter="0"/>
          <w:cols w:space="720"/>
          <w:docGrid w:linePitch="326"/>
        </w:sect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tabs>
          <w:tab w:val="left" w:pos="5238"/>
          <w:tab w:val="left" w:pos="5474"/>
          <w:tab w:val="left" w:pos="9468"/>
        </w:tabs>
        <w:rPr>
          <w:i/>
          <w:sz w:val="20"/>
          <w:szCs w:val="20"/>
          <w:lang w:val="es-CO"/>
        </w:rPr>
      </w:pPr>
    </w:p>
    <w:p w:rsidR="006F28D1" w:rsidRPr="00860DDE" w:rsidRDefault="006F28D1" w:rsidP="006F28D1">
      <w:pPr>
        <w:pStyle w:val="SectionIVH2"/>
        <w:jc w:val="left"/>
        <w:rPr>
          <w:rFonts w:ascii="Times New Roman" w:hAnsi="Times New Roman"/>
          <w:sz w:val="20"/>
          <w:szCs w:val="20"/>
          <w:lang w:val="es-CO"/>
        </w:rPr>
      </w:pPr>
    </w:p>
    <w:p w:rsidR="00BF02DF" w:rsidRPr="00860DDE" w:rsidRDefault="00BF02DF" w:rsidP="006F28D1">
      <w:pPr>
        <w:pStyle w:val="SectionIVH2"/>
        <w:jc w:val="left"/>
        <w:rPr>
          <w:rFonts w:ascii="Times New Roman" w:hAnsi="Times New Roman"/>
          <w:sz w:val="20"/>
          <w:szCs w:val="20"/>
          <w:lang w:val="es-CO"/>
        </w:rPr>
      </w:pPr>
    </w:p>
    <w:p w:rsidR="006F28D1" w:rsidRPr="00860DDE" w:rsidRDefault="006F28D1" w:rsidP="006F28D1">
      <w:pPr>
        <w:pStyle w:val="SectionIVH2"/>
        <w:jc w:val="left"/>
        <w:rPr>
          <w:rFonts w:ascii="Times New Roman" w:hAnsi="Times New Roman"/>
          <w:sz w:val="20"/>
          <w:szCs w:val="20"/>
          <w:lang w:val="es-CO"/>
        </w:rPr>
      </w:pPr>
    </w:p>
    <w:p w:rsidR="006F28D1" w:rsidRPr="00860DDE" w:rsidRDefault="006F28D1" w:rsidP="006F28D1">
      <w:pPr>
        <w:pStyle w:val="SectionIVH2"/>
        <w:jc w:val="left"/>
        <w:rPr>
          <w:rFonts w:ascii="Times New Roman" w:hAnsi="Times New Roman"/>
          <w:sz w:val="20"/>
          <w:szCs w:val="20"/>
          <w:lang w:val="es-CO"/>
        </w:rPr>
      </w:pPr>
    </w:p>
    <w:p w:rsidR="00BF02DF" w:rsidRPr="00860DDE" w:rsidRDefault="00BF02DF" w:rsidP="006F28D1">
      <w:pPr>
        <w:pStyle w:val="Subttulo"/>
        <w:rPr>
          <w:lang w:val="es-CO"/>
        </w:rPr>
      </w:pPr>
      <w:bookmarkStart w:id="371" w:name="_Toc89491439"/>
    </w:p>
    <w:p w:rsidR="006F28D1" w:rsidRPr="00860DDE" w:rsidRDefault="006F28D1" w:rsidP="00365719">
      <w:pPr>
        <w:pStyle w:val="Ttulo1"/>
        <w:rPr>
          <w:rFonts w:ascii="Times New Roman" w:hAnsi="Times New Roman"/>
          <w:lang w:val="es-CO"/>
        </w:rPr>
      </w:pPr>
      <w:bookmarkStart w:id="372" w:name="_Toc215304906"/>
      <w:r w:rsidRPr="00860DDE">
        <w:rPr>
          <w:rFonts w:ascii="Times New Roman" w:hAnsi="Times New Roman"/>
          <w:lang w:val="es-CO"/>
        </w:rPr>
        <w:t>Sección V.  Países Elegibles</w:t>
      </w:r>
      <w:bookmarkEnd w:id="371"/>
      <w:bookmarkEnd w:id="372"/>
    </w:p>
    <w:p w:rsidR="006F28D1" w:rsidRPr="00860DDE" w:rsidRDefault="006F28D1" w:rsidP="006F28D1">
      <w:pPr>
        <w:jc w:val="both"/>
        <w:rPr>
          <w:b/>
          <w:bCs/>
        </w:rPr>
      </w:pPr>
    </w:p>
    <w:p w:rsidR="006F28D1" w:rsidRPr="00860DDE" w:rsidRDefault="006F28D1" w:rsidP="006F28D1">
      <w:pPr>
        <w:jc w:val="center"/>
        <w:rPr>
          <w:b/>
          <w:bCs/>
        </w:rPr>
      </w:pPr>
      <w:r w:rsidRPr="00860DDE">
        <w:rPr>
          <w:b/>
          <w:bCs/>
        </w:rPr>
        <w:t xml:space="preserve">Elegibilidad para el suministro de bienes, la contratación de obras </w:t>
      </w:r>
    </w:p>
    <w:p w:rsidR="006F28D1" w:rsidRPr="00860DDE" w:rsidRDefault="006F28D1" w:rsidP="006F28D1">
      <w:pPr>
        <w:jc w:val="center"/>
        <w:rPr>
          <w:b/>
          <w:bCs/>
        </w:rPr>
      </w:pPr>
      <w:proofErr w:type="gramStart"/>
      <w:r w:rsidRPr="00860DDE">
        <w:rPr>
          <w:b/>
          <w:bCs/>
        </w:rPr>
        <w:t>y</w:t>
      </w:r>
      <w:proofErr w:type="gramEnd"/>
      <w:r w:rsidRPr="00860DDE">
        <w:rPr>
          <w:b/>
          <w:bCs/>
        </w:rPr>
        <w:t xml:space="preserve"> prestación de servicios en adquisiciones financiadas por el Banco</w:t>
      </w:r>
    </w:p>
    <w:p w:rsidR="006F28D1" w:rsidRPr="00860DDE" w:rsidRDefault="006F28D1" w:rsidP="006F28D1">
      <w:pPr>
        <w:jc w:val="both"/>
        <w:rPr>
          <w:b/>
          <w:bCs/>
        </w:rPr>
      </w:pPr>
    </w:p>
    <w:p w:rsidR="006F28D1" w:rsidRPr="00860DDE" w:rsidRDefault="006F28D1" w:rsidP="006F28D1">
      <w:pPr>
        <w:jc w:val="both"/>
      </w:pPr>
    </w:p>
    <w:p w:rsidR="006F28D1" w:rsidRPr="00860DDE" w:rsidRDefault="006F28D1" w:rsidP="006F28D1">
      <w:pPr>
        <w:jc w:val="both"/>
      </w:pPr>
    </w:p>
    <w:p w:rsidR="006F28D1" w:rsidRPr="00860DDE" w:rsidRDefault="006F28D1" w:rsidP="00D317E7">
      <w:pPr>
        <w:ind w:left="720" w:hanging="720"/>
        <w:jc w:val="both"/>
      </w:pPr>
      <w:r w:rsidRPr="00860DDE">
        <w:t>1.</w:t>
      </w:r>
      <w:r w:rsidRPr="00860DDE">
        <w:tab/>
        <w:t xml:space="preserve">De acuerdo con el párrafo 1.8 de las Normas: </w:t>
      </w:r>
      <w:r w:rsidR="00D317E7" w:rsidRPr="00D317E7">
        <w:rPr>
          <w:lang w:val="es-MX"/>
        </w:rPr>
        <w:t>Adquisiciones de Bienes,</w:t>
      </w:r>
      <w:r w:rsidR="00D317E7">
        <w:rPr>
          <w:lang w:val="es-MX"/>
        </w:rPr>
        <w:t xml:space="preserve"> </w:t>
      </w:r>
      <w:r w:rsidR="00D317E7" w:rsidRPr="00D317E7">
        <w:rPr>
          <w:lang w:val="es-MX"/>
        </w:rPr>
        <w:t>Obras y Servicios Distintos</w:t>
      </w:r>
      <w:r w:rsidR="00D317E7">
        <w:rPr>
          <w:lang w:val="es-MX"/>
        </w:rPr>
        <w:t xml:space="preserve"> </w:t>
      </w:r>
      <w:r w:rsidR="00D317E7" w:rsidRPr="00D317E7">
        <w:rPr>
          <w:lang w:val="es-MX"/>
        </w:rPr>
        <w:t>a los de Consultoría</w:t>
      </w:r>
      <w:r w:rsidR="00D317E7">
        <w:rPr>
          <w:lang w:val="es-MX"/>
        </w:rPr>
        <w:t xml:space="preserve"> </w:t>
      </w:r>
      <w:r w:rsidR="00D317E7" w:rsidRPr="00D317E7">
        <w:rPr>
          <w:lang w:val="es-MX"/>
        </w:rPr>
        <w:t>con Préstamos del BIRF</w:t>
      </w:r>
      <w:r w:rsidR="00D317E7">
        <w:rPr>
          <w:lang w:val="es-MX"/>
        </w:rPr>
        <w:t xml:space="preserve"> </w:t>
      </w:r>
      <w:r w:rsidR="00D317E7" w:rsidRPr="00D317E7">
        <w:rPr>
          <w:lang w:val="es-MX"/>
        </w:rPr>
        <w:t>Créditos de la AIF &amp; Donaciones</w:t>
      </w:r>
      <w:r w:rsidR="00D317E7">
        <w:rPr>
          <w:lang w:val="es-MX"/>
        </w:rPr>
        <w:t xml:space="preserve"> </w:t>
      </w:r>
      <w:r w:rsidR="00D317E7" w:rsidRPr="00D317E7">
        <w:rPr>
          <w:lang w:val="es-MX"/>
        </w:rPr>
        <w:t>por Prestatarios</w:t>
      </w:r>
      <w:r w:rsidR="00D317E7">
        <w:rPr>
          <w:lang w:val="es-MX"/>
        </w:rPr>
        <w:t xml:space="preserve"> </w:t>
      </w:r>
      <w:r w:rsidR="00D317E7" w:rsidRPr="00D317E7">
        <w:rPr>
          <w:lang w:val="es-MX"/>
        </w:rPr>
        <w:t>del Banco Mundial</w:t>
      </w:r>
      <w:r w:rsidRPr="00860DDE">
        <w:rPr>
          <w:lang w:val="es-MX"/>
        </w:rPr>
        <w:t xml:space="preserve">, de </w:t>
      </w:r>
      <w:r w:rsidR="00BA4128">
        <w:rPr>
          <w:lang w:val="es-MX"/>
        </w:rPr>
        <w:t>enero</w:t>
      </w:r>
      <w:r w:rsidRPr="00860DDE">
        <w:rPr>
          <w:lang w:val="es-MX"/>
        </w:rPr>
        <w:t xml:space="preserve"> de 20</w:t>
      </w:r>
      <w:r w:rsidR="00BA4128">
        <w:rPr>
          <w:lang w:val="es-MX"/>
        </w:rPr>
        <w:t>11</w:t>
      </w:r>
      <w:r w:rsidRPr="00860DDE">
        <w:rPr>
          <w:lang w:val="es-MX"/>
        </w:rPr>
        <w:t>, el Banco le permite a firmas e individuos de todos los países suministrar bienes, obras y servicios para proyectos financiados por el Banco.</w:t>
      </w:r>
      <w:r w:rsidRPr="00860DDE">
        <w:t xml:space="preserve"> Excepcionalmente, las firmas de un país o los bienes fabricados en un país podrían ser excluidos si:</w:t>
      </w:r>
    </w:p>
    <w:p w:rsidR="006F28D1" w:rsidRPr="00860DDE" w:rsidRDefault="006F28D1" w:rsidP="006F28D1">
      <w:pPr>
        <w:ind w:left="720" w:hanging="720"/>
        <w:jc w:val="both"/>
      </w:pPr>
    </w:p>
    <w:p w:rsidR="006F28D1" w:rsidRPr="00860DDE" w:rsidRDefault="006F28D1" w:rsidP="006F28D1">
      <w:pPr>
        <w:ind w:left="1440"/>
        <w:jc w:val="both"/>
      </w:pPr>
      <w:r w:rsidRPr="00860DDE">
        <w:t>Párrafo 1.8 (a) (i): por condición de leyes o regulaciones oficiales, el país del Prestatario prohíbe relaciones comerciales con ese País, siempre que el Banco esté de acuerdo con que dicha exclusión no impide la competencia efectiva para la provisión de los Bienes y Obras requeridas; o</w:t>
      </w:r>
    </w:p>
    <w:p w:rsidR="006F28D1" w:rsidRPr="00860DDE" w:rsidRDefault="006F28D1" w:rsidP="006F28D1">
      <w:pPr>
        <w:ind w:left="720" w:hanging="720"/>
        <w:jc w:val="both"/>
      </w:pPr>
    </w:p>
    <w:p w:rsidR="006F28D1" w:rsidRPr="00860DDE" w:rsidRDefault="006F28D1" w:rsidP="006F28D1">
      <w:pPr>
        <w:ind w:left="1440"/>
        <w:jc w:val="both"/>
        <w:rPr>
          <w:lang w:val="es-MX"/>
        </w:rPr>
      </w:pPr>
      <w:r w:rsidRPr="00860DDE">
        <w:t>Párrafo 1.8(a)(</w:t>
      </w:r>
      <w:proofErr w:type="spellStart"/>
      <w:r w:rsidRPr="00860DDE">
        <w:t>ii</w:t>
      </w:r>
      <w:proofErr w:type="spellEnd"/>
      <w:r w:rsidRPr="00860DDE">
        <w:t xml:space="preserve">): </w:t>
      </w:r>
      <w:r w:rsidRPr="00860DDE">
        <w:rPr>
          <w:lang w:val="es-MX"/>
        </w:rPr>
        <w:t>en cumplimiento de una decisión del Consejo de Seguridad de las Naciones Unidas adoptada en virtud del Capítulo VII de la Carta de las Naciones Unidas, el país Prestatario prohíbe la importación de bienes de ese país o pagos de cualquier naturaleza a personas o entidades de ese país.</w:t>
      </w:r>
    </w:p>
    <w:p w:rsidR="006F28D1" w:rsidRPr="00860DDE" w:rsidRDefault="006F28D1" w:rsidP="006F28D1">
      <w:pPr>
        <w:ind w:left="720" w:hanging="720"/>
        <w:jc w:val="both"/>
      </w:pPr>
    </w:p>
    <w:p w:rsidR="006F28D1" w:rsidRPr="00860DDE" w:rsidRDefault="006F28D1" w:rsidP="006F28D1">
      <w:pPr>
        <w:ind w:left="720" w:hanging="720"/>
        <w:jc w:val="both"/>
      </w:pPr>
      <w:r w:rsidRPr="00860DDE">
        <w:t>2.</w:t>
      </w:r>
      <w:r w:rsidRPr="00860DDE">
        <w:tab/>
        <w:t>Para información del prestatario y los licitantes, las firmas, bienes y servicios de los siguientes países están excluidos actualmente de participar en esta licitación:</w:t>
      </w:r>
    </w:p>
    <w:p w:rsidR="006F28D1" w:rsidRPr="00860DDE" w:rsidRDefault="006F28D1" w:rsidP="006F28D1">
      <w:pPr>
        <w:pStyle w:val="Outline"/>
        <w:spacing w:before="0"/>
        <w:jc w:val="both"/>
        <w:rPr>
          <w:kern w:val="0"/>
          <w:szCs w:val="24"/>
          <w:lang w:val="es-ES_tradnl"/>
        </w:rPr>
      </w:pPr>
    </w:p>
    <w:p w:rsidR="006F28D1" w:rsidRPr="00860DDE" w:rsidRDefault="006F28D1" w:rsidP="00C751E5">
      <w:pPr>
        <w:pStyle w:val="Outline"/>
        <w:numPr>
          <w:ilvl w:val="0"/>
          <w:numId w:val="7"/>
        </w:numPr>
        <w:spacing w:before="0"/>
        <w:jc w:val="both"/>
        <w:rPr>
          <w:kern w:val="0"/>
          <w:szCs w:val="24"/>
          <w:lang w:val="es-CO"/>
        </w:rPr>
      </w:pPr>
      <w:r w:rsidRPr="00860DDE">
        <w:rPr>
          <w:kern w:val="0"/>
          <w:szCs w:val="24"/>
          <w:lang w:val="es-ES_tradnl"/>
        </w:rPr>
        <w:t xml:space="preserve">Con referencia al párrafo 1.8 (a) (i) de las Normas: </w:t>
      </w:r>
    </w:p>
    <w:p w:rsidR="006F28D1" w:rsidRPr="008B3035" w:rsidRDefault="008B3035" w:rsidP="006F28D1">
      <w:pPr>
        <w:pStyle w:val="Outline"/>
        <w:spacing w:before="0"/>
        <w:ind w:left="1440"/>
        <w:jc w:val="both"/>
        <w:rPr>
          <w:kern w:val="0"/>
          <w:szCs w:val="24"/>
          <w:lang w:val="es-CO"/>
        </w:rPr>
      </w:pPr>
      <w:r w:rsidRPr="00735225">
        <w:rPr>
          <w:kern w:val="0"/>
          <w:sz w:val="22"/>
          <w:szCs w:val="24"/>
          <w:lang w:val="es-ES_tradnl"/>
        </w:rPr>
        <w:t>No existen restricciones.</w:t>
      </w:r>
    </w:p>
    <w:p w:rsidR="006F28D1" w:rsidRPr="00860DDE" w:rsidRDefault="006F28D1" w:rsidP="006F28D1">
      <w:pPr>
        <w:pStyle w:val="Outline"/>
        <w:spacing w:before="0"/>
        <w:ind w:left="1440"/>
        <w:jc w:val="both"/>
        <w:rPr>
          <w:i/>
          <w:iCs/>
          <w:kern w:val="0"/>
          <w:sz w:val="22"/>
          <w:szCs w:val="24"/>
          <w:lang w:val="es-CO"/>
        </w:rPr>
      </w:pPr>
    </w:p>
    <w:p w:rsidR="006F28D1" w:rsidRPr="00735225" w:rsidRDefault="006F28D1" w:rsidP="00C751E5">
      <w:pPr>
        <w:pStyle w:val="Outline"/>
        <w:numPr>
          <w:ilvl w:val="0"/>
          <w:numId w:val="7"/>
        </w:numPr>
        <w:spacing w:before="0"/>
        <w:jc w:val="both"/>
        <w:rPr>
          <w:kern w:val="0"/>
          <w:szCs w:val="24"/>
          <w:lang w:val="es-CO"/>
        </w:rPr>
      </w:pPr>
      <w:r w:rsidRPr="00735225">
        <w:rPr>
          <w:kern w:val="0"/>
          <w:szCs w:val="24"/>
          <w:lang w:val="es-ES_tradnl"/>
        </w:rPr>
        <w:t>Con referencia al párrafo 1.8 (a) (</w:t>
      </w:r>
      <w:proofErr w:type="spellStart"/>
      <w:r w:rsidRPr="00735225">
        <w:rPr>
          <w:kern w:val="0"/>
          <w:szCs w:val="24"/>
          <w:lang w:val="es-ES_tradnl"/>
        </w:rPr>
        <w:t>ii</w:t>
      </w:r>
      <w:proofErr w:type="spellEnd"/>
      <w:r w:rsidRPr="00735225">
        <w:rPr>
          <w:kern w:val="0"/>
          <w:szCs w:val="24"/>
          <w:lang w:val="es-ES_tradnl"/>
        </w:rPr>
        <w:t>) de las Normas:</w:t>
      </w:r>
    </w:p>
    <w:p w:rsidR="008B3035" w:rsidRPr="008B3035" w:rsidRDefault="006F28D1" w:rsidP="008B3035">
      <w:pPr>
        <w:pStyle w:val="Outline"/>
        <w:spacing w:before="0"/>
        <w:ind w:left="1440"/>
        <w:jc w:val="both"/>
        <w:rPr>
          <w:kern w:val="0"/>
          <w:szCs w:val="24"/>
          <w:lang w:val="es-CO"/>
        </w:rPr>
      </w:pPr>
      <w:r w:rsidRPr="00735225">
        <w:rPr>
          <w:kern w:val="0"/>
          <w:szCs w:val="24"/>
          <w:lang w:val="es-ES_tradnl"/>
        </w:rPr>
        <w:t xml:space="preserve"> </w:t>
      </w:r>
      <w:r w:rsidR="008B3035" w:rsidRPr="00735225">
        <w:rPr>
          <w:kern w:val="0"/>
          <w:sz w:val="22"/>
          <w:szCs w:val="24"/>
          <w:lang w:val="es-ES_tradnl"/>
        </w:rPr>
        <w:t>No existen restricciones.</w:t>
      </w:r>
    </w:p>
    <w:p w:rsidR="006F28D1" w:rsidRPr="00860DDE" w:rsidRDefault="006F28D1" w:rsidP="006F28D1">
      <w:pPr>
        <w:pStyle w:val="Outline"/>
        <w:spacing w:before="0"/>
        <w:ind w:left="1440"/>
        <w:jc w:val="both"/>
        <w:rPr>
          <w:kern w:val="0"/>
          <w:szCs w:val="24"/>
          <w:lang w:val="es-CO"/>
        </w:rPr>
      </w:pPr>
    </w:p>
    <w:p w:rsidR="006F28D1" w:rsidRPr="00860DDE" w:rsidRDefault="006F28D1" w:rsidP="006F28D1">
      <w:pPr>
        <w:pStyle w:val="Outline"/>
        <w:spacing w:before="0"/>
        <w:ind w:left="1440"/>
        <w:jc w:val="both"/>
        <w:rPr>
          <w:i/>
          <w:iCs/>
          <w:kern w:val="0"/>
          <w:sz w:val="22"/>
          <w:szCs w:val="24"/>
          <w:lang w:val="es-ES_tradnl"/>
        </w:rPr>
      </w:pPr>
    </w:p>
    <w:p w:rsidR="006F28D1" w:rsidRPr="00860DDE" w:rsidRDefault="006F28D1" w:rsidP="006F28D1">
      <w:pPr>
        <w:pStyle w:val="Outline"/>
        <w:spacing w:before="0"/>
        <w:jc w:val="both"/>
        <w:rPr>
          <w:i/>
          <w:iCs/>
          <w:kern w:val="0"/>
          <w:szCs w:val="24"/>
          <w:lang w:val="es-ES_tradnl"/>
        </w:rPr>
      </w:pPr>
    </w:p>
    <w:p w:rsidR="002949B7" w:rsidRPr="00860DDE" w:rsidRDefault="002949B7" w:rsidP="002949B7">
      <w:pPr>
        <w:pStyle w:val="SectionIVH2"/>
        <w:rPr>
          <w:rFonts w:ascii="Times New Roman" w:hAnsi="Times New Roman"/>
          <w:i/>
          <w:iCs/>
          <w:lang w:val="es-CO"/>
        </w:rPr>
      </w:pPr>
    </w:p>
    <w:p w:rsidR="002949B7" w:rsidRPr="00860DDE" w:rsidRDefault="002949B7" w:rsidP="002949B7">
      <w:pPr>
        <w:jc w:val="center"/>
        <w:rPr>
          <w:b/>
          <w:bCs/>
          <w:sz w:val="36"/>
          <w:lang w:val="es-CO"/>
        </w:rPr>
        <w:sectPr w:rsidR="002949B7" w:rsidRPr="00860DDE" w:rsidSect="00EA4216">
          <w:headerReference w:type="default" r:id="rId29"/>
          <w:footnotePr>
            <w:numRestart w:val="eachSect"/>
          </w:footnotePr>
          <w:endnotePr>
            <w:numFmt w:val="decimal"/>
          </w:endnotePr>
          <w:type w:val="continuous"/>
          <w:pgSz w:w="12240" w:h="15840" w:code="1"/>
          <w:pgMar w:top="1440" w:right="1440" w:bottom="1440" w:left="1440" w:header="720" w:footer="720" w:gutter="0"/>
          <w:cols w:space="720"/>
          <w:docGrid w:linePitch="326"/>
        </w:sectPr>
      </w:pPr>
    </w:p>
    <w:p w:rsidR="006F28D1" w:rsidRPr="00860DDE" w:rsidRDefault="006F28D1" w:rsidP="006F28D1">
      <w:pPr>
        <w:pStyle w:val="Outline"/>
        <w:spacing w:before="0"/>
        <w:jc w:val="both"/>
        <w:rPr>
          <w:i/>
          <w:iCs/>
          <w:kern w:val="0"/>
          <w:szCs w:val="24"/>
          <w:lang w:val="es-ES_tradnl"/>
        </w:rPr>
      </w:pPr>
    </w:p>
    <w:p w:rsidR="006F28D1" w:rsidRPr="00860DDE" w:rsidRDefault="006F28D1" w:rsidP="006F28D1"/>
    <w:p w:rsidR="006F28D1" w:rsidRPr="00860DDE" w:rsidRDefault="006F28D1" w:rsidP="006F28D1">
      <w:pPr>
        <w:tabs>
          <w:tab w:val="left" w:pos="2445"/>
        </w:tabs>
      </w:pPr>
      <w:r w:rsidRPr="00860DDE">
        <w:tab/>
      </w: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164342">
      <w:pPr>
        <w:pStyle w:val="Part"/>
      </w:pPr>
      <w:bookmarkStart w:id="373" w:name="_Toc215304907"/>
      <w:r w:rsidRPr="00860DDE">
        <w:t>SEGUNDA PARTE</w:t>
      </w:r>
      <w:r w:rsidR="000E0989" w:rsidRPr="00860DDE">
        <w:t xml:space="preserve">                                                           </w:t>
      </w:r>
      <w:r w:rsidRPr="00860DDE">
        <w:t>Requisitos del Contratante</w:t>
      </w:r>
      <w:bookmarkEnd w:id="373"/>
    </w:p>
    <w:p w:rsidR="006F28D1" w:rsidRPr="00860DDE" w:rsidRDefault="006F28D1" w:rsidP="00164342">
      <w:pPr>
        <w:pStyle w:val="Part"/>
      </w:pPr>
    </w:p>
    <w:p w:rsidR="006923BE" w:rsidRPr="00860DDE" w:rsidRDefault="006923BE" w:rsidP="006F28D1">
      <w:pPr>
        <w:tabs>
          <w:tab w:val="left" w:pos="2445"/>
        </w:tabs>
      </w:pPr>
    </w:p>
    <w:p w:rsidR="002949B7" w:rsidRPr="00860DDE" w:rsidRDefault="002949B7" w:rsidP="002949B7">
      <w:pPr>
        <w:pStyle w:val="SectionIVH2"/>
        <w:rPr>
          <w:rFonts w:ascii="Times New Roman" w:hAnsi="Times New Roman"/>
          <w:i/>
          <w:iCs/>
          <w:lang w:val="es-CO"/>
        </w:rPr>
      </w:pPr>
    </w:p>
    <w:p w:rsidR="002949B7" w:rsidRPr="00860DDE" w:rsidRDefault="002949B7" w:rsidP="002949B7">
      <w:pPr>
        <w:jc w:val="center"/>
        <w:rPr>
          <w:b/>
          <w:bCs/>
          <w:sz w:val="36"/>
          <w:lang w:val="es-CO"/>
        </w:rPr>
        <w:sectPr w:rsidR="002949B7" w:rsidRPr="00860DDE" w:rsidSect="00376F13">
          <w:headerReference w:type="even" r:id="rId30"/>
          <w:headerReference w:type="default" r:id="rId31"/>
          <w:headerReference w:type="first" r:id="rId32"/>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6923BE" w:rsidRPr="00860DDE" w:rsidRDefault="006923BE" w:rsidP="006F28D1">
      <w:pPr>
        <w:tabs>
          <w:tab w:val="left" w:pos="2445"/>
        </w:tabs>
      </w:pPr>
    </w:p>
    <w:p w:rsidR="006F28D1" w:rsidRPr="00860DDE" w:rsidRDefault="006F28D1" w:rsidP="006F28D1">
      <w:pPr>
        <w:tabs>
          <w:tab w:val="left" w:pos="2445"/>
        </w:tabs>
      </w:pPr>
    </w:p>
    <w:p w:rsidR="006F28D1" w:rsidRPr="00860DDE" w:rsidRDefault="006F28D1" w:rsidP="006F28D1">
      <w:pPr>
        <w:tabs>
          <w:tab w:val="left" w:pos="2445"/>
        </w:tabs>
      </w:pPr>
    </w:p>
    <w:p w:rsidR="006F28D1" w:rsidRPr="00860DDE" w:rsidRDefault="006F28D1" w:rsidP="001A57D2">
      <w:pPr>
        <w:pStyle w:val="Ttulo1"/>
        <w:rPr>
          <w:rFonts w:ascii="Times New Roman" w:hAnsi="Times New Roman"/>
          <w:lang w:val="es-CO"/>
        </w:rPr>
      </w:pPr>
      <w:bookmarkStart w:id="374" w:name="_Toc168298094"/>
      <w:bookmarkStart w:id="375" w:name="_Toc215304908"/>
      <w:r w:rsidRPr="00860DDE">
        <w:rPr>
          <w:rFonts w:ascii="Times New Roman" w:hAnsi="Times New Roman"/>
          <w:lang w:val="es-CO"/>
        </w:rPr>
        <w:t>Sección VI – Requisitos del Contratante</w:t>
      </w:r>
      <w:bookmarkEnd w:id="374"/>
      <w:bookmarkEnd w:id="375"/>
    </w:p>
    <w:p w:rsidR="006F28D1" w:rsidRPr="00860DDE" w:rsidRDefault="006F28D1" w:rsidP="006F28D1">
      <w:pPr>
        <w:pStyle w:val="Sangradetextonormal"/>
        <w:ind w:left="180" w:right="288"/>
        <w:rPr>
          <w:lang w:val="es-CO"/>
        </w:rPr>
      </w:pPr>
    </w:p>
    <w:p w:rsidR="006F28D1" w:rsidRPr="00860DDE" w:rsidRDefault="006F28D1" w:rsidP="006F28D1">
      <w:pPr>
        <w:pStyle w:val="Sangradetextonormal"/>
        <w:ind w:left="180" w:right="288"/>
        <w:rPr>
          <w:u w:val="single"/>
        </w:rPr>
      </w:pPr>
    </w:p>
    <w:p w:rsidR="006F28D1" w:rsidRPr="00860DDE" w:rsidRDefault="006F28D1" w:rsidP="006F28D1">
      <w:pPr>
        <w:jc w:val="center"/>
        <w:rPr>
          <w:b/>
          <w:sz w:val="28"/>
          <w:szCs w:val="28"/>
        </w:rPr>
      </w:pPr>
      <w:r w:rsidRPr="00860DDE">
        <w:rPr>
          <w:b/>
          <w:sz w:val="28"/>
          <w:szCs w:val="28"/>
        </w:rPr>
        <w:t>Tabla de Contenidos</w:t>
      </w:r>
    </w:p>
    <w:p w:rsidR="00D121F7" w:rsidRDefault="00641686" w:rsidP="00837D9D">
      <w:pPr>
        <w:pStyle w:val="TDC1"/>
        <w:rPr>
          <w:rFonts w:ascii="Calibri" w:hAnsi="Calibri"/>
          <w:sz w:val="22"/>
          <w:szCs w:val="22"/>
          <w:lang w:val="en-US"/>
        </w:rPr>
      </w:pPr>
      <w:r w:rsidRPr="00641686">
        <w:rPr>
          <w:rFonts w:ascii="Times New Roman" w:hAnsi="Times New Roman"/>
          <w:noProof w:val="0"/>
        </w:rPr>
        <w:fldChar w:fldCharType="begin"/>
      </w:r>
      <w:r w:rsidR="006F28D1" w:rsidRPr="00860DDE">
        <w:rPr>
          <w:rFonts w:ascii="Times New Roman" w:hAnsi="Times New Roman"/>
        </w:rPr>
        <w:instrText xml:space="preserve"> TOC \h \z \t "S6-Header 1,1" </w:instrText>
      </w:r>
      <w:r w:rsidRPr="00641686">
        <w:rPr>
          <w:rFonts w:ascii="Times New Roman" w:hAnsi="Times New Roman"/>
          <w:noProof w:val="0"/>
        </w:rPr>
        <w:fldChar w:fldCharType="separate"/>
      </w:r>
      <w:hyperlink w:anchor="_Toc277328084" w:history="1">
        <w:r w:rsidR="00D121F7" w:rsidRPr="00B14E61">
          <w:rPr>
            <w:rStyle w:val="Hipervnculo"/>
          </w:rPr>
          <w:t>Especificaciones</w:t>
        </w:r>
        <w:r w:rsidR="00D121F7">
          <w:rPr>
            <w:webHidden/>
          </w:rPr>
          <w:tab/>
        </w:r>
        <w:r>
          <w:rPr>
            <w:webHidden/>
          </w:rPr>
          <w:fldChar w:fldCharType="begin"/>
        </w:r>
        <w:r w:rsidR="00D121F7">
          <w:rPr>
            <w:webHidden/>
          </w:rPr>
          <w:instrText xml:space="preserve"> PAGEREF _Toc277328084 \h </w:instrText>
        </w:r>
        <w:r>
          <w:rPr>
            <w:webHidden/>
          </w:rPr>
        </w:r>
        <w:r>
          <w:rPr>
            <w:webHidden/>
          </w:rPr>
          <w:fldChar w:fldCharType="separate"/>
        </w:r>
        <w:r w:rsidR="000A698E">
          <w:rPr>
            <w:webHidden/>
          </w:rPr>
          <w:t>86</w:t>
        </w:r>
        <w:r>
          <w:rPr>
            <w:webHidden/>
          </w:rPr>
          <w:fldChar w:fldCharType="end"/>
        </w:r>
      </w:hyperlink>
    </w:p>
    <w:p w:rsidR="00D121F7" w:rsidRDefault="00641686" w:rsidP="00837D9D">
      <w:pPr>
        <w:pStyle w:val="TDC1"/>
        <w:rPr>
          <w:rFonts w:ascii="Calibri" w:hAnsi="Calibri"/>
          <w:sz w:val="22"/>
          <w:szCs w:val="22"/>
          <w:lang w:val="en-US"/>
        </w:rPr>
      </w:pPr>
      <w:hyperlink w:anchor="_Toc277328085" w:history="1">
        <w:r w:rsidR="00D121F7" w:rsidRPr="00B14E61">
          <w:rPr>
            <w:rStyle w:val="Hipervnculo"/>
          </w:rPr>
          <w:t>Planos</w:t>
        </w:r>
        <w:r w:rsidR="00D121F7">
          <w:rPr>
            <w:webHidden/>
          </w:rPr>
          <w:tab/>
        </w:r>
        <w:r>
          <w:rPr>
            <w:webHidden/>
          </w:rPr>
          <w:fldChar w:fldCharType="begin"/>
        </w:r>
        <w:r w:rsidR="00D121F7">
          <w:rPr>
            <w:webHidden/>
          </w:rPr>
          <w:instrText xml:space="preserve"> PAGEREF _Toc277328085 \h </w:instrText>
        </w:r>
        <w:r>
          <w:rPr>
            <w:webHidden/>
          </w:rPr>
        </w:r>
        <w:r>
          <w:rPr>
            <w:webHidden/>
          </w:rPr>
          <w:fldChar w:fldCharType="separate"/>
        </w:r>
        <w:r w:rsidR="000A698E">
          <w:rPr>
            <w:webHidden/>
          </w:rPr>
          <w:t>87</w:t>
        </w:r>
        <w:r>
          <w:rPr>
            <w:webHidden/>
          </w:rPr>
          <w:fldChar w:fldCharType="end"/>
        </w:r>
      </w:hyperlink>
    </w:p>
    <w:p w:rsidR="00D121F7" w:rsidRDefault="00641686" w:rsidP="00837D9D">
      <w:pPr>
        <w:pStyle w:val="TDC1"/>
        <w:rPr>
          <w:rFonts w:ascii="Calibri" w:hAnsi="Calibri"/>
          <w:sz w:val="22"/>
          <w:szCs w:val="22"/>
          <w:lang w:val="en-US"/>
        </w:rPr>
      </w:pPr>
      <w:hyperlink w:anchor="_Toc277328086" w:history="1">
        <w:r w:rsidR="00D121F7" w:rsidRPr="00B14E61">
          <w:rPr>
            <w:rStyle w:val="Hipervnculo"/>
          </w:rPr>
          <w:t>Información Complementaria</w:t>
        </w:r>
        <w:r w:rsidR="00D121F7">
          <w:rPr>
            <w:webHidden/>
          </w:rPr>
          <w:tab/>
        </w:r>
        <w:r>
          <w:rPr>
            <w:webHidden/>
          </w:rPr>
          <w:fldChar w:fldCharType="begin"/>
        </w:r>
        <w:r w:rsidR="00D121F7">
          <w:rPr>
            <w:webHidden/>
          </w:rPr>
          <w:instrText xml:space="preserve"> PAGEREF _Toc277328086 \h </w:instrText>
        </w:r>
        <w:r>
          <w:rPr>
            <w:webHidden/>
          </w:rPr>
        </w:r>
        <w:r>
          <w:rPr>
            <w:webHidden/>
          </w:rPr>
          <w:fldChar w:fldCharType="separate"/>
        </w:r>
        <w:r w:rsidR="000A698E">
          <w:rPr>
            <w:webHidden/>
          </w:rPr>
          <w:t>88</w:t>
        </w:r>
        <w:r>
          <w:rPr>
            <w:webHidden/>
          </w:rPr>
          <w:fldChar w:fldCharType="end"/>
        </w:r>
      </w:hyperlink>
    </w:p>
    <w:p w:rsidR="006F28D1" w:rsidRPr="00860DDE" w:rsidRDefault="00641686" w:rsidP="006F28D1">
      <w:pPr>
        <w:pStyle w:val="TDC2"/>
      </w:pPr>
      <w:r w:rsidRPr="00860DDE">
        <w:fldChar w:fldCharType="end"/>
      </w: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6F28D1" w:rsidP="006F28D1">
      <w:pPr>
        <w:pStyle w:val="Textonotapie"/>
        <w:spacing w:before="120"/>
        <w:rPr>
          <w:b/>
          <w:sz w:val="28"/>
          <w:lang w:val="es-ES"/>
        </w:rPr>
      </w:pPr>
    </w:p>
    <w:p w:rsidR="006F28D1" w:rsidRPr="00860DDE" w:rsidRDefault="00D121F7" w:rsidP="006F28D1">
      <w:pPr>
        <w:pStyle w:val="Textonotapie"/>
        <w:spacing w:before="120"/>
        <w:rPr>
          <w:b/>
          <w:sz w:val="28"/>
          <w:lang w:val="es-ES"/>
        </w:rPr>
      </w:pPr>
      <w:r>
        <w:rPr>
          <w:b/>
          <w:sz w:val="28"/>
          <w:lang w:val="es-ES"/>
        </w:rPr>
        <w:br w:type="page"/>
      </w:r>
    </w:p>
    <w:p w:rsidR="006F28D1" w:rsidRPr="00394B53" w:rsidRDefault="006F28D1" w:rsidP="00D121F7">
      <w:pPr>
        <w:pStyle w:val="S6-Header1"/>
        <w:rPr>
          <w:lang w:val="es-ES"/>
        </w:rPr>
      </w:pPr>
      <w:bookmarkStart w:id="376" w:name="_Toc277328084"/>
      <w:r w:rsidRPr="00394B53">
        <w:rPr>
          <w:lang w:val="es-ES"/>
        </w:rPr>
        <w:t>Especificaciones</w:t>
      </w:r>
      <w:bookmarkEnd w:id="376"/>
    </w:p>
    <w:p w:rsidR="006F28D1" w:rsidRDefault="006F28D1" w:rsidP="006F28D1">
      <w:pPr>
        <w:pStyle w:val="explanatorynotes"/>
        <w:spacing w:after="120" w:line="240" w:lineRule="auto"/>
        <w:rPr>
          <w:rFonts w:ascii="Times New Roman" w:hAnsi="Times New Roman"/>
          <w:lang w:val="es-ES"/>
        </w:rPr>
      </w:pPr>
    </w:p>
    <w:p w:rsidR="00CD3B35" w:rsidRPr="001A238E" w:rsidRDefault="008148F1" w:rsidP="00CD3B35">
      <w:pPr>
        <w:pStyle w:val="explanatorynotes"/>
        <w:spacing w:after="120" w:line="240" w:lineRule="auto"/>
        <w:rPr>
          <w:rFonts w:ascii="Times New Roman" w:hAnsi="Times New Roman"/>
          <w:lang w:val="es-ES"/>
        </w:rPr>
      </w:pPr>
      <w:r>
        <w:rPr>
          <w:rFonts w:ascii="Times New Roman" w:hAnsi="Times New Roman"/>
          <w:lang w:val="es-ES"/>
        </w:rPr>
        <w:t xml:space="preserve">Se encuentran en </w:t>
      </w:r>
      <w:r w:rsidR="00EE5676">
        <w:rPr>
          <w:rFonts w:ascii="Times New Roman" w:hAnsi="Times New Roman"/>
          <w:lang w:val="es-ES"/>
        </w:rPr>
        <w:t xml:space="preserve">el </w:t>
      </w:r>
      <w:r w:rsidR="00CD3B35">
        <w:rPr>
          <w:rFonts w:ascii="Times New Roman" w:hAnsi="Times New Roman"/>
          <w:lang w:val="es-ES"/>
        </w:rPr>
        <w:t>V</w:t>
      </w:r>
      <w:r w:rsidR="00EE5676">
        <w:rPr>
          <w:rFonts w:ascii="Times New Roman" w:hAnsi="Times New Roman"/>
          <w:lang w:val="es-ES"/>
        </w:rPr>
        <w:t xml:space="preserve">olumen </w:t>
      </w:r>
      <w:r>
        <w:rPr>
          <w:rFonts w:ascii="Times New Roman" w:hAnsi="Times New Roman"/>
          <w:lang w:val="es-ES"/>
        </w:rPr>
        <w:t>II</w:t>
      </w:r>
      <w:r w:rsidR="00EE5676">
        <w:rPr>
          <w:rFonts w:ascii="Times New Roman" w:hAnsi="Times New Roman"/>
          <w:lang w:val="es-ES"/>
        </w:rPr>
        <w:t>.</w:t>
      </w:r>
      <w:r w:rsidR="00CD3B35" w:rsidRPr="00CD3B35">
        <w:rPr>
          <w:rFonts w:ascii="Times New Roman" w:hAnsi="Times New Roman"/>
          <w:lang w:val="es-ES"/>
        </w:rPr>
        <w:t xml:space="preserve"> </w:t>
      </w:r>
      <w:r w:rsidR="00CD3B35">
        <w:rPr>
          <w:rFonts w:ascii="Times New Roman" w:hAnsi="Times New Roman"/>
          <w:lang w:val="es-ES"/>
        </w:rPr>
        <w:t>Especificaciones Técnicas y en el Volumen III Anexos</w:t>
      </w:r>
    </w:p>
    <w:p w:rsidR="007F1D91" w:rsidRDefault="007F1D91" w:rsidP="006F28D1">
      <w:pPr>
        <w:pStyle w:val="explanatorynotes"/>
        <w:spacing w:after="120" w:line="240" w:lineRule="auto"/>
        <w:rPr>
          <w:rFonts w:ascii="Times New Roman" w:hAnsi="Times New Roman"/>
          <w:lang w:val="es-ES"/>
        </w:rPr>
      </w:pPr>
    </w:p>
    <w:p w:rsidR="006F28D1" w:rsidRPr="00860DDE" w:rsidRDefault="00A140D6" w:rsidP="006F28D1">
      <w:pPr>
        <w:tabs>
          <w:tab w:val="left" w:pos="2445"/>
        </w:tabs>
        <w:rPr>
          <w:lang w:val="es-CO"/>
        </w:rPr>
      </w:pPr>
      <w:r>
        <w:rPr>
          <w:lang w:val="es-CO"/>
        </w:rPr>
        <w:br w:type="page"/>
      </w:r>
    </w:p>
    <w:p w:rsidR="006F28D1" w:rsidRDefault="006F28D1" w:rsidP="00D121F7">
      <w:pPr>
        <w:pStyle w:val="S6-Header1"/>
        <w:rPr>
          <w:lang w:val="es-ES"/>
        </w:rPr>
      </w:pPr>
      <w:bookmarkStart w:id="377" w:name="_Toc23233013"/>
      <w:bookmarkStart w:id="378" w:name="_Toc23238062"/>
      <w:bookmarkStart w:id="379" w:name="_Toc41971553"/>
      <w:bookmarkStart w:id="380" w:name="_Toc118098752"/>
      <w:bookmarkStart w:id="381" w:name="_Toc215289591"/>
      <w:bookmarkStart w:id="382" w:name="_Toc215290793"/>
      <w:bookmarkStart w:id="383" w:name="_Toc215291112"/>
      <w:bookmarkStart w:id="384" w:name="_Toc215291513"/>
      <w:bookmarkStart w:id="385" w:name="_Toc277328085"/>
      <w:r w:rsidRPr="00394B53">
        <w:rPr>
          <w:lang w:val="es-ES"/>
        </w:rPr>
        <w:t>Planos</w:t>
      </w:r>
      <w:bookmarkEnd w:id="377"/>
      <w:bookmarkEnd w:id="378"/>
      <w:bookmarkEnd w:id="379"/>
      <w:bookmarkEnd w:id="380"/>
      <w:bookmarkEnd w:id="381"/>
      <w:bookmarkEnd w:id="382"/>
      <w:bookmarkEnd w:id="383"/>
      <w:bookmarkEnd w:id="384"/>
      <w:bookmarkEnd w:id="385"/>
      <w:r w:rsidRPr="00394B53" w:rsidDel="004B0EB7">
        <w:rPr>
          <w:lang w:val="es-ES"/>
        </w:rPr>
        <w:t xml:space="preserve"> </w:t>
      </w:r>
    </w:p>
    <w:p w:rsidR="00797BE6" w:rsidRDefault="00797BE6" w:rsidP="00797BE6">
      <w:pPr>
        <w:pStyle w:val="explanatorynotes"/>
        <w:spacing w:after="120" w:line="240" w:lineRule="auto"/>
        <w:rPr>
          <w:rFonts w:ascii="Times New Roman" w:hAnsi="Times New Roman"/>
          <w:lang w:val="es-ES"/>
        </w:rPr>
      </w:pPr>
      <w:r>
        <w:rPr>
          <w:rFonts w:ascii="Times New Roman" w:hAnsi="Times New Roman"/>
          <w:lang w:val="es-ES"/>
        </w:rPr>
        <w:t xml:space="preserve">Se encuentran en el </w:t>
      </w:r>
      <w:r w:rsidR="00E97D30">
        <w:rPr>
          <w:rFonts w:ascii="Times New Roman" w:hAnsi="Times New Roman"/>
          <w:lang w:val="es-ES"/>
        </w:rPr>
        <w:t>V</w:t>
      </w:r>
      <w:r>
        <w:rPr>
          <w:rFonts w:ascii="Times New Roman" w:hAnsi="Times New Roman"/>
          <w:lang w:val="es-ES"/>
        </w:rPr>
        <w:t>olumen I</w:t>
      </w:r>
      <w:r w:rsidR="00204EBB">
        <w:rPr>
          <w:rFonts w:ascii="Times New Roman" w:hAnsi="Times New Roman"/>
          <w:lang w:val="es-ES"/>
        </w:rPr>
        <w:t>II</w:t>
      </w:r>
      <w:r>
        <w:rPr>
          <w:rFonts w:ascii="Times New Roman" w:hAnsi="Times New Roman"/>
          <w:lang w:val="es-ES"/>
        </w:rPr>
        <w:t xml:space="preserve"> (Planos</w:t>
      </w:r>
      <w:r w:rsidR="00CD3B35">
        <w:rPr>
          <w:rFonts w:ascii="Times New Roman" w:hAnsi="Times New Roman"/>
          <w:lang w:val="es-ES"/>
        </w:rPr>
        <w:t>) solo en formato digital.</w:t>
      </w:r>
    </w:p>
    <w:p w:rsidR="00CD3B35" w:rsidRDefault="00CD3B35" w:rsidP="00CD3B35">
      <w:pPr>
        <w:pStyle w:val="explanatorynotes"/>
        <w:spacing w:after="120" w:line="240" w:lineRule="auto"/>
        <w:rPr>
          <w:rFonts w:ascii="Times New Roman" w:hAnsi="Times New Roman"/>
          <w:lang w:val="es-ES"/>
        </w:rPr>
      </w:pPr>
      <w:r>
        <w:rPr>
          <w:rFonts w:ascii="Times New Roman" w:hAnsi="Times New Roman"/>
          <w:lang w:val="es-ES"/>
        </w:rPr>
        <w:t>El listado de los mismos, se encuentra en el Capítulo I “Especificaciones Generales” del Volumen II</w:t>
      </w:r>
    </w:p>
    <w:p w:rsidR="00CD3B35" w:rsidRDefault="00CD3B35" w:rsidP="00797BE6">
      <w:pPr>
        <w:pStyle w:val="explanatorynotes"/>
        <w:spacing w:after="120" w:line="240" w:lineRule="auto"/>
        <w:rPr>
          <w:rFonts w:ascii="Times New Roman" w:hAnsi="Times New Roman"/>
          <w:lang w:val="es-ES"/>
        </w:rPr>
      </w:pPr>
    </w:p>
    <w:p w:rsidR="008F2AAD" w:rsidRDefault="008F2AAD" w:rsidP="008F2AAD">
      <w:pPr>
        <w:pStyle w:val="TDC1"/>
        <w:jc w:val="center"/>
      </w:pPr>
      <w:r w:rsidRPr="00607CF0">
        <w:t>INDICE DE PIEZAS GRAFICAS</w:t>
      </w:r>
    </w:p>
    <w:p w:rsidR="008F2AAD" w:rsidRPr="00740DBD" w:rsidRDefault="008F2AAD" w:rsidP="008F2AAD"/>
    <w:p w:rsidR="008F2AAD" w:rsidRPr="00740DBD" w:rsidRDefault="008F2AAD" w:rsidP="006C25BD">
      <w:pPr>
        <w:numPr>
          <w:ilvl w:val="0"/>
          <w:numId w:val="46"/>
        </w:numPr>
        <w:rPr>
          <w:b/>
        </w:rPr>
      </w:pPr>
      <w:r w:rsidRPr="00740DBD">
        <w:rPr>
          <w:b/>
        </w:rPr>
        <w:t>Planos generales de obra de agua potable</w:t>
      </w:r>
    </w:p>
    <w:p w:rsidR="008F2AAD" w:rsidRPr="00607CF0" w:rsidRDefault="008F2AAD" w:rsidP="008F2AAD">
      <w:pPr>
        <w:rPr>
          <w:rFonts w:cs="Arial"/>
        </w:rPr>
      </w:pPr>
    </w:p>
    <w:tbl>
      <w:tblPr>
        <w:tblW w:w="8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120"/>
      </w:tblGrid>
      <w:tr w:rsidR="008F2AAD" w:rsidRPr="00607CF0" w:rsidTr="006C25BD">
        <w:tc>
          <w:tcPr>
            <w:tcW w:w="2230" w:type="dxa"/>
          </w:tcPr>
          <w:p w:rsidR="008F2AAD" w:rsidRPr="00607CF0" w:rsidRDefault="008F2AAD" w:rsidP="006C25BD">
            <w:pPr>
              <w:jc w:val="center"/>
              <w:rPr>
                <w:rFonts w:cs="Arial"/>
                <w:b/>
                <w:bCs/>
              </w:rPr>
            </w:pPr>
            <w:r w:rsidRPr="00607CF0">
              <w:rPr>
                <w:rFonts w:cs="Arial"/>
                <w:b/>
                <w:bCs/>
              </w:rPr>
              <w:t>PLANO N°</w:t>
            </w:r>
          </w:p>
        </w:tc>
        <w:tc>
          <w:tcPr>
            <w:tcW w:w="6120" w:type="dxa"/>
          </w:tcPr>
          <w:p w:rsidR="008F2AAD" w:rsidRPr="00607CF0" w:rsidRDefault="008F2AAD" w:rsidP="006C25BD">
            <w:pPr>
              <w:jc w:val="center"/>
              <w:rPr>
                <w:rFonts w:cs="Arial"/>
                <w:b/>
                <w:bCs/>
              </w:rPr>
            </w:pPr>
            <w:r w:rsidRPr="00607CF0">
              <w:rPr>
                <w:rFonts w:cs="Arial"/>
                <w:b/>
                <w:bCs/>
              </w:rPr>
              <w:t>TITULO</w:t>
            </w:r>
          </w:p>
        </w:tc>
      </w:tr>
      <w:tr w:rsidR="008F2AAD" w:rsidRPr="00607CF0" w:rsidTr="006C25BD">
        <w:trPr>
          <w:trHeight w:hRule="exact" w:val="510"/>
        </w:trPr>
        <w:tc>
          <w:tcPr>
            <w:tcW w:w="2230" w:type="dxa"/>
            <w:vAlign w:val="center"/>
          </w:tcPr>
          <w:p w:rsidR="008F2AAD" w:rsidRPr="004C79E8" w:rsidRDefault="008F2AAD" w:rsidP="006C25BD">
            <w:pPr>
              <w:spacing w:after="120"/>
              <w:jc w:val="center"/>
              <w:rPr>
                <w:rFonts w:cs="Arial"/>
              </w:rPr>
            </w:pPr>
            <w:r w:rsidRPr="004C79E8">
              <w:t>23412</w:t>
            </w:r>
          </w:p>
        </w:tc>
        <w:tc>
          <w:tcPr>
            <w:tcW w:w="6120" w:type="dxa"/>
            <w:vAlign w:val="center"/>
          </w:tcPr>
          <w:p w:rsidR="008F2AAD" w:rsidRPr="004C79E8" w:rsidRDefault="008F2AAD" w:rsidP="006C25BD">
            <w:pPr>
              <w:spacing w:after="120"/>
              <w:jc w:val="center"/>
              <w:rPr>
                <w:rFonts w:cs="Arial"/>
              </w:rPr>
            </w:pPr>
            <w:r w:rsidRPr="004C79E8">
              <w:t>Marcos y tapas de cámaras</w:t>
            </w:r>
          </w:p>
        </w:tc>
      </w:tr>
      <w:tr w:rsidR="008F2AAD" w:rsidRPr="00607CF0" w:rsidTr="006C25BD">
        <w:trPr>
          <w:trHeight w:hRule="exact" w:val="510"/>
        </w:trPr>
        <w:tc>
          <w:tcPr>
            <w:tcW w:w="2230" w:type="dxa"/>
            <w:vAlign w:val="center"/>
          </w:tcPr>
          <w:p w:rsidR="008F2AAD" w:rsidRPr="004C79E8" w:rsidRDefault="008F2AAD" w:rsidP="006C25BD">
            <w:pPr>
              <w:pStyle w:val="Sangradetextonormal"/>
              <w:ind w:left="0" w:firstLine="0"/>
              <w:jc w:val="center"/>
              <w:rPr>
                <w:rFonts w:cs="Arial"/>
              </w:rPr>
            </w:pPr>
            <w:r w:rsidRPr="004C79E8">
              <w:t>27680/B</w:t>
            </w:r>
          </w:p>
        </w:tc>
        <w:tc>
          <w:tcPr>
            <w:tcW w:w="6120" w:type="dxa"/>
            <w:vAlign w:val="center"/>
          </w:tcPr>
          <w:p w:rsidR="008F2AAD" w:rsidRPr="004C79E8" w:rsidRDefault="008F2AAD" w:rsidP="006C25BD">
            <w:pPr>
              <w:spacing w:after="120"/>
              <w:jc w:val="center"/>
              <w:rPr>
                <w:rFonts w:cs="Arial"/>
              </w:rPr>
            </w:pPr>
            <w:r w:rsidRPr="004C79E8">
              <w:t>Conexiones Domiciliarias</w:t>
            </w:r>
          </w:p>
        </w:tc>
      </w:tr>
      <w:tr w:rsidR="008F2AAD" w:rsidRPr="00607CF0" w:rsidTr="006C25BD">
        <w:trPr>
          <w:trHeight w:hRule="exact" w:val="510"/>
        </w:trPr>
        <w:tc>
          <w:tcPr>
            <w:tcW w:w="2230" w:type="dxa"/>
            <w:vAlign w:val="center"/>
          </w:tcPr>
          <w:p w:rsidR="008F2AAD" w:rsidRPr="00607CF0" w:rsidRDefault="008F2AAD" w:rsidP="006C25BD">
            <w:pPr>
              <w:pStyle w:val="Sangradetextonormal"/>
              <w:ind w:left="0" w:firstLine="0"/>
              <w:jc w:val="center"/>
              <w:rPr>
                <w:rFonts w:cs="Arial"/>
              </w:rPr>
            </w:pPr>
            <w:r w:rsidRPr="00607CF0">
              <w:rPr>
                <w:rFonts w:cs="Arial"/>
              </w:rPr>
              <w:t>31138</w:t>
            </w:r>
          </w:p>
        </w:tc>
        <w:tc>
          <w:tcPr>
            <w:tcW w:w="6120" w:type="dxa"/>
            <w:vAlign w:val="center"/>
          </w:tcPr>
          <w:p w:rsidR="008F2AAD" w:rsidRPr="00607CF0" w:rsidRDefault="008F2AAD" w:rsidP="006C25BD">
            <w:pPr>
              <w:jc w:val="center"/>
              <w:rPr>
                <w:rFonts w:cs="Arial"/>
              </w:rPr>
            </w:pPr>
            <w:r w:rsidRPr="00607CF0">
              <w:rPr>
                <w:rFonts w:cs="Arial"/>
              </w:rPr>
              <w:t>Ubicación de accesorios</w:t>
            </w:r>
          </w:p>
        </w:tc>
      </w:tr>
      <w:tr w:rsidR="008F2AAD" w:rsidRPr="00607CF0" w:rsidTr="006C25BD">
        <w:trPr>
          <w:trHeight w:hRule="exact" w:val="510"/>
        </w:trPr>
        <w:tc>
          <w:tcPr>
            <w:tcW w:w="2230" w:type="dxa"/>
            <w:vAlign w:val="center"/>
          </w:tcPr>
          <w:p w:rsidR="008F2AAD" w:rsidRPr="00607CF0" w:rsidRDefault="008F2AAD" w:rsidP="006C25BD">
            <w:pPr>
              <w:pStyle w:val="Sangradetextonormal"/>
              <w:ind w:left="0" w:firstLine="0"/>
              <w:jc w:val="center"/>
              <w:rPr>
                <w:rFonts w:cs="Arial"/>
              </w:rPr>
            </w:pPr>
            <w:r w:rsidRPr="00607CF0">
              <w:rPr>
                <w:rFonts w:cs="Arial"/>
              </w:rPr>
              <w:t>31139</w:t>
            </w:r>
          </w:p>
        </w:tc>
        <w:tc>
          <w:tcPr>
            <w:tcW w:w="6120" w:type="dxa"/>
            <w:vAlign w:val="center"/>
          </w:tcPr>
          <w:p w:rsidR="008F2AAD" w:rsidRPr="00607CF0" w:rsidRDefault="008F2AAD" w:rsidP="006C25BD">
            <w:pPr>
              <w:jc w:val="center"/>
              <w:rPr>
                <w:rFonts w:cs="Arial"/>
              </w:rPr>
            </w:pPr>
            <w:r w:rsidRPr="00607CF0">
              <w:rPr>
                <w:rFonts w:cs="Arial"/>
              </w:rPr>
              <w:t>Cámara para llaves de paso</w:t>
            </w:r>
          </w:p>
        </w:tc>
      </w:tr>
      <w:tr w:rsidR="008F2AAD" w:rsidRPr="00607CF0" w:rsidTr="006C25BD">
        <w:trPr>
          <w:trHeight w:hRule="exact" w:val="510"/>
        </w:trPr>
        <w:tc>
          <w:tcPr>
            <w:tcW w:w="2230" w:type="dxa"/>
            <w:vAlign w:val="center"/>
          </w:tcPr>
          <w:p w:rsidR="008F2AAD" w:rsidRPr="00607CF0" w:rsidRDefault="008F2AAD" w:rsidP="006C25BD">
            <w:pPr>
              <w:jc w:val="center"/>
              <w:rPr>
                <w:rFonts w:cs="Arial"/>
              </w:rPr>
            </w:pPr>
            <w:r w:rsidRPr="00607CF0">
              <w:rPr>
                <w:rFonts w:cs="Arial"/>
              </w:rPr>
              <w:t>31140</w:t>
            </w:r>
          </w:p>
        </w:tc>
        <w:tc>
          <w:tcPr>
            <w:tcW w:w="6120" w:type="dxa"/>
            <w:vAlign w:val="center"/>
          </w:tcPr>
          <w:p w:rsidR="008F2AAD" w:rsidRPr="00607CF0" w:rsidRDefault="008F2AAD" w:rsidP="006C25BD">
            <w:pPr>
              <w:jc w:val="center"/>
              <w:rPr>
                <w:rFonts w:cs="Arial"/>
              </w:rPr>
            </w:pPr>
            <w:r w:rsidRPr="00607CF0">
              <w:rPr>
                <w:rFonts w:cs="Arial"/>
              </w:rPr>
              <w:t>Cámaras para hidrantes y boca de descarga provisoria</w:t>
            </w:r>
          </w:p>
        </w:tc>
      </w:tr>
      <w:tr w:rsidR="008F2AAD" w:rsidRPr="00607CF0" w:rsidTr="006C25BD">
        <w:trPr>
          <w:trHeight w:hRule="exact" w:val="510"/>
        </w:trPr>
        <w:tc>
          <w:tcPr>
            <w:tcW w:w="2230" w:type="dxa"/>
            <w:vAlign w:val="center"/>
          </w:tcPr>
          <w:p w:rsidR="008F2AAD" w:rsidRPr="00607CF0" w:rsidRDefault="008F2AAD" w:rsidP="006C25BD">
            <w:pPr>
              <w:pStyle w:val="Sangradetextonormal"/>
              <w:ind w:left="0" w:firstLine="0"/>
              <w:jc w:val="center"/>
              <w:rPr>
                <w:rFonts w:cs="Arial"/>
              </w:rPr>
            </w:pPr>
            <w:r w:rsidRPr="00607CF0">
              <w:rPr>
                <w:rFonts w:cs="Arial"/>
              </w:rPr>
              <w:t>31141</w:t>
            </w:r>
          </w:p>
        </w:tc>
        <w:tc>
          <w:tcPr>
            <w:tcW w:w="6120" w:type="dxa"/>
            <w:vAlign w:val="center"/>
          </w:tcPr>
          <w:p w:rsidR="008F2AAD" w:rsidRPr="00607CF0" w:rsidRDefault="008F2AAD" w:rsidP="006C25BD">
            <w:pPr>
              <w:jc w:val="center"/>
              <w:rPr>
                <w:rFonts w:cs="Arial"/>
              </w:rPr>
            </w:pPr>
            <w:r w:rsidRPr="00607CF0">
              <w:rPr>
                <w:rFonts w:cs="Arial"/>
              </w:rPr>
              <w:t>Cámaras para válvulas de aire y desagüe</w:t>
            </w:r>
          </w:p>
        </w:tc>
      </w:tr>
      <w:tr w:rsidR="008F2AAD" w:rsidRPr="00607CF0" w:rsidTr="006C25BD">
        <w:trPr>
          <w:trHeight w:hRule="exact" w:val="510"/>
        </w:trPr>
        <w:tc>
          <w:tcPr>
            <w:tcW w:w="2230" w:type="dxa"/>
            <w:vAlign w:val="center"/>
          </w:tcPr>
          <w:p w:rsidR="008F2AAD" w:rsidRPr="00607CF0" w:rsidRDefault="008F2AAD" w:rsidP="006C25BD">
            <w:pPr>
              <w:pStyle w:val="Sangradetextonormal"/>
              <w:ind w:left="0" w:firstLine="0"/>
              <w:jc w:val="center"/>
              <w:rPr>
                <w:rFonts w:cs="Arial"/>
              </w:rPr>
            </w:pPr>
            <w:r w:rsidRPr="00607CF0">
              <w:rPr>
                <w:rFonts w:cs="Arial"/>
              </w:rPr>
              <w:t>31142</w:t>
            </w:r>
          </w:p>
        </w:tc>
        <w:tc>
          <w:tcPr>
            <w:tcW w:w="6120" w:type="dxa"/>
            <w:vAlign w:val="center"/>
          </w:tcPr>
          <w:p w:rsidR="008F2AAD" w:rsidRPr="00607CF0" w:rsidRDefault="008F2AAD" w:rsidP="006C25BD">
            <w:pPr>
              <w:jc w:val="center"/>
              <w:rPr>
                <w:rFonts w:cs="Arial"/>
              </w:rPr>
            </w:pPr>
            <w:r w:rsidRPr="00607CF0">
              <w:rPr>
                <w:rFonts w:cs="Arial"/>
              </w:rPr>
              <w:t>Marcos y tapas de cámaras</w:t>
            </w:r>
          </w:p>
        </w:tc>
      </w:tr>
      <w:tr w:rsidR="008F2AAD" w:rsidRPr="00607CF0" w:rsidTr="006C25BD">
        <w:trPr>
          <w:trHeight w:hRule="exact" w:val="510"/>
        </w:trPr>
        <w:tc>
          <w:tcPr>
            <w:tcW w:w="2230" w:type="dxa"/>
            <w:vAlign w:val="center"/>
          </w:tcPr>
          <w:p w:rsidR="008F2AAD" w:rsidRPr="00607CF0" w:rsidRDefault="008F2AAD" w:rsidP="006C25BD">
            <w:pPr>
              <w:jc w:val="center"/>
              <w:rPr>
                <w:rFonts w:cs="Arial"/>
              </w:rPr>
            </w:pPr>
            <w:r w:rsidRPr="00607CF0">
              <w:rPr>
                <w:rFonts w:cs="Arial"/>
              </w:rPr>
              <w:t>31143</w:t>
            </w:r>
          </w:p>
        </w:tc>
        <w:tc>
          <w:tcPr>
            <w:tcW w:w="6120" w:type="dxa"/>
            <w:vAlign w:val="center"/>
          </w:tcPr>
          <w:p w:rsidR="008F2AAD" w:rsidRPr="00607CF0" w:rsidRDefault="008F2AAD" w:rsidP="006C25BD">
            <w:pPr>
              <w:jc w:val="center"/>
              <w:rPr>
                <w:rFonts w:cs="Arial"/>
              </w:rPr>
            </w:pPr>
            <w:r w:rsidRPr="00607CF0">
              <w:rPr>
                <w:rFonts w:cs="Arial"/>
              </w:rPr>
              <w:t>Protección de las tuberías en el cruce de cañadas</w:t>
            </w:r>
          </w:p>
        </w:tc>
      </w:tr>
      <w:tr w:rsidR="008F2AAD" w:rsidRPr="00607CF0" w:rsidTr="006C25BD">
        <w:trPr>
          <w:trHeight w:hRule="exact" w:val="510"/>
        </w:trPr>
        <w:tc>
          <w:tcPr>
            <w:tcW w:w="2230" w:type="dxa"/>
            <w:vAlign w:val="center"/>
          </w:tcPr>
          <w:p w:rsidR="008F2AAD" w:rsidRPr="00607CF0" w:rsidRDefault="008F2AAD" w:rsidP="006C25BD">
            <w:pPr>
              <w:pStyle w:val="Sangradetextonormal"/>
              <w:ind w:left="0" w:firstLine="0"/>
              <w:jc w:val="center"/>
              <w:rPr>
                <w:rFonts w:cs="Arial"/>
              </w:rPr>
            </w:pPr>
            <w:r w:rsidRPr="00607CF0">
              <w:rPr>
                <w:rFonts w:cs="Arial"/>
              </w:rPr>
              <w:t>31144</w:t>
            </w:r>
          </w:p>
        </w:tc>
        <w:tc>
          <w:tcPr>
            <w:tcW w:w="6120" w:type="dxa"/>
            <w:vAlign w:val="center"/>
          </w:tcPr>
          <w:p w:rsidR="008F2AAD" w:rsidRPr="00607CF0" w:rsidRDefault="008F2AAD" w:rsidP="006C25BD">
            <w:pPr>
              <w:pStyle w:val="Sangradetextonormal"/>
              <w:ind w:left="0"/>
              <w:jc w:val="center"/>
              <w:rPr>
                <w:rFonts w:cs="Arial"/>
              </w:rPr>
            </w:pPr>
            <w:r w:rsidRPr="00607CF0">
              <w:rPr>
                <w:rFonts w:cs="Arial"/>
              </w:rPr>
              <w:t>Soporte reforzado para tuberías en cruce de cañadas</w:t>
            </w:r>
          </w:p>
        </w:tc>
      </w:tr>
      <w:tr w:rsidR="008F2AAD" w:rsidRPr="00607CF0" w:rsidTr="006C25BD">
        <w:trPr>
          <w:trHeight w:hRule="exact" w:val="510"/>
        </w:trPr>
        <w:tc>
          <w:tcPr>
            <w:tcW w:w="2230" w:type="dxa"/>
            <w:vAlign w:val="center"/>
          </w:tcPr>
          <w:p w:rsidR="008F2AAD" w:rsidRPr="00607CF0" w:rsidRDefault="008F2AAD" w:rsidP="006C25BD">
            <w:pPr>
              <w:pStyle w:val="Sangradetextonormal"/>
              <w:ind w:left="0" w:firstLine="0"/>
              <w:jc w:val="center"/>
              <w:rPr>
                <w:rFonts w:cs="Arial"/>
              </w:rPr>
            </w:pPr>
            <w:r w:rsidRPr="00607CF0">
              <w:rPr>
                <w:rFonts w:cs="Arial"/>
              </w:rPr>
              <w:t>31265</w:t>
            </w:r>
          </w:p>
        </w:tc>
        <w:tc>
          <w:tcPr>
            <w:tcW w:w="6120" w:type="dxa"/>
            <w:vAlign w:val="center"/>
          </w:tcPr>
          <w:p w:rsidR="008F2AAD" w:rsidRPr="00607CF0" w:rsidRDefault="008F2AAD" w:rsidP="006C25BD">
            <w:pPr>
              <w:jc w:val="center"/>
              <w:rPr>
                <w:rFonts w:cs="Arial"/>
              </w:rPr>
            </w:pPr>
            <w:r w:rsidRPr="00607CF0">
              <w:rPr>
                <w:rFonts w:cs="Arial"/>
              </w:rPr>
              <w:t>Planchas 1 y 2 Macizos de anclaje.</w:t>
            </w:r>
          </w:p>
        </w:tc>
      </w:tr>
    </w:tbl>
    <w:p w:rsidR="008F2AAD" w:rsidRDefault="008F2AAD" w:rsidP="008F2AAD">
      <w:pPr>
        <w:keepNext/>
        <w:keepLines/>
        <w:rPr>
          <w:rFonts w:cs="Arial"/>
          <w:i/>
          <w:iCs/>
          <w:spacing w:val="-3"/>
        </w:rPr>
      </w:pPr>
    </w:p>
    <w:p w:rsidR="008F2AAD" w:rsidRPr="00740DBD" w:rsidRDefault="008F2AAD" w:rsidP="006C25BD">
      <w:pPr>
        <w:numPr>
          <w:ilvl w:val="0"/>
          <w:numId w:val="46"/>
        </w:numPr>
        <w:rPr>
          <w:b/>
        </w:rPr>
      </w:pPr>
      <w:r w:rsidRPr="00740DBD">
        <w:rPr>
          <w:b/>
        </w:rPr>
        <w:t xml:space="preserve">Planos </w:t>
      </w:r>
      <w:r>
        <w:rPr>
          <w:b/>
        </w:rPr>
        <w:t>específicos</w:t>
      </w:r>
    </w:p>
    <w:p w:rsidR="008F2AAD" w:rsidRPr="00607CF0" w:rsidRDefault="008F2AAD" w:rsidP="008F2AAD">
      <w:pPr>
        <w:rPr>
          <w:rFonts w:cs="Arial"/>
        </w:rPr>
      </w:pPr>
    </w:p>
    <w:tbl>
      <w:tblPr>
        <w:tblW w:w="8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120"/>
      </w:tblGrid>
      <w:tr w:rsidR="008F2AAD" w:rsidRPr="00607CF0" w:rsidTr="006C25BD">
        <w:tc>
          <w:tcPr>
            <w:tcW w:w="2230" w:type="dxa"/>
          </w:tcPr>
          <w:p w:rsidR="008F2AAD" w:rsidRPr="00607CF0" w:rsidRDefault="008F2AAD" w:rsidP="006C25BD">
            <w:pPr>
              <w:jc w:val="center"/>
              <w:rPr>
                <w:rFonts w:cs="Arial"/>
                <w:b/>
                <w:bCs/>
              </w:rPr>
            </w:pPr>
            <w:r w:rsidRPr="00607CF0">
              <w:rPr>
                <w:rFonts w:cs="Arial"/>
                <w:b/>
                <w:bCs/>
              </w:rPr>
              <w:t>PLANO N°</w:t>
            </w:r>
          </w:p>
        </w:tc>
        <w:tc>
          <w:tcPr>
            <w:tcW w:w="6120" w:type="dxa"/>
          </w:tcPr>
          <w:p w:rsidR="008F2AAD" w:rsidRPr="00607CF0" w:rsidRDefault="008F2AAD" w:rsidP="006C25BD">
            <w:pPr>
              <w:jc w:val="center"/>
              <w:rPr>
                <w:rFonts w:cs="Arial"/>
                <w:b/>
                <w:bCs/>
              </w:rPr>
            </w:pPr>
            <w:r w:rsidRPr="00607CF0">
              <w:rPr>
                <w:rFonts w:cs="Arial"/>
                <w:b/>
                <w:bCs/>
              </w:rPr>
              <w:t>TITULO</w:t>
            </w:r>
          </w:p>
        </w:tc>
      </w:tr>
      <w:tr w:rsidR="008F2AAD" w:rsidRPr="00607CF0" w:rsidTr="006C25BD">
        <w:trPr>
          <w:trHeight w:val="510"/>
        </w:trPr>
        <w:tc>
          <w:tcPr>
            <w:tcW w:w="2230" w:type="dxa"/>
            <w:vAlign w:val="center"/>
          </w:tcPr>
          <w:p w:rsidR="008F2AAD" w:rsidRPr="00607CF0" w:rsidRDefault="008F2AAD" w:rsidP="006C25BD">
            <w:pPr>
              <w:pStyle w:val="Sangradetextonormal"/>
              <w:ind w:left="0" w:firstLine="0"/>
              <w:jc w:val="center"/>
              <w:rPr>
                <w:rFonts w:cs="Arial"/>
              </w:rPr>
            </w:pPr>
            <w:r>
              <w:rPr>
                <w:rFonts w:cs="Arial"/>
              </w:rPr>
              <w:t>1</w:t>
            </w:r>
          </w:p>
        </w:tc>
        <w:tc>
          <w:tcPr>
            <w:tcW w:w="6120" w:type="dxa"/>
            <w:vAlign w:val="center"/>
          </w:tcPr>
          <w:p w:rsidR="008F2AAD" w:rsidRPr="00607CF0" w:rsidRDefault="008775A1" w:rsidP="006C25BD">
            <w:pPr>
              <w:jc w:val="center"/>
              <w:rPr>
                <w:rFonts w:cs="Arial"/>
              </w:rPr>
            </w:pPr>
            <w:r>
              <w:t>Red general de tuberías de agua potable - Sectores RANC establecidos para la Ciudad de Rivera</w:t>
            </w:r>
          </w:p>
        </w:tc>
      </w:tr>
      <w:tr w:rsidR="008F2AAD" w:rsidRPr="00607CF0" w:rsidTr="006C25BD">
        <w:trPr>
          <w:trHeight w:val="510"/>
        </w:trPr>
        <w:tc>
          <w:tcPr>
            <w:tcW w:w="2230" w:type="dxa"/>
            <w:vAlign w:val="center"/>
          </w:tcPr>
          <w:p w:rsidR="008F2AAD" w:rsidRPr="00607CF0" w:rsidRDefault="008F2AAD" w:rsidP="006C25BD">
            <w:pPr>
              <w:jc w:val="center"/>
              <w:rPr>
                <w:rFonts w:cs="Arial"/>
              </w:rPr>
            </w:pPr>
            <w:r>
              <w:rPr>
                <w:rFonts w:cs="Arial"/>
              </w:rPr>
              <w:t>2</w:t>
            </w:r>
          </w:p>
        </w:tc>
        <w:tc>
          <w:tcPr>
            <w:tcW w:w="6120" w:type="dxa"/>
            <w:vAlign w:val="center"/>
          </w:tcPr>
          <w:p w:rsidR="008F2AAD" w:rsidRPr="008775A1" w:rsidRDefault="009809BE" w:rsidP="009809BE">
            <w:r>
              <w:t xml:space="preserve">Sector  1- </w:t>
            </w:r>
            <w:r w:rsidR="008775A1">
              <w:t xml:space="preserve">Recreo-La Estiva      </w:t>
            </w:r>
          </w:p>
        </w:tc>
      </w:tr>
      <w:tr w:rsidR="008F2AAD" w:rsidRPr="00607CF0" w:rsidTr="006C25BD">
        <w:trPr>
          <w:trHeight w:val="510"/>
        </w:trPr>
        <w:tc>
          <w:tcPr>
            <w:tcW w:w="2230" w:type="dxa"/>
            <w:vAlign w:val="center"/>
          </w:tcPr>
          <w:p w:rsidR="008F2AAD" w:rsidRPr="00607CF0" w:rsidRDefault="008F2AAD" w:rsidP="006C25BD">
            <w:pPr>
              <w:pStyle w:val="Sangradetextonormal"/>
              <w:ind w:left="0" w:firstLine="0"/>
              <w:jc w:val="center"/>
              <w:rPr>
                <w:rFonts w:cs="Arial"/>
              </w:rPr>
            </w:pPr>
            <w:r>
              <w:rPr>
                <w:rFonts w:cs="Arial"/>
              </w:rPr>
              <w:t>3</w:t>
            </w:r>
          </w:p>
        </w:tc>
        <w:tc>
          <w:tcPr>
            <w:tcW w:w="6120" w:type="dxa"/>
            <w:vAlign w:val="center"/>
          </w:tcPr>
          <w:p w:rsidR="008F2AAD" w:rsidRPr="008775A1" w:rsidRDefault="009809BE" w:rsidP="009809BE">
            <w:r>
              <w:t xml:space="preserve">Sector  2 - </w:t>
            </w:r>
            <w:r w:rsidR="008775A1">
              <w:t xml:space="preserve">Tres Cruces     </w:t>
            </w:r>
          </w:p>
        </w:tc>
      </w:tr>
      <w:tr w:rsidR="008F2AAD" w:rsidRPr="00607CF0" w:rsidTr="006C25BD">
        <w:trPr>
          <w:trHeight w:val="510"/>
        </w:trPr>
        <w:tc>
          <w:tcPr>
            <w:tcW w:w="2230" w:type="dxa"/>
            <w:vAlign w:val="center"/>
          </w:tcPr>
          <w:p w:rsidR="008F2AAD" w:rsidRPr="00125647" w:rsidRDefault="008F2AAD" w:rsidP="006C25BD">
            <w:pPr>
              <w:pStyle w:val="Sangradetextonormal"/>
              <w:ind w:left="0" w:firstLine="0"/>
              <w:jc w:val="center"/>
              <w:rPr>
                <w:rFonts w:cs="Arial"/>
                <w:lang w:val="es-ES"/>
              </w:rPr>
            </w:pPr>
            <w:r>
              <w:rPr>
                <w:rFonts w:cs="Arial"/>
                <w:lang w:val="es-ES"/>
              </w:rPr>
              <w:t>4</w:t>
            </w:r>
          </w:p>
        </w:tc>
        <w:tc>
          <w:tcPr>
            <w:tcW w:w="6120" w:type="dxa"/>
            <w:vAlign w:val="center"/>
          </w:tcPr>
          <w:p w:rsidR="008F2AAD" w:rsidRPr="008775A1" w:rsidRDefault="009809BE" w:rsidP="009809BE">
            <w:r>
              <w:t xml:space="preserve">Sector  3 - </w:t>
            </w:r>
            <w:r w:rsidR="008775A1">
              <w:t xml:space="preserve">Santa Isabel – Santa Teresa    </w:t>
            </w:r>
          </w:p>
        </w:tc>
      </w:tr>
      <w:tr w:rsidR="008F2AAD" w:rsidRPr="00607CF0" w:rsidTr="006C25BD">
        <w:trPr>
          <w:trHeight w:val="510"/>
        </w:trPr>
        <w:tc>
          <w:tcPr>
            <w:tcW w:w="2230" w:type="dxa"/>
            <w:shd w:val="clear" w:color="auto" w:fill="auto"/>
            <w:vAlign w:val="center"/>
          </w:tcPr>
          <w:p w:rsidR="008F2AAD" w:rsidRPr="00224564" w:rsidRDefault="008F2AAD" w:rsidP="006C25BD">
            <w:pPr>
              <w:pStyle w:val="Sangradetextonormal"/>
              <w:ind w:left="0" w:firstLine="0"/>
              <w:jc w:val="center"/>
              <w:rPr>
                <w:rFonts w:cs="Arial"/>
              </w:rPr>
            </w:pPr>
            <w:r>
              <w:rPr>
                <w:rFonts w:cs="Arial"/>
              </w:rPr>
              <w:t>5</w:t>
            </w:r>
          </w:p>
        </w:tc>
        <w:tc>
          <w:tcPr>
            <w:tcW w:w="6120" w:type="dxa"/>
            <w:shd w:val="clear" w:color="auto" w:fill="auto"/>
            <w:vAlign w:val="center"/>
          </w:tcPr>
          <w:p w:rsidR="008F2AAD" w:rsidRPr="008775A1" w:rsidRDefault="009809BE" w:rsidP="009809BE">
            <w:r>
              <w:t xml:space="preserve">Sector  4 - </w:t>
            </w:r>
            <w:r w:rsidR="008775A1">
              <w:t xml:space="preserve">Mandubí   </w:t>
            </w:r>
          </w:p>
        </w:tc>
      </w:tr>
      <w:tr w:rsidR="008F2AAD" w:rsidRPr="00607CF0" w:rsidTr="006C25BD">
        <w:trPr>
          <w:trHeight w:val="510"/>
        </w:trPr>
        <w:tc>
          <w:tcPr>
            <w:tcW w:w="2230" w:type="dxa"/>
            <w:shd w:val="clear" w:color="auto" w:fill="auto"/>
            <w:vAlign w:val="center"/>
          </w:tcPr>
          <w:p w:rsidR="008F2AAD" w:rsidRDefault="008F2AAD" w:rsidP="006C25BD">
            <w:pPr>
              <w:pStyle w:val="Sangradetextonormal"/>
              <w:ind w:left="0" w:firstLine="0"/>
              <w:jc w:val="center"/>
              <w:rPr>
                <w:rFonts w:cs="Arial"/>
              </w:rPr>
            </w:pPr>
            <w:r>
              <w:rPr>
                <w:rFonts w:cs="Arial"/>
              </w:rPr>
              <w:t>6</w:t>
            </w:r>
          </w:p>
        </w:tc>
        <w:tc>
          <w:tcPr>
            <w:tcW w:w="6120" w:type="dxa"/>
            <w:shd w:val="clear" w:color="auto" w:fill="auto"/>
            <w:vAlign w:val="center"/>
          </w:tcPr>
          <w:p w:rsidR="008F2AAD" w:rsidRPr="00224564" w:rsidRDefault="009809BE" w:rsidP="009809BE">
            <w:pPr>
              <w:rPr>
                <w:rFonts w:cs="Arial"/>
                <w:spacing w:val="-3"/>
              </w:rPr>
            </w:pPr>
            <w:r>
              <w:t xml:space="preserve">Sector  5 - </w:t>
            </w:r>
            <w:r w:rsidR="008775A1">
              <w:t xml:space="preserve">La Pedrera– La Virgencita  </w:t>
            </w:r>
          </w:p>
        </w:tc>
      </w:tr>
      <w:tr w:rsidR="008775A1" w:rsidRPr="00607CF0" w:rsidTr="006C25BD">
        <w:trPr>
          <w:trHeight w:val="510"/>
        </w:trPr>
        <w:tc>
          <w:tcPr>
            <w:tcW w:w="2230" w:type="dxa"/>
            <w:shd w:val="clear" w:color="auto" w:fill="auto"/>
            <w:vAlign w:val="center"/>
          </w:tcPr>
          <w:p w:rsidR="008775A1" w:rsidRDefault="008775A1" w:rsidP="006C25BD">
            <w:pPr>
              <w:pStyle w:val="Sangradetextonormal"/>
              <w:ind w:left="0" w:firstLine="0"/>
              <w:jc w:val="center"/>
              <w:rPr>
                <w:rFonts w:cs="Arial"/>
              </w:rPr>
            </w:pPr>
            <w:r>
              <w:rPr>
                <w:rFonts w:cs="Arial"/>
              </w:rPr>
              <w:t>7</w:t>
            </w:r>
          </w:p>
        </w:tc>
        <w:tc>
          <w:tcPr>
            <w:tcW w:w="6120" w:type="dxa"/>
            <w:shd w:val="clear" w:color="auto" w:fill="auto"/>
            <w:vAlign w:val="center"/>
          </w:tcPr>
          <w:p w:rsidR="008775A1" w:rsidRDefault="009809BE" w:rsidP="009809BE">
            <w:r>
              <w:t xml:space="preserve">Sector  6 - </w:t>
            </w:r>
            <w:r w:rsidR="008775A1">
              <w:t xml:space="preserve">Cerro del Estado – </w:t>
            </w:r>
            <w:proofErr w:type="spellStart"/>
            <w:r w:rsidR="008775A1">
              <w:t>Paiva</w:t>
            </w:r>
            <w:proofErr w:type="spellEnd"/>
            <w:r w:rsidR="008775A1">
              <w:t xml:space="preserve">    </w:t>
            </w:r>
          </w:p>
        </w:tc>
      </w:tr>
      <w:tr w:rsidR="008775A1" w:rsidRPr="00607CF0" w:rsidTr="006C25BD">
        <w:trPr>
          <w:trHeight w:val="510"/>
        </w:trPr>
        <w:tc>
          <w:tcPr>
            <w:tcW w:w="2230" w:type="dxa"/>
            <w:shd w:val="clear" w:color="auto" w:fill="auto"/>
            <w:vAlign w:val="center"/>
          </w:tcPr>
          <w:p w:rsidR="008775A1" w:rsidRDefault="008775A1" w:rsidP="006C25BD">
            <w:pPr>
              <w:pStyle w:val="Sangradetextonormal"/>
              <w:ind w:left="0" w:firstLine="0"/>
              <w:jc w:val="center"/>
              <w:rPr>
                <w:rFonts w:cs="Arial"/>
              </w:rPr>
            </w:pPr>
            <w:r>
              <w:rPr>
                <w:rFonts w:cs="Arial"/>
              </w:rPr>
              <w:t>8</w:t>
            </w:r>
          </w:p>
        </w:tc>
        <w:tc>
          <w:tcPr>
            <w:tcW w:w="6120" w:type="dxa"/>
            <w:shd w:val="clear" w:color="auto" w:fill="auto"/>
            <w:vAlign w:val="center"/>
          </w:tcPr>
          <w:p w:rsidR="008775A1" w:rsidRDefault="009809BE" w:rsidP="009809BE">
            <w:r>
              <w:t xml:space="preserve">Sector 7 - </w:t>
            </w:r>
            <w:r w:rsidR="008775A1">
              <w:t xml:space="preserve">La Alicia – Quintas del Norte   </w:t>
            </w:r>
          </w:p>
        </w:tc>
      </w:tr>
    </w:tbl>
    <w:p w:rsidR="006F28D1" w:rsidRPr="00860DDE" w:rsidRDefault="006F28D1" w:rsidP="00B215E1">
      <w:pPr>
        <w:pStyle w:val="explanatorynotes"/>
        <w:spacing w:after="0" w:line="240" w:lineRule="auto"/>
        <w:ind w:right="288"/>
        <w:jc w:val="left"/>
        <w:rPr>
          <w:rFonts w:ascii="Times New Roman" w:hAnsi="Times New Roman"/>
          <w:lang w:val="es-CO"/>
        </w:rPr>
      </w:pPr>
    </w:p>
    <w:p w:rsidR="006F28D1" w:rsidRPr="00860DDE" w:rsidRDefault="006F28D1" w:rsidP="006F28D1">
      <w:pPr>
        <w:jc w:val="center"/>
        <w:rPr>
          <w:lang w:val="es-ES"/>
        </w:rPr>
      </w:pPr>
    </w:p>
    <w:p w:rsidR="006F28D1" w:rsidRPr="00860DDE" w:rsidRDefault="006F28D1" w:rsidP="006F28D1">
      <w:pPr>
        <w:jc w:val="center"/>
        <w:rPr>
          <w:lang w:val="es-ES"/>
        </w:rPr>
      </w:pPr>
    </w:p>
    <w:p w:rsidR="006F28D1" w:rsidRPr="000A698E" w:rsidRDefault="006F28D1" w:rsidP="006F28D1">
      <w:pPr>
        <w:pStyle w:val="explanatorynotes"/>
        <w:spacing w:after="0" w:line="240" w:lineRule="auto"/>
        <w:ind w:right="288"/>
        <w:rPr>
          <w:rFonts w:ascii="Times New Roman" w:hAnsi="Times New Roman"/>
          <w:lang w:val="es-ES"/>
        </w:rPr>
      </w:pPr>
    </w:p>
    <w:p w:rsidR="006F28D1" w:rsidRPr="000A698E" w:rsidRDefault="006F28D1" w:rsidP="006F28D1">
      <w:pPr>
        <w:pStyle w:val="SectionIVH2"/>
        <w:rPr>
          <w:rFonts w:ascii="Times New Roman" w:hAnsi="Times New Roman"/>
          <w:b w:val="0"/>
          <w:sz w:val="20"/>
          <w:szCs w:val="20"/>
          <w:lang w:val="es-ES"/>
        </w:rPr>
      </w:pPr>
    </w:p>
    <w:p w:rsidR="006F28D1" w:rsidRPr="000A698E" w:rsidRDefault="006F28D1" w:rsidP="006F28D1">
      <w:pPr>
        <w:pStyle w:val="SectionIVH2"/>
        <w:rPr>
          <w:rFonts w:ascii="Times New Roman" w:hAnsi="Times New Roman"/>
          <w:i/>
          <w:iCs/>
          <w:lang w:val="es-ES"/>
        </w:rPr>
      </w:pPr>
    </w:p>
    <w:p w:rsidR="006F28D1" w:rsidRPr="000A698E" w:rsidRDefault="006F28D1" w:rsidP="006F28D1">
      <w:pPr>
        <w:jc w:val="center"/>
        <w:rPr>
          <w:b/>
          <w:bCs/>
          <w:sz w:val="36"/>
          <w:lang w:val="es-ES"/>
        </w:rPr>
        <w:sectPr w:rsidR="006F28D1" w:rsidRPr="000A698E" w:rsidSect="00DA71FC">
          <w:headerReference w:type="even" r:id="rId33"/>
          <w:headerReference w:type="default" r:id="rId34"/>
          <w:headerReference w:type="first" r:id="rId35"/>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6F28D1" w:rsidRPr="000A698E" w:rsidRDefault="006F28D1" w:rsidP="006F28D1">
      <w:pPr>
        <w:jc w:val="center"/>
        <w:rPr>
          <w:b/>
          <w:bCs/>
          <w:sz w:val="28"/>
          <w:lang w:val="es-ES"/>
        </w:rPr>
      </w:pPr>
    </w:p>
    <w:p w:rsidR="00F219E2" w:rsidRPr="00860DDE" w:rsidRDefault="00F219E2" w:rsidP="002C5DA0">
      <w:pPr>
        <w:pStyle w:val="Ttulo1"/>
        <w:rPr>
          <w:rFonts w:ascii="Times New Roman" w:hAnsi="Times New Roman"/>
          <w:sz w:val="52"/>
        </w:rPr>
      </w:pPr>
    </w:p>
    <w:p w:rsidR="00F219E2" w:rsidRPr="00860DDE" w:rsidRDefault="00F219E2" w:rsidP="002C5DA0">
      <w:pPr>
        <w:pStyle w:val="Ttulo1"/>
        <w:rPr>
          <w:rFonts w:ascii="Times New Roman" w:hAnsi="Times New Roman"/>
          <w:sz w:val="52"/>
        </w:rPr>
      </w:pPr>
    </w:p>
    <w:p w:rsidR="00F219E2" w:rsidRPr="00860DDE" w:rsidRDefault="00F219E2" w:rsidP="00164342">
      <w:pPr>
        <w:pStyle w:val="Part"/>
      </w:pPr>
    </w:p>
    <w:p w:rsidR="00F219E2" w:rsidRPr="00860DDE" w:rsidRDefault="00F219E2" w:rsidP="00164342">
      <w:pPr>
        <w:pStyle w:val="Part"/>
      </w:pPr>
    </w:p>
    <w:p w:rsidR="00A8687B" w:rsidRPr="00860DDE" w:rsidRDefault="00A8687B" w:rsidP="00164342">
      <w:pPr>
        <w:pStyle w:val="Part"/>
      </w:pPr>
      <w:bookmarkStart w:id="386" w:name="_Toc215304909"/>
      <w:r w:rsidRPr="00860DDE">
        <w:t xml:space="preserve">TERCERA PARTE </w:t>
      </w:r>
      <w:r w:rsidR="001A57D2" w:rsidRPr="00860DDE">
        <w:t xml:space="preserve">            </w:t>
      </w:r>
      <w:r w:rsidR="002C5DA0" w:rsidRPr="00860DDE">
        <w:t xml:space="preserve">                                           </w:t>
      </w:r>
      <w:r w:rsidR="001A57D2" w:rsidRPr="00860DDE">
        <w:t xml:space="preserve">    </w:t>
      </w:r>
      <w:r w:rsidRPr="00860DDE">
        <w:t xml:space="preserve"> Condiciones Contractuales y </w:t>
      </w:r>
      <w:r w:rsidR="002C5DA0" w:rsidRPr="00860DDE">
        <w:t xml:space="preserve">                                      </w:t>
      </w:r>
      <w:r w:rsidR="001A57D2" w:rsidRPr="00860DDE">
        <w:t xml:space="preserve"> </w:t>
      </w:r>
      <w:r w:rsidRPr="00860DDE">
        <w:t>Formularios del Contrato</w:t>
      </w:r>
      <w:bookmarkEnd w:id="386"/>
      <w:r w:rsidRPr="00860DDE">
        <w:t xml:space="preserve"> </w:t>
      </w:r>
    </w:p>
    <w:p w:rsidR="00E872AD" w:rsidRPr="00860DDE" w:rsidRDefault="00E872AD" w:rsidP="00164342">
      <w:pPr>
        <w:pStyle w:val="Part"/>
        <w:rPr>
          <w:i/>
          <w:iCs/>
          <w:lang w:val="es-CO"/>
        </w:rPr>
      </w:pPr>
    </w:p>
    <w:p w:rsidR="00E872AD" w:rsidRPr="00860DDE" w:rsidRDefault="00E872AD" w:rsidP="00E872AD">
      <w:pPr>
        <w:jc w:val="center"/>
        <w:rPr>
          <w:b/>
          <w:bCs/>
          <w:sz w:val="36"/>
          <w:lang w:val="es-CO"/>
        </w:rPr>
        <w:sectPr w:rsidR="00E872AD" w:rsidRPr="00860DDE" w:rsidSect="00AA5055">
          <w:headerReference w:type="even" r:id="rId36"/>
          <w:headerReference w:type="default" r:id="rId37"/>
          <w:headerReference w:type="first" r:id="rId38"/>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A8687B" w:rsidRPr="00860DDE" w:rsidRDefault="00A8687B" w:rsidP="001A57D2">
      <w:pPr>
        <w:pStyle w:val="Ttulo1"/>
        <w:rPr>
          <w:rFonts w:ascii="Times New Roman" w:hAnsi="Times New Roman"/>
        </w:rPr>
      </w:pPr>
      <w:bookmarkStart w:id="387" w:name="_Toc215304910"/>
      <w:r w:rsidRPr="00860DDE">
        <w:rPr>
          <w:rFonts w:ascii="Times New Roman" w:hAnsi="Times New Roman"/>
        </w:rPr>
        <w:t>Sección V</w:t>
      </w:r>
      <w:r w:rsidR="00637AFB" w:rsidRPr="00860DDE">
        <w:rPr>
          <w:rFonts w:ascii="Times New Roman" w:hAnsi="Times New Roman"/>
        </w:rPr>
        <w:t>II</w:t>
      </w:r>
      <w:r w:rsidRPr="00860DDE">
        <w:rPr>
          <w:rFonts w:ascii="Times New Roman" w:hAnsi="Times New Roman"/>
        </w:rPr>
        <w:t>. Condiciones Generales del Contrato</w:t>
      </w:r>
      <w:bookmarkEnd w:id="387"/>
    </w:p>
    <w:p w:rsidR="00A8687B" w:rsidRPr="00860DDE" w:rsidRDefault="00A8687B" w:rsidP="00A8687B">
      <w:pPr>
        <w:jc w:val="center"/>
        <w:rPr>
          <w:b/>
          <w:bCs/>
          <w:lang w:val="es-CO"/>
        </w:rPr>
      </w:pPr>
    </w:p>
    <w:p w:rsidR="00A8687B" w:rsidRPr="00860DDE" w:rsidRDefault="00A8687B" w:rsidP="00A8687B">
      <w:pPr>
        <w:pStyle w:val="Index"/>
        <w:rPr>
          <w:lang w:val="es-CO"/>
        </w:rPr>
      </w:pPr>
      <w:bookmarkStart w:id="388" w:name="_Toc215289593"/>
      <w:bookmarkStart w:id="389" w:name="_Toc215290795"/>
      <w:bookmarkStart w:id="390" w:name="_Toc215291114"/>
      <w:bookmarkStart w:id="391" w:name="_Toc215291516"/>
      <w:r w:rsidRPr="00860DDE">
        <w:rPr>
          <w:lang w:val="es-CO"/>
        </w:rPr>
        <w:t>Índice de Cláusulas</w:t>
      </w:r>
      <w:bookmarkEnd w:id="388"/>
      <w:bookmarkEnd w:id="389"/>
      <w:bookmarkEnd w:id="390"/>
      <w:bookmarkEnd w:id="391"/>
    </w:p>
    <w:p w:rsidR="00A8687B" w:rsidRPr="00860DDE" w:rsidRDefault="00A8687B" w:rsidP="00A8687B">
      <w:pPr>
        <w:pStyle w:val="Ttulo3"/>
        <w:rPr>
          <w:lang w:val="es-CO"/>
        </w:rPr>
      </w:pPr>
    </w:p>
    <w:p w:rsidR="00280991" w:rsidRDefault="00641686" w:rsidP="00837D9D">
      <w:pPr>
        <w:pStyle w:val="TDC1"/>
        <w:rPr>
          <w:rFonts w:ascii="Calibri" w:hAnsi="Calibri"/>
          <w:sz w:val="22"/>
          <w:szCs w:val="22"/>
          <w:lang w:val="en-US"/>
        </w:rPr>
      </w:pPr>
      <w:r w:rsidRPr="00641686">
        <w:fldChar w:fldCharType="begin"/>
      </w:r>
      <w:r w:rsidR="00A8687B" w:rsidRPr="00860DDE">
        <w:instrText xml:space="preserve"> TOC \h \z \t "Section V Heading2,1,Section V Heading3,2" </w:instrText>
      </w:r>
      <w:r w:rsidRPr="00641686">
        <w:fldChar w:fldCharType="separate"/>
      </w:r>
      <w:hyperlink w:anchor="_Toc215304506" w:history="1">
        <w:r w:rsidR="00280991" w:rsidRPr="00C57FF0">
          <w:rPr>
            <w:rStyle w:val="Hipervnculo"/>
            <w:rFonts w:ascii="Times New Roman" w:hAnsi="Times New Roman"/>
          </w:rPr>
          <w:t>A. Disposiciones Generales</w:t>
        </w:r>
        <w:r w:rsidR="00280991">
          <w:rPr>
            <w:webHidden/>
          </w:rPr>
          <w:tab/>
        </w:r>
        <w:r>
          <w:rPr>
            <w:webHidden/>
          </w:rPr>
          <w:fldChar w:fldCharType="begin"/>
        </w:r>
        <w:r w:rsidR="00280991">
          <w:rPr>
            <w:webHidden/>
          </w:rPr>
          <w:instrText xml:space="preserve"> PAGEREF _Toc215304506 \h </w:instrText>
        </w:r>
        <w:r>
          <w:rPr>
            <w:webHidden/>
          </w:rPr>
        </w:r>
        <w:r>
          <w:rPr>
            <w:webHidden/>
          </w:rPr>
          <w:fldChar w:fldCharType="separate"/>
        </w:r>
        <w:r w:rsidR="000A698E">
          <w:rPr>
            <w:webHidden/>
          </w:rPr>
          <w:t>93</w:t>
        </w:r>
        <w:r>
          <w:rPr>
            <w:webHidden/>
          </w:rPr>
          <w:fldChar w:fldCharType="end"/>
        </w:r>
      </w:hyperlink>
    </w:p>
    <w:p w:rsidR="00280991" w:rsidRDefault="00641686">
      <w:pPr>
        <w:pStyle w:val="TDC2"/>
        <w:rPr>
          <w:rFonts w:ascii="Calibri" w:hAnsi="Calibri"/>
          <w:sz w:val="22"/>
          <w:szCs w:val="22"/>
          <w:lang w:val="en-US"/>
        </w:rPr>
      </w:pPr>
      <w:hyperlink w:anchor="_Toc215304507" w:history="1">
        <w:r w:rsidR="00280991" w:rsidRPr="00C57FF0">
          <w:rPr>
            <w:rStyle w:val="Hipervnculo"/>
            <w:lang w:val="es-CO"/>
          </w:rPr>
          <w:t>1.</w:t>
        </w:r>
        <w:r w:rsidR="00280991">
          <w:rPr>
            <w:rFonts w:ascii="Calibri" w:hAnsi="Calibri"/>
            <w:sz w:val="22"/>
            <w:szCs w:val="22"/>
            <w:lang w:val="en-US"/>
          </w:rPr>
          <w:tab/>
        </w:r>
        <w:r w:rsidR="00280991" w:rsidRPr="00C57FF0">
          <w:rPr>
            <w:rStyle w:val="Hipervnculo"/>
            <w:lang w:val="es-CO"/>
          </w:rPr>
          <w:t>Definiciones</w:t>
        </w:r>
        <w:r w:rsidR="00280991">
          <w:rPr>
            <w:webHidden/>
          </w:rPr>
          <w:tab/>
        </w:r>
        <w:r>
          <w:rPr>
            <w:webHidden/>
          </w:rPr>
          <w:fldChar w:fldCharType="begin"/>
        </w:r>
        <w:r w:rsidR="00280991">
          <w:rPr>
            <w:webHidden/>
          </w:rPr>
          <w:instrText xml:space="preserve"> PAGEREF _Toc215304507 \h </w:instrText>
        </w:r>
        <w:r>
          <w:rPr>
            <w:webHidden/>
          </w:rPr>
        </w:r>
        <w:r>
          <w:rPr>
            <w:webHidden/>
          </w:rPr>
          <w:fldChar w:fldCharType="separate"/>
        </w:r>
        <w:r w:rsidR="000A698E">
          <w:rPr>
            <w:webHidden/>
          </w:rPr>
          <w:t>93</w:t>
        </w:r>
        <w:r>
          <w:rPr>
            <w:webHidden/>
          </w:rPr>
          <w:fldChar w:fldCharType="end"/>
        </w:r>
      </w:hyperlink>
    </w:p>
    <w:p w:rsidR="00280991" w:rsidRDefault="00641686">
      <w:pPr>
        <w:pStyle w:val="TDC2"/>
        <w:rPr>
          <w:rFonts w:ascii="Calibri" w:hAnsi="Calibri"/>
          <w:sz w:val="22"/>
          <w:szCs w:val="22"/>
          <w:lang w:val="en-US"/>
        </w:rPr>
      </w:pPr>
      <w:hyperlink w:anchor="_Toc215304508" w:history="1">
        <w:r w:rsidR="00280991" w:rsidRPr="00C57FF0">
          <w:rPr>
            <w:rStyle w:val="Hipervnculo"/>
            <w:lang w:val="es-CO"/>
          </w:rPr>
          <w:t>2.</w:t>
        </w:r>
        <w:r w:rsidR="00280991">
          <w:rPr>
            <w:rFonts w:ascii="Calibri" w:hAnsi="Calibri"/>
            <w:sz w:val="22"/>
            <w:szCs w:val="22"/>
            <w:lang w:val="en-US"/>
          </w:rPr>
          <w:tab/>
        </w:r>
        <w:r w:rsidR="00280991" w:rsidRPr="00C57FF0">
          <w:rPr>
            <w:rStyle w:val="Hipervnculo"/>
            <w:lang w:val="es-CO"/>
          </w:rPr>
          <w:t>Interpretación</w:t>
        </w:r>
        <w:r w:rsidR="00280991">
          <w:rPr>
            <w:webHidden/>
          </w:rPr>
          <w:tab/>
        </w:r>
        <w:r>
          <w:rPr>
            <w:webHidden/>
          </w:rPr>
          <w:fldChar w:fldCharType="begin"/>
        </w:r>
        <w:r w:rsidR="00280991">
          <w:rPr>
            <w:webHidden/>
          </w:rPr>
          <w:instrText xml:space="preserve"> PAGEREF _Toc215304508 \h </w:instrText>
        </w:r>
        <w:r>
          <w:rPr>
            <w:webHidden/>
          </w:rPr>
        </w:r>
        <w:r>
          <w:rPr>
            <w:webHidden/>
          </w:rPr>
          <w:fldChar w:fldCharType="separate"/>
        </w:r>
        <w:r w:rsidR="000A698E">
          <w:rPr>
            <w:webHidden/>
          </w:rPr>
          <w:t>96</w:t>
        </w:r>
        <w:r>
          <w:rPr>
            <w:webHidden/>
          </w:rPr>
          <w:fldChar w:fldCharType="end"/>
        </w:r>
      </w:hyperlink>
    </w:p>
    <w:p w:rsidR="00280991" w:rsidRDefault="00641686">
      <w:pPr>
        <w:pStyle w:val="TDC2"/>
        <w:rPr>
          <w:rFonts w:ascii="Calibri" w:hAnsi="Calibri"/>
          <w:sz w:val="22"/>
          <w:szCs w:val="22"/>
          <w:lang w:val="en-US"/>
        </w:rPr>
      </w:pPr>
      <w:hyperlink w:anchor="_Toc215304509" w:history="1">
        <w:r w:rsidR="00280991" w:rsidRPr="00C57FF0">
          <w:rPr>
            <w:rStyle w:val="Hipervnculo"/>
            <w:lang w:val="es-CO"/>
          </w:rPr>
          <w:t>3.</w:t>
        </w:r>
        <w:r w:rsidR="00280991">
          <w:rPr>
            <w:rFonts w:ascii="Calibri" w:hAnsi="Calibri"/>
            <w:sz w:val="22"/>
            <w:szCs w:val="22"/>
            <w:lang w:val="en-US"/>
          </w:rPr>
          <w:tab/>
        </w:r>
        <w:r w:rsidR="00280991" w:rsidRPr="00C57FF0">
          <w:rPr>
            <w:rStyle w:val="Hipervnculo"/>
            <w:lang w:val="es-CO"/>
          </w:rPr>
          <w:t>Idioma y Ley Aplicables</w:t>
        </w:r>
        <w:r w:rsidR="00280991">
          <w:rPr>
            <w:webHidden/>
          </w:rPr>
          <w:tab/>
        </w:r>
        <w:r>
          <w:rPr>
            <w:webHidden/>
          </w:rPr>
          <w:fldChar w:fldCharType="begin"/>
        </w:r>
        <w:r w:rsidR="00280991">
          <w:rPr>
            <w:webHidden/>
          </w:rPr>
          <w:instrText xml:space="preserve"> PAGEREF _Toc215304509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0" w:history="1">
        <w:r w:rsidR="00280991" w:rsidRPr="00C57FF0">
          <w:rPr>
            <w:rStyle w:val="Hipervnculo"/>
            <w:lang w:val="es-CO"/>
          </w:rPr>
          <w:t>4.</w:t>
        </w:r>
        <w:r w:rsidR="00280991">
          <w:rPr>
            <w:rFonts w:ascii="Calibri" w:hAnsi="Calibri"/>
            <w:sz w:val="22"/>
            <w:szCs w:val="22"/>
            <w:lang w:val="en-US"/>
          </w:rPr>
          <w:tab/>
        </w:r>
        <w:r w:rsidR="00280991" w:rsidRPr="00C57FF0">
          <w:rPr>
            <w:rStyle w:val="Hipervnculo"/>
            <w:lang w:val="es-CO"/>
          </w:rPr>
          <w:t>Decisiones del Gerente de Obras</w:t>
        </w:r>
        <w:r w:rsidR="00280991">
          <w:rPr>
            <w:webHidden/>
          </w:rPr>
          <w:tab/>
        </w:r>
        <w:r>
          <w:rPr>
            <w:webHidden/>
          </w:rPr>
          <w:fldChar w:fldCharType="begin"/>
        </w:r>
        <w:r w:rsidR="00280991">
          <w:rPr>
            <w:webHidden/>
          </w:rPr>
          <w:instrText xml:space="preserve"> PAGEREF _Toc215304510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1" w:history="1">
        <w:r w:rsidR="00280991" w:rsidRPr="00C57FF0">
          <w:rPr>
            <w:rStyle w:val="Hipervnculo"/>
            <w:lang w:val="es-CO"/>
          </w:rPr>
          <w:t>5.</w:t>
        </w:r>
        <w:r w:rsidR="00280991">
          <w:rPr>
            <w:rFonts w:ascii="Calibri" w:hAnsi="Calibri"/>
            <w:sz w:val="22"/>
            <w:szCs w:val="22"/>
            <w:lang w:val="en-US"/>
          </w:rPr>
          <w:tab/>
        </w:r>
        <w:r w:rsidR="00280991" w:rsidRPr="00C57FF0">
          <w:rPr>
            <w:rStyle w:val="Hipervnculo"/>
            <w:lang w:val="es-CO"/>
          </w:rPr>
          <w:t>Delegación de funciones</w:t>
        </w:r>
        <w:r w:rsidR="00280991">
          <w:rPr>
            <w:webHidden/>
          </w:rPr>
          <w:tab/>
        </w:r>
        <w:r>
          <w:rPr>
            <w:webHidden/>
          </w:rPr>
          <w:fldChar w:fldCharType="begin"/>
        </w:r>
        <w:r w:rsidR="00280991">
          <w:rPr>
            <w:webHidden/>
          </w:rPr>
          <w:instrText xml:space="preserve"> PAGEREF _Toc215304511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2" w:history="1">
        <w:r w:rsidR="00280991" w:rsidRPr="00C57FF0">
          <w:rPr>
            <w:rStyle w:val="Hipervnculo"/>
            <w:lang w:val="es-CO"/>
          </w:rPr>
          <w:t>6.</w:t>
        </w:r>
        <w:r w:rsidR="00280991">
          <w:rPr>
            <w:rFonts w:ascii="Calibri" w:hAnsi="Calibri"/>
            <w:sz w:val="22"/>
            <w:szCs w:val="22"/>
            <w:lang w:val="en-US"/>
          </w:rPr>
          <w:tab/>
        </w:r>
        <w:r w:rsidR="00280991" w:rsidRPr="00C57FF0">
          <w:rPr>
            <w:rStyle w:val="Hipervnculo"/>
            <w:lang w:val="es-CO"/>
          </w:rPr>
          <w:t>Comunicaciones</w:t>
        </w:r>
        <w:r w:rsidR="00280991">
          <w:rPr>
            <w:webHidden/>
          </w:rPr>
          <w:tab/>
        </w:r>
        <w:r>
          <w:rPr>
            <w:webHidden/>
          </w:rPr>
          <w:fldChar w:fldCharType="begin"/>
        </w:r>
        <w:r w:rsidR="00280991">
          <w:rPr>
            <w:webHidden/>
          </w:rPr>
          <w:instrText xml:space="preserve"> PAGEREF _Toc215304512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3" w:history="1">
        <w:r w:rsidR="00280991" w:rsidRPr="00C57FF0">
          <w:rPr>
            <w:rStyle w:val="Hipervnculo"/>
            <w:lang w:val="es-CO"/>
          </w:rPr>
          <w:t>7.</w:t>
        </w:r>
        <w:r w:rsidR="00280991">
          <w:rPr>
            <w:rFonts w:ascii="Calibri" w:hAnsi="Calibri"/>
            <w:sz w:val="22"/>
            <w:szCs w:val="22"/>
            <w:lang w:val="en-US"/>
          </w:rPr>
          <w:tab/>
        </w:r>
        <w:r w:rsidR="00280991" w:rsidRPr="00C57FF0">
          <w:rPr>
            <w:rStyle w:val="Hipervnculo"/>
            <w:lang w:val="es-CO"/>
          </w:rPr>
          <w:t>Subcontratos</w:t>
        </w:r>
        <w:r w:rsidR="00280991">
          <w:rPr>
            <w:webHidden/>
          </w:rPr>
          <w:tab/>
        </w:r>
        <w:r>
          <w:rPr>
            <w:webHidden/>
          </w:rPr>
          <w:fldChar w:fldCharType="begin"/>
        </w:r>
        <w:r w:rsidR="00280991">
          <w:rPr>
            <w:webHidden/>
          </w:rPr>
          <w:instrText xml:space="preserve"> PAGEREF _Toc215304513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4" w:history="1">
        <w:r w:rsidR="00280991" w:rsidRPr="00C57FF0">
          <w:rPr>
            <w:rStyle w:val="Hipervnculo"/>
            <w:lang w:val="es-CO"/>
          </w:rPr>
          <w:t>8.</w:t>
        </w:r>
        <w:r w:rsidR="00280991">
          <w:rPr>
            <w:rFonts w:ascii="Calibri" w:hAnsi="Calibri"/>
            <w:sz w:val="22"/>
            <w:szCs w:val="22"/>
            <w:lang w:val="en-US"/>
          </w:rPr>
          <w:tab/>
        </w:r>
        <w:r w:rsidR="00280991" w:rsidRPr="00C57FF0">
          <w:rPr>
            <w:rStyle w:val="Hipervnculo"/>
            <w:lang w:val="es-CO"/>
          </w:rPr>
          <w:t>Otros Contratistas</w:t>
        </w:r>
        <w:r w:rsidR="00280991">
          <w:rPr>
            <w:webHidden/>
          </w:rPr>
          <w:tab/>
        </w:r>
        <w:r>
          <w:rPr>
            <w:webHidden/>
          </w:rPr>
          <w:fldChar w:fldCharType="begin"/>
        </w:r>
        <w:r w:rsidR="00280991">
          <w:rPr>
            <w:webHidden/>
          </w:rPr>
          <w:instrText xml:space="preserve"> PAGEREF _Toc215304514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5" w:history="1">
        <w:r w:rsidR="00280991" w:rsidRPr="00C57FF0">
          <w:rPr>
            <w:rStyle w:val="Hipervnculo"/>
            <w:lang w:val="es-CO"/>
          </w:rPr>
          <w:t>9.</w:t>
        </w:r>
        <w:r w:rsidR="00280991">
          <w:rPr>
            <w:rFonts w:ascii="Calibri" w:hAnsi="Calibri"/>
            <w:sz w:val="22"/>
            <w:szCs w:val="22"/>
            <w:lang w:val="en-US"/>
          </w:rPr>
          <w:tab/>
        </w:r>
        <w:r w:rsidR="00280991" w:rsidRPr="00C57FF0">
          <w:rPr>
            <w:rStyle w:val="Hipervnculo"/>
            <w:lang w:val="es-CO"/>
          </w:rPr>
          <w:t>Personal y Equipos</w:t>
        </w:r>
        <w:r w:rsidR="00280991">
          <w:rPr>
            <w:webHidden/>
          </w:rPr>
          <w:tab/>
        </w:r>
        <w:r>
          <w:rPr>
            <w:webHidden/>
          </w:rPr>
          <w:fldChar w:fldCharType="begin"/>
        </w:r>
        <w:r w:rsidR="00280991">
          <w:rPr>
            <w:webHidden/>
          </w:rPr>
          <w:instrText xml:space="preserve"> PAGEREF _Toc215304515 \h </w:instrText>
        </w:r>
        <w:r>
          <w:rPr>
            <w:webHidden/>
          </w:rPr>
        </w:r>
        <w:r>
          <w:rPr>
            <w:webHidden/>
          </w:rPr>
          <w:fldChar w:fldCharType="separate"/>
        </w:r>
        <w:r w:rsidR="000A698E">
          <w:rPr>
            <w:webHidden/>
          </w:rPr>
          <w:t>97</w:t>
        </w:r>
        <w:r>
          <w:rPr>
            <w:webHidden/>
          </w:rPr>
          <w:fldChar w:fldCharType="end"/>
        </w:r>
      </w:hyperlink>
    </w:p>
    <w:p w:rsidR="00280991" w:rsidRDefault="00641686">
      <w:pPr>
        <w:pStyle w:val="TDC2"/>
        <w:rPr>
          <w:rFonts w:ascii="Calibri" w:hAnsi="Calibri"/>
          <w:sz w:val="22"/>
          <w:szCs w:val="22"/>
          <w:lang w:val="en-US"/>
        </w:rPr>
      </w:pPr>
      <w:hyperlink w:anchor="_Toc215304516" w:history="1">
        <w:r w:rsidR="00280991" w:rsidRPr="00C57FF0">
          <w:rPr>
            <w:rStyle w:val="Hipervnculo"/>
            <w:lang w:val="es-CO"/>
          </w:rPr>
          <w:t>10.</w:t>
        </w:r>
        <w:r w:rsidR="00280991">
          <w:rPr>
            <w:rFonts w:ascii="Calibri" w:hAnsi="Calibri"/>
            <w:sz w:val="22"/>
            <w:szCs w:val="22"/>
            <w:lang w:val="en-US"/>
          </w:rPr>
          <w:tab/>
        </w:r>
        <w:r w:rsidR="00280991" w:rsidRPr="00C57FF0">
          <w:rPr>
            <w:rStyle w:val="Hipervnculo"/>
            <w:lang w:val="es-CO"/>
          </w:rPr>
          <w:t>Riesgos del Contratante y del Contratista</w:t>
        </w:r>
        <w:r w:rsidR="00280991">
          <w:rPr>
            <w:webHidden/>
          </w:rPr>
          <w:tab/>
        </w:r>
        <w:r>
          <w:rPr>
            <w:webHidden/>
          </w:rPr>
          <w:fldChar w:fldCharType="begin"/>
        </w:r>
        <w:r w:rsidR="00280991">
          <w:rPr>
            <w:webHidden/>
          </w:rPr>
          <w:instrText xml:space="preserve"> PAGEREF _Toc215304516 \h </w:instrText>
        </w:r>
        <w:r>
          <w:rPr>
            <w:webHidden/>
          </w:rPr>
        </w:r>
        <w:r>
          <w:rPr>
            <w:webHidden/>
          </w:rPr>
          <w:fldChar w:fldCharType="separate"/>
        </w:r>
        <w:r w:rsidR="000A698E">
          <w:rPr>
            <w:webHidden/>
          </w:rPr>
          <w:t>98</w:t>
        </w:r>
        <w:r>
          <w:rPr>
            <w:webHidden/>
          </w:rPr>
          <w:fldChar w:fldCharType="end"/>
        </w:r>
      </w:hyperlink>
    </w:p>
    <w:p w:rsidR="00280991" w:rsidRDefault="00641686">
      <w:pPr>
        <w:pStyle w:val="TDC2"/>
        <w:rPr>
          <w:rFonts w:ascii="Calibri" w:hAnsi="Calibri"/>
          <w:sz w:val="22"/>
          <w:szCs w:val="22"/>
          <w:lang w:val="en-US"/>
        </w:rPr>
      </w:pPr>
      <w:hyperlink w:anchor="_Toc215304517" w:history="1">
        <w:r w:rsidR="00280991" w:rsidRPr="00C57FF0">
          <w:rPr>
            <w:rStyle w:val="Hipervnculo"/>
            <w:lang w:val="es-CO"/>
          </w:rPr>
          <w:t>11.</w:t>
        </w:r>
        <w:r w:rsidR="00280991">
          <w:rPr>
            <w:rFonts w:ascii="Calibri" w:hAnsi="Calibri"/>
            <w:sz w:val="22"/>
            <w:szCs w:val="22"/>
            <w:lang w:val="en-US"/>
          </w:rPr>
          <w:tab/>
        </w:r>
        <w:r w:rsidR="00280991" w:rsidRPr="00C57FF0">
          <w:rPr>
            <w:rStyle w:val="Hipervnculo"/>
            <w:lang w:val="es-CO"/>
          </w:rPr>
          <w:t>Riesgos del Contratante</w:t>
        </w:r>
        <w:r w:rsidR="00280991">
          <w:rPr>
            <w:webHidden/>
          </w:rPr>
          <w:tab/>
        </w:r>
        <w:r>
          <w:rPr>
            <w:webHidden/>
          </w:rPr>
          <w:fldChar w:fldCharType="begin"/>
        </w:r>
        <w:r w:rsidR="00280991">
          <w:rPr>
            <w:webHidden/>
          </w:rPr>
          <w:instrText xml:space="preserve"> PAGEREF _Toc215304517 \h </w:instrText>
        </w:r>
        <w:r>
          <w:rPr>
            <w:webHidden/>
          </w:rPr>
        </w:r>
        <w:r>
          <w:rPr>
            <w:webHidden/>
          </w:rPr>
          <w:fldChar w:fldCharType="separate"/>
        </w:r>
        <w:r w:rsidR="000A698E">
          <w:rPr>
            <w:webHidden/>
          </w:rPr>
          <w:t>98</w:t>
        </w:r>
        <w:r>
          <w:rPr>
            <w:webHidden/>
          </w:rPr>
          <w:fldChar w:fldCharType="end"/>
        </w:r>
      </w:hyperlink>
    </w:p>
    <w:p w:rsidR="00280991" w:rsidRDefault="00641686">
      <w:pPr>
        <w:pStyle w:val="TDC2"/>
        <w:rPr>
          <w:rFonts w:ascii="Calibri" w:hAnsi="Calibri"/>
          <w:sz w:val="22"/>
          <w:szCs w:val="22"/>
          <w:lang w:val="en-US"/>
        </w:rPr>
      </w:pPr>
      <w:hyperlink w:anchor="_Toc215304518" w:history="1">
        <w:r w:rsidR="00280991" w:rsidRPr="00C57FF0">
          <w:rPr>
            <w:rStyle w:val="Hipervnculo"/>
            <w:lang w:val="es-CO"/>
          </w:rPr>
          <w:t>12.</w:t>
        </w:r>
        <w:r w:rsidR="00280991">
          <w:rPr>
            <w:rFonts w:ascii="Calibri" w:hAnsi="Calibri"/>
            <w:sz w:val="22"/>
            <w:szCs w:val="22"/>
            <w:lang w:val="en-US"/>
          </w:rPr>
          <w:tab/>
        </w:r>
        <w:r w:rsidR="00280991" w:rsidRPr="00C57FF0">
          <w:rPr>
            <w:rStyle w:val="Hipervnculo"/>
            <w:lang w:val="es-CO"/>
          </w:rPr>
          <w:t>Riesgos del Contratista</w:t>
        </w:r>
        <w:r w:rsidR="00280991">
          <w:rPr>
            <w:webHidden/>
          </w:rPr>
          <w:tab/>
        </w:r>
        <w:r>
          <w:rPr>
            <w:webHidden/>
          </w:rPr>
          <w:fldChar w:fldCharType="begin"/>
        </w:r>
        <w:r w:rsidR="00280991">
          <w:rPr>
            <w:webHidden/>
          </w:rPr>
          <w:instrText xml:space="preserve"> PAGEREF _Toc215304518 \h </w:instrText>
        </w:r>
        <w:r>
          <w:rPr>
            <w:webHidden/>
          </w:rPr>
        </w:r>
        <w:r>
          <w:rPr>
            <w:webHidden/>
          </w:rPr>
          <w:fldChar w:fldCharType="separate"/>
        </w:r>
        <w:r w:rsidR="000A698E">
          <w:rPr>
            <w:webHidden/>
          </w:rPr>
          <w:t>99</w:t>
        </w:r>
        <w:r>
          <w:rPr>
            <w:webHidden/>
          </w:rPr>
          <w:fldChar w:fldCharType="end"/>
        </w:r>
      </w:hyperlink>
    </w:p>
    <w:p w:rsidR="00280991" w:rsidRDefault="00641686">
      <w:pPr>
        <w:pStyle w:val="TDC2"/>
        <w:rPr>
          <w:rFonts w:ascii="Calibri" w:hAnsi="Calibri"/>
          <w:sz w:val="22"/>
          <w:szCs w:val="22"/>
          <w:lang w:val="en-US"/>
        </w:rPr>
      </w:pPr>
      <w:hyperlink w:anchor="_Toc215304519" w:history="1">
        <w:r w:rsidR="00280991" w:rsidRPr="00C57FF0">
          <w:rPr>
            <w:rStyle w:val="Hipervnculo"/>
            <w:lang w:val="es-CO"/>
          </w:rPr>
          <w:t>13.</w:t>
        </w:r>
        <w:r w:rsidR="00280991">
          <w:rPr>
            <w:rFonts w:ascii="Calibri" w:hAnsi="Calibri"/>
            <w:sz w:val="22"/>
            <w:szCs w:val="22"/>
            <w:lang w:val="en-US"/>
          </w:rPr>
          <w:tab/>
        </w:r>
        <w:r w:rsidR="00280991" w:rsidRPr="00C57FF0">
          <w:rPr>
            <w:rStyle w:val="Hipervnculo"/>
            <w:lang w:val="es-CO"/>
          </w:rPr>
          <w:t>Seguros</w:t>
        </w:r>
        <w:r w:rsidR="00280991">
          <w:rPr>
            <w:webHidden/>
          </w:rPr>
          <w:tab/>
        </w:r>
        <w:r>
          <w:rPr>
            <w:webHidden/>
          </w:rPr>
          <w:fldChar w:fldCharType="begin"/>
        </w:r>
        <w:r w:rsidR="00280991">
          <w:rPr>
            <w:webHidden/>
          </w:rPr>
          <w:instrText xml:space="preserve"> PAGEREF _Toc215304519 \h </w:instrText>
        </w:r>
        <w:r>
          <w:rPr>
            <w:webHidden/>
          </w:rPr>
        </w:r>
        <w:r>
          <w:rPr>
            <w:webHidden/>
          </w:rPr>
          <w:fldChar w:fldCharType="separate"/>
        </w:r>
        <w:r w:rsidR="000A698E">
          <w:rPr>
            <w:webHidden/>
          </w:rPr>
          <w:t>99</w:t>
        </w:r>
        <w:r>
          <w:rPr>
            <w:webHidden/>
          </w:rPr>
          <w:fldChar w:fldCharType="end"/>
        </w:r>
      </w:hyperlink>
    </w:p>
    <w:p w:rsidR="00280991" w:rsidRDefault="00641686">
      <w:pPr>
        <w:pStyle w:val="TDC2"/>
        <w:rPr>
          <w:rFonts w:ascii="Calibri" w:hAnsi="Calibri"/>
          <w:sz w:val="22"/>
          <w:szCs w:val="22"/>
          <w:lang w:val="en-US"/>
        </w:rPr>
      </w:pPr>
      <w:hyperlink w:anchor="_Toc215304520" w:history="1">
        <w:r w:rsidR="00280991" w:rsidRPr="00C57FF0">
          <w:rPr>
            <w:rStyle w:val="Hipervnculo"/>
            <w:lang w:val="es-CO"/>
          </w:rPr>
          <w:t>14.</w:t>
        </w:r>
        <w:r w:rsidR="00280991">
          <w:rPr>
            <w:rFonts w:ascii="Calibri" w:hAnsi="Calibri"/>
            <w:sz w:val="22"/>
            <w:szCs w:val="22"/>
            <w:lang w:val="en-US"/>
          </w:rPr>
          <w:tab/>
        </w:r>
        <w:r w:rsidR="00280991" w:rsidRPr="00C57FF0">
          <w:rPr>
            <w:rStyle w:val="Hipervnculo"/>
            <w:lang w:val="es-CO"/>
          </w:rPr>
          <w:t>Informes</w:t>
        </w:r>
        <w:r w:rsidR="00280991" w:rsidRPr="00C57FF0">
          <w:rPr>
            <w:rStyle w:val="Hipervnculo"/>
            <w:spacing w:val="-3"/>
            <w:lang w:val="es-CO"/>
          </w:rPr>
          <w:t xml:space="preserve"> de investigación del Sitio de las Obras</w:t>
        </w:r>
        <w:r w:rsidR="00280991">
          <w:rPr>
            <w:webHidden/>
          </w:rPr>
          <w:tab/>
        </w:r>
        <w:r>
          <w:rPr>
            <w:webHidden/>
          </w:rPr>
          <w:fldChar w:fldCharType="begin"/>
        </w:r>
        <w:r w:rsidR="00280991">
          <w:rPr>
            <w:webHidden/>
          </w:rPr>
          <w:instrText xml:space="preserve"> PAGEREF _Toc215304520 \h </w:instrText>
        </w:r>
        <w:r>
          <w:rPr>
            <w:webHidden/>
          </w:rPr>
        </w:r>
        <w:r>
          <w:rPr>
            <w:webHidden/>
          </w:rPr>
          <w:fldChar w:fldCharType="separate"/>
        </w:r>
        <w:r w:rsidR="000A698E">
          <w:rPr>
            <w:webHidden/>
          </w:rPr>
          <w:t>100</w:t>
        </w:r>
        <w:r>
          <w:rPr>
            <w:webHidden/>
          </w:rPr>
          <w:fldChar w:fldCharType="end"/>
        </w:r>
      </w:hyperlink>
    </w:p>
    <w:p w:rsidR="00280991" w:rsidRDefault="00641686">
      <w:pPr>
        <w:pStyle w:val="TDC2"/>
        <w:rPr>
          <w:rFonts w:ascii="Calibri" w:hAnsi="Calibri"/>
          <w:sz w:val="22"/>
          <w:szCs w:val="22"/>
          <w:lang w:val="en-US"/>
        </w:rPr>
      </w:pPr>
      <w:hyperlink w:anchor="_Toc215304521" w:history="1">
        <w:r w:rsidR="00280991" w:rsidRPr="00C57FF0">
          <w:rPr>
            <w:rStyle w:val="Hipervnculo"/>
            <w:lang w:val="es-CO"/>
          </w:rPr>
          <w:t>15.</w:t>
        </w:r>
        <w:r w:rsidR="00280991">
          <w:rPr>
            <w:rFonts w:ascii="Calibri" w:hAnsi="Calibri"/>
            <w:sz w:val="22"/>
            <w:szCs w:val="22"/>
            <w:lang w:val="en-US"/>
          </w:rPr>
          <w:tab/>
        </w:r>
        <w:r w:rsidR="00280991" w:rsidRPr="00C57FF0">
          <w:rPr>
            <w:rStyle w:val="Hipervnculo"/>
            <w:spacing w:val="-3"/>
            <w:lang w:val="es-CO"/>
          </w:rPr>
          <w:t>Construcción de las Obras por el Contratista</w:t>
        </w:r>
        <w:r w:rsidR="00280991">
          <w:rPr>
            <w:webHidden/>
          </w:rPr>
          <w:tab/>
        </w:r>
        <w:r>
          <w:rPr>
            <w:webHidden/>
          </w:rPr>
          <w:fldChar w:fldCharType="begin"/>
        </w:r>
        <w:r w:rsidR="00280991">
          <w:rPr>
            <w:webHidden/>
          </w:rPr>
          <w:instrText xml:space="preserve"> PAGEREF _Toc215304521 \h </w:instrText>
        </w:r>
        <w:r>
          <w:rPr>
            <w:webHidden/>
          </w:rPr>
        </w:r>
        <w:r>
          <w:rPr>
            <w:webHidden/>
          </w:rPr>
          <w:fldChar w:fldCharType="separate"/>
        </w:r>
        <w:r w:rsidR="000A698E">
          <w:rPr>
            <w:webHidden/>
          </w:rPr>
          <w:t>100</w:t>
        </w:r>
        <w:r>
          <w:rPr>
            <w:webHidden/>
          </w:rPr>
          <w:fldChar w:fldCharType="end"/>
        </w:r>
      </w:hyperlink>
    </w:p>
    <w:p w:rsidR="00280991" w:rsidRDefault="00641686">
      <w:pPr>
        <w:pStyle w:val="TDC2"/>
        <w:rPr>
          <w:rFonts w:ascii="Calibri" w:hAnsi="Calibri"/>
          <w:sz w:val="22"/>
          <w:szCs w:val="22"/>
          <w:lang w:val="en-US"/>
        </w:rPr>
      </w:pPr>
      <w:hyperlink w:anchor="_Toc215304522" w:history="1">
        <w:r w:rsidR="00280991" w:rsidRPr="00C57FF0">
          <w:rPr>
            <w:rStyle w:val="Hipervnculo"/>
            <w:lang w:val="es-CO"/>
          </w:rPr>
          <w:t>16.</w:t>
        </w:r>
        <w:r w:rsidR="00280991">
          <w:rPr>
            <w:rFonts w:ascii="Calibri" w:hAnsi="Calibri"/>
            <w:sz w:val="22"/>
            <w:szCs w:val="22"/>
            <w:lang w:val="en-US"/>
          </w:rPr>
          <w:tab/>
        </w:r>
        <w:r w:rsidR="00280991" w:rsidRPr="00C57FF0">
          <w:rPr>
            <w:rStyle w:val="Hipervnculo"/>
            <w:spacing w:val="-3"/>
            <w:lang w:val="es-CO"/>
          </w:rPr>
          <w:t>Terminación de las Obras en la fecha prevista</w:t>
        </w:r>
        <w:r w:rsidR="00280991">
          <w:rPr>
            <w:webHidden/>
          </w:rPr>
          <w:tab/>
        </w:r>
        <w:r>
          <w:rPr>
            <w:webHidden/>
          </w:rPr>
          <w:fldChar w:fldCharType="begin"/>
        </w:r>
        <w:r w:rsidR="00280991">
          <w:rPr>
            <w:webHidden/>
          </w:rPr>
          <w:instrText xml:space="preserve"> PAGEREF _Toc215304522 \h </w:instrText>
        </w:r>
        <w:r>
          <w:rPr>
            <w:webHidden/>
          </w:rPr>
        </w:r>
        <w:r>
          <w:rPr>
            <w:webHidden/>
          </w:rPr>
          <w:fldChar w:fldCharType="separate"/>
        </w:r>
        <w:r w:rsidR="000A698E">
          <w:rPr>
            <w:webHidden/>
          </w:rPr>
          <w:t>100</w:t>
        </w:r>
        <w:r>
          <w:rPr>
            <w:webHidden/>
          </w:rPr>
          <w:fldChar w:fldCharType="end"/>
        </w:r>
      </w:hyperlink>
    </w:p>
    <w:p w:rsidR="00280991" w:rsidRDefault="00641686">
      <w:pPr>
        <w:pStyle w:val="TDC2"/>
        <w:rPr>
          <w:rFonts w:ascii="Calibri" w:hAnsi="Calibri"/>
          <w:sz w:val="22"/>
          <w:szCs w:val="22"/>
          <w:lang w:val="en-US"/>
        </w:rPr>
      </w:pPr>
      <w:hyperlink w:anchor="_Toc215304523" w:history="1">
        <w:r w:rsidR="00280991" w:rsidRPr="00C57FF0">
          <w:rPr>
            <w:rStyle w:val="Hipervnculo"/>
            <w:lang w:val="es-CO"/>
          </w:rPr>
          <w:t>17.</w:t>
        </w:r>
        <w:r w:rsidR="00280991">
          <w:rPr>
            <w:rFonts w:ascii="Calibri" w:hAnsi="Calibri"/>
            <w:sz w:val="22"/>
            <w:szCs w:val="22"/>
            <w:lang w:val="en-US"/>
          </w:rPr>
          <w:tab/>
        </w:r>
        <w:r w:rsidR="00280991" w:rsidRPr="00C57FF0">
          <w:rPr>
            <w:rStyle w:val="Hipervnculo"/>
            <w:lang w:val="es-CO"/>
          </w:rPr>
          <w:t>Aprobación por el Gerente de Obras</w:t>
        </w:r>
        <w:r w:rsidR="00280991">
          <w:rPr>
            <w:webHidden/>
          </w:rPr>
          <w:tab/>
        </w:r>
        <w:r>
          <w:rPr>
            <w:webHidden/>
          </w:rPr>
          <w:fldChar w:fldCharType="begin"/>
        </w:r>
        <w:r w:rsidR="00280991">
          <w:rPr>
            <w:webHidden/>
          </w:rPr>
          <w:instrText xml:space="preserve"> PAGEREF _Toc215304523 \h </w:instrText>
        </w:r>
        <w:r>
          <w:rPr>
            <w:webHidden/>
          </w:rPr>
        </w:r>
        <w:r>
          <w:rPr>
            <w:webHidden/>
          </w:rPr>
          <w:fldChar w:fldCharType="separate"/>
        </w:r>
        <w:r w:rsidR="000A698E">
          <w:rPr>
            <w:webHidden/>
          </w:rPr>
          <w:t>100</w:t>
        </w:r>
        <w:r>
          <w:rPr>
            <w:webHidden/>
          </w:rPr>
          <w:fldChar w:fldCharType="end"/>
        </w:r>
      </w:hyperlink>
    </w:p>
    <w:p w:rsidR="00280991" w:rsidRDefault="00641686">
      <w:pPr>
        <w:pStyle w:val="TDC2"/>
        <w:rPr>
          <w:rFonts w:ascii="Calibri" w:hAnsi="Calibri"/>
          <w:sz w:val="22"/>
          <w:szCs w:val="22"/>
          <w:lang w:val="en-US"/>
        </w:rPr>
      </w:pPr>
      <w:hyperlink w:anchor="_Toc215304524" w:history="1">
        <w:r w:rsidR="00280991" w:rsidRPr="00C57FF0">
          <w:rPr>
            <w:rStyle w:val="Hipervnculo"/>
            <w:lang w:val="es-CO"/>
          </w:rPr>
          <w:t>18.</w:t>
        </w:r>
        <w:r w:rsidR="00280991">
          <w:rPr>
            <w:rFonts w:ascii="Calibri" w:hAnsi="Calibri"/>
            <w:sz w:val="22"/>
            <w:szCs w:val="22"/>
            <w:lang w:val="en-US"/>
          </w:rPr>
          <w:tab/>
        </w:r>
        <w:r w:rsidR="00280991" w:rsidRPr="00C57FF0">
          <w:rPr>
            <w:rStyle w:val="Hipervnculo"/>
            <w:lang w:val="es-CO"/>
          </w:rPr>
          <w:t>Seguridad</w:t>
        </w:r>
        <w:r w:rsidR="00280991">
          <w:rPr>
            <w:webHidden/>
          </w:rPr>
          <w:tab/>
        </w:r>
        <w:r>
          <w:rPr>
            <w:webHidden/>
          </w:rPr>
          <w:fldChar w:fldCharType="begin"/>
        </w:r>
        <w:r w:rsidR="00280991">
          <w:rPr>
            <w:webHidden/>
          </w:rPr>
          <w:instrText xml:space="preserve"> PAGEREF _Toc215304524 \h </w:instrText>
        </w:r>
        <w:r>
          <w:rPr>
            <w:webHidden/>
          </w:rPr>
        </w:r>
        <w:r>
          <w:rPr>
            <w:webHidden/>
          </w:rPr>
          <w:fldChar w:fldCharType="separate"/>
        </w:r>
        <w:r w:rsidR="000A698E">
          <w:rPr>
            <w:webHidden/>
          </w:rPr>
          <w:t>100</w:t>
        </w:r>
        <w:r>
          <w:rPr>
            <w:webHidden/>
          </w:rPr>
          <w:fldChar w:fldCharType="end"/>
        </w:r>
      </w:hyperlink>
    </w:p>
    <w:p w:rsidR="00280991" w:rsidRDefault="00641686">
      <w:pPr>
        <w:pStyle w:val="TDC2"/>
        <w:rPr>
          <w:rFonts w:ascii="Calibri" w:hAnsi="Calibri"/>
          <w:sz w:val="22"/>
          <w:szCs w:val="22"/>
          <w:lang w:val="en-US"/>
        </w:rPr>
      </w:pPr>
      <w:hyperlink w:anchor="_Toc215304525" w:history="1">
        <w:r w:rsidR="00280991" w:rsidRPr="00C57FF0">
          <w:rPr>
            <w:rStyle w:val="Hipervnculo"/>
            <w:lang w:val="es-CO"/>
          </w:rPr>
          <w:t>19.</w:t>
        </w:r>
        <w:r w:rsidR="00280991">
          <w:rPr>
            <w:rFonts w:ascii="Calibri" w:hAnsi="Calibri"/>
            <w:sz w:val="22"/>
            <w:szCs w:val="22"/>
            <w:lang w:val="en-US"/>
          </w:rPr>
          <w:tab/>
        </w:r>
        <w:r w:rsidR="00280991" w:rsidRPr="00C57FF0">
          <w:rPr>
            <w:rStyle w:val="Hipervnculo"/>
            <w:lang w:val="es-CO"/>
          </w:rPr>
          <w:t>Descubrimientos</w:t>
        </w:r>
        <w:r w:rsidR="00280991">
          <w:rPr>
            <w:webHidden/>
          </w:rPr>
          <w:tab/>
        </w:r>
        <w:r>
          <w:rPr>
            <w:webHidden/>
          </w:rPr>
          <w:fldChar w:fldCharType="begin"/>
        </w:r>
        <w:r w:rsidR="00280991">
          <w:rPr>
            <w:webHidden/>
          </w:rPr>
          <w:instrText xml:space="preserve"> PAGEREF _Toc215304525 \h </w:instrText>
        </w:r>
        <w:r>
          <w:rPr>
            <w:webHidden/>
          </w:rPr>
        </w:r>
        <w:r>
          <w:rPr>
            <w:webHidden/>
          </w:rPr>
          <w:fldChar w:fldCharType="separate"/>
        </w:r>
        <w:r w:rsidR="000A698E">
          <w:rPr>
            <w:webHidden/>
          </w:rPr>
          <w:t>101</w:t>
        </w:r>
        <w:r>
          <w:rPr>
            <w:webHidden/>
          </w:rPr>
          <w:fldChar w:fldCharType="end"/>
        </w:r>
      </w:hyperlink>
    </w:p>
    <w:p w:rsidR="00280991" w:rsidRDefault="00641686">
      <w:pPr>
        <w:pStyle w:val="TDC2"/>
        <w:rPr>
          <w:rFonts w:ascii="Calibri" w:hAnsi="Calibri"/>
          <w:sz w:val="22"/>
          <w:szCs w:val="22"/>
          <w:lang w:val="en-US"/>
        </w:rPr>
      </w:pPr>
      <w:hyperlink w:anchor="_Toc215304526" w:history="1">
        <w:r w:rsidR="00280991" w:rsidRPr="00C57FF0">
          <w:rPr>
            <w:rStyle w:val="Hipervnculo"/>
            <w:lang w:val="es-CO"/>
          </w:rPr>
          <w:t>20.</w:t>
        </w:r>
        <w:r w:rsidR="00280991">
          <w:rPr>
            <w:rFonts w:ascii="Calibri" w:hAnsi="Calibri"/>
            <w:sz w:val="22"/>
            <w:szCs w:val="22"/>
            <w:lang w:val="en-US"/>
          </w:rPr>
          <w:tab/>
        </w:r>
        <w:r w:rsidR="00280991" w:rsidRPr="00C57FF0">
          <w:rPr>
            <w:rStyle w:val="Hipervnculo"/>
            <w:lang w:val="es-CO"/>
          </w:rPr>
          <w:t>Toma de posesión del Sitio de las Obras</w:t>
        </w:r>
        <w:r w:rsidR="00280991">
          <w:rPr>
            <w:webHidden/>
          </w:rPr>
          <w:tab/>
        </w:r>
        <w:r>
          <w:rPr>
            <w:webHidden/>
          </w:rPr>
          <w:fldChar w:fldCharType="begin"/>
        </w:r>
        <w:r w:rsidR="00280991">
          <w:rPr>
            <w:webHidden/>
          </w:rPr>
          <w:instrText xml:space="preserve"> PAGEREF _Toc215304526 \h </w:instrText>
        </w:r>
        <w:r>
          <w:rPr>
            <w:webHidden/>
          </w:rPr>
        </w:r>
        <w:r>
          <w:rPr>
            <w:webHidden/>
          </w:rPr>
          <w:fldChar w:fldCharType="separate"/>
        </w:r>
        <w:r w:rsidR="000A698E">
          <w:rPr>
            <w:webHidden/>
          </w:rPr>
          <w:t>101</w:t>
        </w:r>
        <w:r>
          <w:rPr>
            <w:webHidden/>
          </w:rPr>
          <w:fldChar w:fldCharType="end"/>
        </w:r>
      </w:hyperlink>
    </w:p>
    <w:p w:rsidR="00280991" w:rsidRDefault="00641686">
      <w:pPr>
        <w:pStyle w:val="TDC2"/>
        <w:rPr>
          <w:rFonts w:ascii="Calibri" w:hAnsi="Calibri"/>
          <w:sz w:val="22"/>
          <w:szCs w:val="22"/>
          <w:lang w:val="en-US"/>
        </w:rPr>
      </w:pPr>
      <w:hyperlink w:anchor="_Toc215304527" w:history="1">
        <w:r w:rsidR="00280991" w:rsidRPr="00C57FF0">
          <w:rPr>
            <w:rStyle w:val="Hipervnculo"/>
            <w:lang w:val="es-CO"/>
          </w:rPr>
          <w:t>21.</w:t>
        </w:r>
        <w:r w:rsidR="00280991">
          <w:rPr>
            <w:rFonts w:ascii="Calibri" w:hAnsi="Calibri"/>
            <w:sz w:val="22"/>
            <w:szCs w:val="22"/>
            <w:lang w:val="en-US"/>
          </w:rPr>
          <w:tab/>
        </w:r>
        <w:r w:rsidR="00280991" w:rsidRPr="00C57FF0">
          <w:rPr>
            <w:rStyle w:val="Hipervnculo"/>
            <w:lang w:val="es-CO"/>
          </w:rPr>
          <w:t>Acceso al Sitio de las Obras</w:t>
        </w:r>
        <w:r w:rsidR="00280991">
          <w:rPr>
            <w:webHidden/>
          </w:rPr>
          <w:tab/>
        </w:r>
        <w:r>
          <w:rPr>
            <w:webHidden/>
          </w:rPr>
          <w:fldChar w:fldCharType="begin"/>
        </w:r>
        <w:r w:rsidR="00280991">
          <w:rPr>
            <w:webHidden/>
          </w:rPr>
          <w:instrText xml:space="preserve"> PAGEREF _Toc215304527 \h </w:instrText>
        </w:r>
        <w:r>
          <w:rPr>
            <w:webHidden/>
          </w:rPr>
        </w:r>
        <w:r>
          <w:rPr>
            <w:webHidden/>
          </w:rPr>
          <w:fldChar w:fldCharType="separate"/>
        </w:r>
        <w:r w:rsidR="000A698E">
          <w:rPr>
            <w:webHidden/>
          </w:rPr>
          <w:t>101</w:t>
        </w:r>
        <w:r>
          <w:rPr>
            <w:webHidden/>
          </w:rPr>
          <w:fldChar w:fldCharType="end"/>
        </w:r>
      </w:hyperlink>
    </w:p>
    <w:p w:rsidR="00280991" w:rsidRDefault="00641686">
      <w:pPr>
        <w:pStyle w:val="TDC2"/>
        <w:rPr>
          <w:rFonts w:ascii="Calibri" w:hAnsi="Calibri"/>
          <w:sz w:val="22"/>
          <w:szCs w:val="22"/>
          <w:lang w:val="en-US"/>
        </w:rPr>
      </w:pPr>
      <w:hyperlink w:anchor="_Toc215304528" w:history="1">
        <w:r w:rsidR="00280991" w:rsidRPr="00C57FF0">
          <w:rPr>
            <w:rStyle w:val="Hipervnculo"/>
            <w:lang w:val="es-CO"/>
          </w:rPr>
          <w:t>22.</w:t>
        </w:r>
        <w:r w:rsidR="00280991">
          <w:rPr>
            <w:rFonts w:ascii="Calibri" w:hAnsi="Calibri"/>
            <w:sz w:val="22"/>
            <w:szCs w:val="22"/>
            <w:lang w:val="en-US"/>
          </w:rPr>
          <w:tab/>
        </w:r>
        <w:r w:rsidR="00280991" w:rsidRPr="00C57FF0">
          <w:rPr>
            <w:rStyle w:val="Hipervnculo"/>
            <w:lang w:val="es-CO"/>
          </w:rPr>
          <w:t>Instrucciones, Inspecciones y Autorías</w:t>
        </w:r>
        <w:r w:rsidR="00280991">
          <w:rPr>
            <w:webHidden/>
          </w:rPr>
          <w:tab/>
        </w:r>
        <w:r>
          <w:rPr>
            <w:webHidden/>
          </w:rPr>
          <w:fldChar w:fldCharType="begin"/>
        </w:r>
        <w:r w:rsidR="00280991">
          <w:rPr>
            <w:webHidden/>
          </w:rPr>
          <w:instrText xml:space="preserve"> PAGEREF _Toc215304528 \h </w:instrText>
        </w:r>
        <w:r>
          <w:rPr>
            <w:webHidden/>
          </w:rPr>
        </w:r>
        <w:r>
          <w:rPr>
            <w:webHidden/>
          </w:rPr>
          <w:fldChar w:fldCharType="separate"/>
        </w:r>
        <w:r w:rsidR="000A698E">
          <w:rPr>
            <w:webHidden/>
          </w:rPr>
          <w:t>101</w:t>
        </w:r>
        <w:r>
          <w:rPr>
            <w:webHidden/>
          </w:rPr>
          <w:fldChar w:fldCharType="end"/>
        </w:r>
      </w:hyperlink>
    </w:p>
    <w:p w:rsidR="00280991" w:rsidRDefault="00641686">
      <w:pPr>
        <w:pStyle w:val="TDC2"/>
        <w:rPr>
          <w:rFonts w:ascii="Calibri" w:hAnsi="Calibri"/>
          <w:sz w:val="22"/>
          <w:szCs w:val="22"/>
          <w:lang w:val="en-US"/>
        </w:rPr>
      </w:pPr>
      <w:hyperlink w:anchor="_Toc215304529" w:history="1">
        <w:r w:rsidR="00280991" w:rsidRPr="00C57FF0">
          <w:rPr>
            <w:rStyle w:val="Hipervnculo"/>
            <w:lang w:val="es-CO"/>
          </w:rPr>
          <w:t>23.</w:t>
        </w:r>
        <w:r w:rsidR="00280991">
          <w:rPr>
            <w:rFonts w:ascii="Calibri" w:hAnsi="Calibri"/>
            <w:sz w:val="22"/>
            <w:szCs w:val="22"/>
            <w:lang w:val="en-US"/>
          </w:rPr>
          <w:tab/>
        </w:r>
        <w:r w:rsidR="00280991" w:rsidRPr="00C57FF0">
          <w:rPr>
            <w:rStyle w:val="Hipervnculo"/>
            <w:lang w:val="es-CO"/>
          </w:rPr>
          <w:t>Selección del Conciliador</w:t>
        </w:r>
        <w:r w:rsidR="00280991">
          <w:rPr>
            <w:webHidden/>
          </w:rPr>
          <w:tab/>
        </w:r>
        <w:r>
          <w:rPr>
            <w:webHidden/>
          </w:rPr>
          <w:fldChar w:fldCharType="begin"/>
        </w:r>
        <w:r w:rsidR="00280991">
          <w:rPr>
            <w:webHidden/>
          </w:rPr>
          <w:instrText xml:space="preserve"> PAGEREF _Toc215304529 \h </w:instrText>
        </w:r>
        <w:r>
          <w:rPr>
            <w:webHidden/>
          </w:rPr>
        </w:r>
        <w:r>
          <w:rPr>
            <w:webHidden/>
          </w:rPr>
          <w:fldChar w:fldCharType="separate"/>
        </w:r>
        <w:r w:rsidR="000A698E">
          <w:rPr>
            <w:webHidden/>
          </w:rPr>
          <w:t>101</w:t>
        </w:r>
        <w:r>
          <w:rPr>
            <w:webHidden/>
          </w:rPr>
          <w:fldChar w:fldCharType="end"/>
        </w:r>
      </w:hyperlink>
    </w:p>
    <w:p w:rsidR="00280991" w:rsidRDefault="00641686">
      <w:pPr>
        <w:pStyle w:val="TDC2"/>
        <w:rPr>
          <w:rFonts w:ascii="Calibri" w:hAnsi="Calibri"/>
          <w:sz w:val="22"/>
          <w:szCs w:val="22"/>
          <w:lang w:val="en-US"/>
        </w:rPr>
      </w:pPr>
      <w:hyperlink w:anchor="_Toc215304530" w:history="1">
        <w:r w:rsidR="00280991" w:rsidRPr="00C57FF0">
          <w:rPr>
            <w:rStyle w:val="Hipervnculo"/>
            <w:lang w:val="es-CO"/>
          </w:rPr>
          <w:t>24.</w:t>
        </w:r>
        <w:r w:rsidR="00280991">
          <w:rPr>
            <w:rFonts w:ascii="Calibri" w:hAnsi="Calibri"/>
            <w:sz w:val="22"/>
            <w:szCs w:val="22"/>
            <w:lang w:val="en-US"/>
          </w:rPr>
          <w:tab/>
        </w:r>
        <w:r w:rsidR="00280991" w:rsidRPr="00C57FF0">
          <w:rPr>
            <w:rStyle w:val="Hipervnculo"/>
            <w:lang w:val="es-CO"/>
          </w:rPr>
          <w:t>Procedimientos para la solución de controversias</w:t>
        </w:r>
        <w:r w:rsidR="00280991">
          <w:rPr>
            <w:webHidden/>
          </w:rPr>
          <w:tab/>
        </w:r>
        <w:r>
          <w:rPr>
            <w:webHidden/>
          </w:rPr>
          <w:fldChar w:fldCharType="begin"/>
        </w:r>
        <w:r w:rsidR="00280991">
          <w:rPr>
            <w:webHidden/>
          </w:rPr>
          <w:instrText xml:space="preserve"> PAGEREF _Toc215304530 \h </w:instrText>
        </w:r>
        <w:r>
          <w:rPr>
            <w:webHidden/>
          </w:rPr>
        </w:r>
        <w:r>
          <w:rPr>
            <w:webHidden/>
          </w:rPr>
          <w:fldChar w:fldCharType="separate"/>
        </w:r>
        <w:r w:rsidR="000A698E">
          <w:rPr>
            <w:webHidden/>
          </w:rPr>
          <w:t>102</w:t>
        </w:r>
        <w:r>
          <w:rPr>
            <w:webHidden/>
          </w:rPr>
          <w:fldChar w:fldCharType="end"/>
        </w:r>
      </w:hyperlink>
    </w:p>
    <w:p w:rsidR="00280991" w:rsidRDefault="00641686" w:rsidP="00837D9D">
      <w:pPr>
        <w:pStyle w:val="TDC1"/>
        <w:rPr>
          <w:rFonts w:ascii="Calibri" w:hAnsi="Calibri"/>
          <w:sz w:val="22"/>
          <w:szCs w:val="22"/>
          <w:lang w:val="en-US"/>
        </w:rPr>
      </w:pPr>
      <w:hyperlink w:anchor="_Toc215304531" w:history="1">
        <w:r w:rsidR="00280991" w:rsidRPr="00C57FF0">
          <w:rPr>
            <w:rStyle w:val="Hipervnculo"/>
            <w:rFonts w:ascii="Times New Roman" w:hAnsi="Times New Roman"/>
          </w:rPr>
          <w:t>B. Control de Plazos</w:t>
        </w:r>
        <w:r w:rsidR="00280991">
          <w:rPr>
            <w:webHidden/>
          </w:rPr>
          <w:tab/>
        </w:r>
        <w:r>
          <w:rPr>
            <w:webHidden/>
          </w:rPr>
          <w:fldChar w:fldCharType="begin"/>
        </w:r>
        <w:r w:rsidR="00280991">
          <w:rPr>
            <w:webHidden/>
          </w:rPr>
          <w:instrText xml:space="preserve"> PAGEREF _Toc215304531 \h </w:instrText>
        </w:r>
        <w:r>
          <w:rPr>
            <w:webHidden/>
          </w:rPr>
        </w:r>
        <w:r>
          <w:rPr>
            <w:webHidden/>
          </w:rPr>
          <w:fldChar w:fldCharType="separate"/>
        </w:r>
        <w:r w:rsidR="000A698E">
          <w:rPr>
            <w:webHidden/>
          </w:rPr>
          <w:t>103</w:t>
        </w:r>
        <w:r>
          <w:rPr>
            <w:webHidden/>
          </w:rPr>
          <w:fldChar w:fldCharType="end"/>
        </w:r>
      </w:hyperlink>
    </w:p>
    <w:p w:rsidR="00280991" w:rsidRDefault="00641686">
      <w:pPr>
        <w:pStyle w:val="TDC2"/>
        <w:rPr>
          <w:rFonts w:ascii="Calibri" w:hAnsi="Calibri"/>
          <w:sz w:val="22"/>
          <w:szCs w:val="22"/>
          <w:lang w:val="en-US"/>
        </w:rPr>
      </w:pPr>
      <w:hyperlink w:anchor="_Toc215304532" w:history="1">
        <w:r w:rsidR="00280991" w:rsidRPr="00C57FF0">
          <w:rPr>
            <w:rStyle w:val="Hipervnculo"/>
            <w:lang w:val="es-CO"/>
          </w:rPr>
          <w:t>25.</w:t>
        </w:r>
        <w:r w:rsidR="00280991">
          <w:rPr>
            <w:rFonts w:ascii="Calibri" w:hAnsi="Calibri"/>
            <w:sz w:val="22"/>
            <w:szCs w:val="22"/>
            <w:lang w:val="en-US"/>
          </w:rPr>
          <w:tab/>
        </w:r>
        <w:r w:rsidR="00280991" w:rsidRPr="00C57FF0">
          <w:rPr>
            <w:rStyle w:val="Hipervnculo"/>
            <w:lang w:val="es-CO"/>
          </w:rPr>
          <w:t>Programa</w:t>
        </w:r>
        <w:r w:rsidR="00280991">
          <w:rPr>
            <w:webHidden/>
          </w:rPr>
          <w:tab/>
        </w:r>
        <w:r>
          <w:rPr>
            <w:webHidden/>
          </w:rPr>
          <w:fldChar w:fldCharType="begin"/>
        </w:r>
        <w:r w:rsidR="00280991">
          <w:rPr>
            <w:webHidden/>
          </w:rPr>
          <w:instrText xml:space="preserve"> PAGEREF _Toc215304532 \h </w:instrText>
        </w:r>
        <w:r>
          <w:rPr>
            <w:webHidden/>
          </w:rPr>
        </w:r>
        <w:r>
          <w:rPr>
            <w:webHidden/>
          </w:rPr>
          <w:fldChar w:fldCharType="separate"/>
        </w:r>
        <w:r w:rsidR="000A698E">
          <w:rPr>
            <w:webHidden/>
          </w:rPr>
          <w:t>103</w:t>
        </w:r>
        <w:r>
          <w:rPr>
            <w:webHidden/>
          </w:rPr>
          <w:fldChar w:fldCharType="end"/>
        </w:r>
      </w:hyperlink>
    </w:p>
    <w:p w:rsidR="00280991" w:rsidRDefault="00641686">
      <w:pPr>
        <w:pStyle w:val="TDC2"/>
        <w:rPr>
          <w:rFonts w:ascii="Calibri" w:hAnsi="Calibri"/>
          <w:sz w:val="22"/>
          <w:szCs w:val="22"/>
          <w:lang w:val="en-US"/>
        </w:rPr>
      </w:pPr>
      <w:hyperlink w:anchor="_Toc215304533" w:history="1">
        <w:r w:rsidR="00280991" w:rsidRPr="00C57FF0">
          <w:rPr>
            <w:rStyle w:val="Hipervnculo"/>
            <w:lang w:val="es-CO"/>
          </w:rPr>
          <w:t>26.</w:t>
        </w:r>
        <w:r w:rsidR="00280991">
          <w:rPr>
            <w:rFonts w:ascii="Calibri" w:hAnsi="Calibri"/>
            <w:sz w:val="22"/>
            <w:szCs w:val="22"/>
            <w:lang w:val="en-US"/>
          </w:rPr>
          <w:tab/>
        </w:r>
        <w:r w:rsidR="00280991" w:rsidRPr="00C57FF0">
          <w:rPr>
            <w:rStyle w:val="Hipervnculo"/>
            <w:lang w:val="es-CO"/>
          </w:rPr>
          <w:t>Prórroga de la Fecha Prevista de Terminación</w:t>
        </w:r>
        <w:r w:rsidR="00280991">
          <w:rPr>
            <w:webHidden/>
          </w:rPr>
          <w:tab/>
        </w:r>
        <w:r>
          <w:rPr>
            <w:webHidden/>
          </w:rPr>
          <w:fldChar w:fldCharType="begin"/>
        </w:r>
        <w:r w:rsidR="00280991">
          <w:rPr>
            <w:webHidden/>
          </w:rPr>
          <w:instrText xml:space="preserve"> PAGEREF _Toc215304533 \h </w:instrText>
        </w:r>
        <w:r>
          <w:rPr>
            <w:webHidden/>
          </w:rPr>
        </w:r>
        <w:r>
          <w:rPr>
            <w:webHidden/>
          </w:rPr>
          <w:fldChar w:fldCharType="separate"/>
        </w:r>
        <w:r w:rsidR="000A698E">
          <w:rPr>
            <w:webHidden/>
          </w:rPr>
          <w:t>103</w:t>
        </w:r>
        <w:r>
          <w:rPr>
            <w:webHidden/>
          </w:rPr>
          <w:fldChar w:fldCharType="end"/>
        </w:r>
      </w:hyperlink>
    </w:p>
    <w:p w:rsidR="00280991" w:rsidRDefault="00641686">
      <w:pPr>
        <w:pStyle w:val="TDC2"/>
        <w:rPr>
          <w:rFonts w:ascii="Calibri" w:hAnsi="Calibri"/>
          <w:sz w:val="22"/>
          <w:szCs w:val="22"/>
          <w:lang w:val="en-US"/>
        </w:rPr>
      </w:pPr>
      <w:hyperlink w:anchor="_Toc215304534" w:history="1">
        <w:r w:rsidR="00280991" w:rsidRPr="00C57FF0">
          <w:rPr>
            <w:rStyle w:val="Hipervnculo"/>
            <w:lang w:val="es-CO"/>
          </w:rPr>
          <w:t>27.</w:t>
        </w:r>
        <w:r w:rsidR="00280991">
          <w:rPr>
            <w:rFonts w:ascii="Calibri" w:hAnsi="Calibri"/>
            <w:sz w:val="22"/>
            <w:szCs w:val="22"/>
            <w:lang w:val="en-US"/>
          </w:rPr>
          <w:tab/>
        </w:r>
        <w:r w:rsidR="00280991" w:rsidRPr="00C57FF0">
          <w:rPr>
            <w:rStyle w:val="Hipervnculo"/>
            <w:lang w:val="es-CO"/>
          </w:rPr>
          <w:t>Aceleración de las Obras</w:t>
        </w:r>
        <w:r w:rsidR="00280991">
          <w:rPr>
            <w:webHidden/>
          </w:rPr>
          <w:tab/>
        </w:r>
        <w:r>
          <w:rPr>
            <w:webHidden/>
          </w:rPr>
          <w:fldChar w:fldCharType="begin"/>
        </w:r>
        <w:r w:rsidR="00280991">
          <w:rPr>
            <w:webHidden/>
          </w:rPr>
          <w:instrText xml:space="preserve"> PAGEREF _Toc215304534 \h </w:instrText>
        </w:r>
        <w:r>
          <w:rPr>
            <w:webHidden/>
          </w:rPr>
        </w:r>
        <w:r>
          <w:rPr>
            <w:webHidden/>
          </w:rPr>
          <w:fldChar w:fldCharType="separate"/>
        </w:r>
        <w:r w:rsidR="000A698E">
          <w:rPr>
            <w:webHidden/>
          </w:rPr>
          <w:t>104</w:t>
        </w:r>
        <w:r>
          <w:rPr>
            <w:webHidden/>
          </w:rPr>
          <w:fldChar w:fldCharType="end"/>
        </w:r>
      </w:hyperlink>
    </w:p>
    <w:p w:rsidR="00280991" w:rsidRDefault="00641686">
      <w:pPr>
        <w:pStyle w:val="TDC2"/>
        <w:rPr>
          <w:rFonts w:ascii="Calibri" w:hAnsi="Calibri"/>
          <w:sz w:val="22"/>
          <w:szCs w:val="22"/>
          <w:lang w:val="en-US"/>
        </w:rPr>
      </w:pPr>
      <w:hyperlink w:anchor="_Toc215304535" w:history="1">
        <w:r w:rsidR="00280991" w:rsidRPr="00C57FF0">
          <w:rPr>
            <w:rStyle w:val="Hipervnculo"/>
            <w:lang w:val="es-CO"/>
          </w:rPr>
          <w:t>28.</w:t>
        </w:r>
        <w:r w:rsidR="00280991">
          <w:rPr>
            <w:rFonts w:ascii="Calibri" w:hAnsi="Calibri"/>
            <w:sz w:val="22"/>
            <w:szCs w:val="22"/>
            <w:lang w:val="en-US"/>
          </w:rPr>
          <w:tab/>
        </w:r>
        <w:r w:rsidR="00280991" w:rsidRPr="00C57FF0">
          <w:rPr>
            <w:rStyle w:val="Hipervnculo"/>
            <w:lang w:val="es-CO"/>
          </w:rPr>
          <w:t>Demoras ordenadas por el Gerente de Obras</w:t>
        </w:r>
        <w:r w:rsidR="00280991">
          <w:rPr>
            <w:webHidden/>
          </w:rPr>
          <w:tab/>
        </w:r>
        <w:r>
          <w:rPr>
            <w:webHidden/>
          </w:rPr>
          <w:fldChar w:fldCharType="begin"/>
        </w:r>
        <w:r w:rsidR="00280991">
          <w:rPr>
            <w:webHidden/>
          </w:rPr>
          <w:instrText xml:space="preserve"> PAGEREF _Toc215304535 \h </w:instrText>
        </w:r>
        <w:r>
          <w:rPr>
            <w:webHidden/>
          </w:rPr>
        </w:r>
        <w:r>
          <w:rPr>
            <w:webHidden/>
          </w:rPr>
          <w:fldChar w:fldCharType="separate"/>
        </w:r>
        <w:r w:rsidR="000A698E">
          <w:rPr>
            <w:webHidden/>
          </w:rPr>
          <w:t>104</w:t>
        </w:r>
        <w:r>
          <w:rPr>
            <w:webHidden/>
          </w:rPr>
          <w:fldChar w:fldCharType="end"/>
        </w:r>
      </w:hyperlink>
    </w:p>
    <w:p w:rsidR="00280991" w:rsidRDefault="00641686">
      <w:pPr>
        <w:pStyle w:val="TDC2"/>
        <w:rPr>
          <w:rFonts w:ascii="Calibri" w:hAnsi="Calibri"/>
          <w:sz w:val="22"/>
          <w:szCs w:val="22"/>
          <w:lang w:val="en-US"/>
        </w:rPr>
      </w:pPr>
      <w:hyperlink w:anchor="_Toc215304536" w:history="1">
        <w:r w:rsidR="00280991" w:rsidRPr="00C57FF0">
          <w:rPr>
            <w:rStyle w:val="Hipervnculo"/>
            <w:lang w:val="es-CO"/>
          </w:rPr>
          <w:t>29.</w:t>
        </w:r>
        <w:r w:rsidR="00280991">
          <w:rPr>
            <w:rFonts w:ascii="Calibri" w:hAnsi="Calibri"/>
            <w:sz w:val="22"/>
            <w:szCs w:val="22"/>
            <w:lang w:val="en-US"/>
          </w:rPr>
          <w:tab/>
        </w:r>
        <w:r w:rsidR="00280991" w:rsidRPr="00C57FF0">
          <w:rPr>
            <w:rStyle w:val="Hipervnculo"/>
            <w:lang w:val="es-CO"/>
          </w:rPr>
          <w:t>Reuniones administrativas</w:t>
        </w:r>
        <w:r w:rsidR="00280991">
          <w:rPr>
            <w:webHidden/>
          </w:rPr>
          <w:tab/>
        </w:r>
        <w:r>
          <w:rPr>
            <w:webHidden/>
          </w:rPr>
          <w:fldChar w:fldCharType="begin"/>
        </w:r>
        <w:r w:rsidR="00280991">
          <w:rPr>
            <w:webHidden/>
          </w:rPr>
          <w:instrText xml:space="preserve"> PAGEREF _Toc215304536 \h </w:instrText>
        </w:r>
        <w:r>
          <w:rPr>
            <w:webHidden/>
          </w:rPr>
        </w:r>
        <w:r>
          <w:rPr>
            <w:webHidden/>
          </w:rPr>
          <w:fldChar w:fldCharType="separate"/>
        </w:r>
        <w:r w:rsidR="000A698E">
          <w:rPr>
            <w:webHidden/>
          </w:rPr>
          <w:t>104</w:t>
        </w:r>
        <w:r>
          <w:rPr>
            <w:webHidden/>
          </w:rPr>
          <w:fldChar w:fldCharType="end"/>
        </w:r>
      </w:hyperlink>
    </w:p>
    <w:p w:rsidR="00280991" w:rsidRDefault="00641686">
      <w:pPr>
        <w:pStyle w:val="TDC2"/>
        <w:rPr>
          <w:rFonts w:ascii="Calibri" w:hAnsi="Calibri"/>
          <w:sz w:val="22"/>
          <w:szCs w:val="22"/>
          <w:lang w:val="en-US"/>
        </w:rPr>
      </w:pPr>
      <w:hyperlink w:anchor="_Toc215304537" w:history="1">
        <w:r w:rsidR="00280991" w:rsidRPr="00C57FF0">
          <w:rPr>
            <w:rStyle w:val="Hipervnculo"/>
            <w:lang w:val="es-CO"/>
          </w:rPr>
          <w:t>30.</w:t>
        </w:r>
        <w:r w:rsidR="00280991">
          <w:rPr>
            <w:rFonts w:ascii="Calibri" w:hAnsi="Calibri"/>
            <w:sz w:val="22"/>
            <w:szCs w:val="22"/>
            <w:lang w:val="en-US"/>
          </w:rPr>
          <w:tab/>
        </w:r>
        <w:r w:rsidR="00280991" w:rsidRPr="00C57FF0">
          <w:rPr>
            <w:rStyle w:val="Hipervnculo"/>
            <w:lang w:val="es-CO"/>
          </w:rPr>
          <w:t>Advertencia anticipada</w:t>
        </w:r>
        <w:r w:rsidR="00280991">
          <w:rPr>
            <w:webHidden/>
          </w:rPr>
          <w:tab/>
        </w:r>
        <w:r>
          <w:rPr>
            <w:webHidden/>
          </w:rPr>
          <w:fldChar w:fldCharType="begin"/>
        </w:r>
        <w:r w:rsidR="00280991">
          <w:rPr>
            <w:webHidden/>
          </w:rPr>
          <w:instrText xml:space="preserve"> PAGEREF _Toc215304537 \h </w:instrText>
        </w:r>
        <w:r>
          <w:rPr>
            <w:webHidden/>
          </w:rPr>
        </w:r>
        <w:r>
          <w:rPr>
            <w:webHidden/>
          </w:rPr>
          <w:fldChar w:fldCharType="separate"/>
        </w:r>
        <w:r w:rsidR="000A698E">
          <w:rPr>
            <w:webHidden/>
          </w:rPr>
          <w:t>105</w:t>
        </w:r>
        <w:r>
          <w:rPr>
            <w:webHidden/>
          </w:rPr>
          <w:fldChar w:fldCharType="end"/>
        </w:r>
      </w:hyperlink>
    </w:p>
    <w:p w:rsidR="00280991" w:rsidRDefault="00641686" w:rsidP="00837D9D">
      <w:pPr>
        <w:pStyle w:val="TDC1"/>
        <w:rPr>
          <w:rFonts w:ascii="Calibri" w:hAnsi="Calibri"/>
          <w:sz w:val="22"/>
          <w:szCs w:val="22"/>
          <w:lang w:val="en-US"/>
        </w:rPr>
      </w:pPr>
      <w:hyperlink w:anchor="_Toc215304538" w:history="1">
        <w:r w:rsidR="00280991" w:rsidRPr="00C57FF0">
          <w:rPr>
            <w:rStyle w:val="Hipervnculo"/>
            <w:rFonts w:ascii="Times New Roman" w:hAnsi="Times New Roman"/>
          </w:rPr>
          <w:t>C. Control de Calidad</w:t>
        </w:r>
        <w:r w:rsidR="00280991">
          <w:rPr>
            <w:webHidden/>
          </w:rPr>
          <w:tab/>
        </w:r>
        <w:r>
          <w:rPr>
            <w:webHidden/>
          </w:rPr>
          <w:fldChar w:fldCharType="begin"/>
        </w:r>
        <w:r w:rsidR="00280991">
          <w:rPr>
            <w:webHidden/>
          </w:rPr>
          <w:instrText xml:space="preserve"> PAGEREF _Toc215304538 \h </w:instrText>
        </w:r>
        <w:r>
          <w:rPr>
            <w:webHidden/>
          </w:rPr>
        </w:r>
        <w:r>
          <w:rPr>
            <w:webHidden/>
          </w:rPr>
          <w:fldChar w:fldCharType="separate"/>
        </w:r>
        <w:r w:rsidR="000A698E">
          <w:rPr>
            <w:webHidden/>
          </w:rPr>
          <w:t>105</w:t>
        </w:r>
        <w:r>
          <w:rPr>
            <w:webHidden/>
          </w:rPr>
          <w:fldChar w:fldCharType="end"/>
        </w:r>
      </w:hyperlink>
    </w:p>
    <w:p w:rsidR="00280991" w:rsidRDefault="00641686">
      <w:pPr>
        <w:pStyle w:val="TDC2"/>
        <w:rPr>
          <w:rFonts w:ascii="Calibri" w:hAnsi="Calibri"/>
          <w:sz w:val="22"/>
          <w:szCs w:val="22"/>
          <w:lang w:val="en-US"/>
        </w:rPr>
      </w:pPr>
      <w:hyperlink w:anchor="_Toc215304539" w:history="1">
        <w:r w:rsidR="00280991" w:rsidRPr="00C57FF0">
          <w:rPr>
            <w:rStyle w:val="Hipervnculo"/>
            <w:lang w:val="es-CO"/>
          </w:rPr>
          <w:t>31.</w:t>
        </w:r>
        <w:r w:rsidR="00280991">
          <w:rPr>
            <w:rFonts w:ascii="Calibri" w:hAnsi="Calibri"/>
            <w:sz w:val="22"/>
            <w:szCs w:val="22"/>
            <w:lang w:val="en-US"/>
          </w:rPr>
          <w:tab/>
        </w:r>
        <w:r w:rsidR="00280991" w:rsidRPr="00C57FF0">
          <w:rPr>
            <w:rStyle w:val="Hipervnculo"/>
            <w:lang w:val="es-CO"/>
          </w:rPr>
          <w:t>Identificación de Defectos</w:t>
        </w:r>
        <w:r w:rsidR="00280991">
          <w:rPr>
            <w:webHidden/>
          </w:rPr>
          <w:tab/>
        </w:r>
        <w:r>
          <w:rPr>
            <w:webHidden/>
          </w:rPr>
          <w:fldChar w:fldCharType="begin"/>
        </w:r>
        <w:r w:rsidR="00280991">
          <w:rPr>
            <w:webHidden/>
          </w:rPr>
          <w:instrText xml:space="preserve"> PAGEREF _Toc215304539 \h </w:instrText>
        </w:r>
        <w:r>
          <w:rPr>
            <w:webHidden/>
          </w:rPr>
        </w:r>
        <w:r>
          <w:rPr>
            <w:webHidden/>
          </w:rPr>
          <w:fldChar w:fldCharType="separate"/>
        </w:r>
        <w:r w:rsidR="000A698E">
          <w:rPr>
            <w:webHidden/>
          </w:rPr>
          <w:t>105</w:t>
        </w:r>
        <w:r>
          <w:rPr>
            <w:webHidden/>
          </w:rPr>
          <w:fldChar w:fldCharType="end"/>
        </w:r>
      </w:hyperlink>
    </w:p>
    <w:p w:rsidR="00280991" w:rsidRDefault="00641686">
      <w:pPr>
        <w:pStyle w:val="TDC2"/>
        <w:rPr>
          <w:rFonts w:ascii="Calibri" w:hAnsi="Calibri"/>
          <w:sz w:val="22"/>
          <w:szCs w:val="22"/>
          <w:lang w:val="en-US"/>
        </w:rPr>
      </w:pPr>
      <w:hyperlink w:anchor="_Toc215304540" w:history="1">
        <w:r w:rsidR="00280991" w:rsidRPr="00C57FF0">
          <w:rPr>
            <w:rStyle w:val="Hipervnculo"/>
            <w:lang w:val="es-CO"/>
          </w:rPr>
          <w:t>32.</w:t>
        </w:r>
        <w:r w:rsidR="00280991">
          <w:rPr>
            <w:rFonts w:ascii="Calibri" w:hAnsi="Calibri"/>
            <w:sz w:val="22"/>
            <w:szCs w:val="22"/>
            <w:lang w:val="en-US"/>
          </w:rPr>
          <w:tab/>
        </w:r>
        <w:r w:rsidR="00280991" w:rsidRPr="00C57FF0">
          <w:rPr>
            <w:rStyle w:val="Hipervnculo"/>
            <w:lang w:val="es-CO"/>
          </w:rPr>
          <w:t>Pruebas</w:t>
        </w:r>
        <w:r w:rsidR="00280991">
          <w:rPr>
            <w:webHidden/>
          </w:rPr>
          <w:tab/>
        </w:r>
        <w:r>
          <w:rPr>
            <w:webHidden/>
          </w:rPr>
          <w:fldChar w:fldCharType="begin"/>
        </w:r>
        <w:r w:rsidR="00280991">
          <w:rPr>
            <w:webHidden/>
          </w:rPr>
          <w:instrText xml:space="preserve"> PAGEREF _Toc215304540 \h </w:instrText>
        </w:r>
        <w:r>
          <w:rPr>
            <w:webHidden/>
          </w:rPr>
        </w:r>
        <w:r>
          <w:rPr>
            <w:webHidden/>
          </w:rPr>
          <w:fldChar w:fldCharType="separate"/>
        </w:r>
        <w:r w:rsidR="000A698E">
          <w:rPr>
            <w:webHidden/>
          </w:rPr>
          <w:t>105</w:t>
        </w:r>
        <w:r>
          <w:rPr>
            <w:webHidden/>
          </w:rPr>
          <w:fldChar w:fldCharType="end"/>
        </w:r>
      </w:hyperlink>
    </w:p>
    <w:p w:rsidR="00280991" w:rsidRDefault="00641686">
      <w:pPr>
        <w:pStyle w:val="TDC2"/>
        <w:rPr>
          <w:rFonts w:ascii="Calibri" w:hAnsi="Calibri"/>
          <w:sz w:val="22"/>
          <w:szCs w:val="22"/>
          <w:lang w:val="en-US"/>
        </w:rPr>
      </w:pPr>
      <w:hyperlink w:anchor="_Toc215304541" w:history="1">
        <w:r w:rsidR="00280991" w:rsidRPr="00C57FF0">
          <w:rPr>
            <w:rStyle w:val="Hipervnculo"/>
            <w:lang w:val="es-CO"/>
          </w:rPr>
          <w:t>33.</w:t>
        </w:r>
        <w:r w:rsidR="00280991">
          <w:rPr>
            <w:rFonts w:ascii="Calibri" w:hAnsi="Calibri"/>
            <w:sz w:val="22"/>
            <w:szCs w:val="22"/>
            <w:lang w:val="en-US"/>
          </w:rPr>
          <w:tab/>
        </w:r>
        <w:r w:rsidR="00280991" w:rsidRPr="00C57FF0">
          <w:rPr>
            <w:rStyle w:val="Hipervnculo"/>
            <w:lang w:val="es-CO"/>
          </w:rPr>
          <w:t>Corrección de Defectos</w:t>
        </w:r>
        <w:r w:rsidR="00280991">
          <w:rPr>
            <w:webHidden/>
          </w:rPr>
          <w:tab/>
        </w:r>
        <w:r>
          <w:rPr>
            <w:webHidden/>
          </w:rPr>
          <w:fldChar w:fldCharType="begin"/>
        </w:r>
        <w:r w:rsidR="00280991">
          <w:rPr>
            <w:webHidden/>
          </w:rPr>
          <w:instrText xml:space="preserve"> PAGEREF _Toc215304541 \h </w:instrText>
        </w:r>
        <w:r>
          <w:rPr>
            <w:webHidden/>
          </w:rPr>
        </w:r>
        <w:r>
          <w:rPr>
            <w:webHidden/>
          </w:rPr>
          <w:fldChar w:fldCharType="separate"/>
        </w:r>
        <w:r w:rsidR="000A698E">
          <w:rPr>
            <w:webHidden/>
          </w:rPr>
          <w:t>105</w:t>
        </w:r>
        <w:r>
          <w:rPr>
            <w:webHidden/>
          </w:rPr>
          <w:fldChar w:fldCharType="end"/>
        </w:r>
      </w:hyperlink>
    </w:p>
    <w:p w:rsidR="00280991" w:rsidRDefault="00641686">
      <w:pPr>
        <w:pStyle w:val="TDC2"/>
        <w:rPr>
          <w:rFonts w:ascii="Calibri" w:hAnsi="Calibri"/>
          <w:sz w:val="22"/>
          <w:szCs w:val="22"/>
          <w:lang w:val="en-US"/>
        </w:rPr>
      </w:pPr>
      <w:hyperlink w:anchor="_Toc215304542" w:history="1">
        <w:r w:rsidR="00280991" w:rsidRPr="00C57FF0">
          <w:rPr>
            <w:rStyle w:val="Hipervnculo"/>
            <w:lang w:val="es-CO"/>
          </w:rPr>
          <w:t>34.</w:t>
        </w:r>
        <w:r w:rsidR="00280991">
          <w:rPr>
            <w:rFonts w:ascii="Calibri" w:hAnsi="Calibri"/>
            <w:sz w:val="22"/>
            <w:szCs w:val="22"/>
            <w:lang w:val="en-US"/>
          </w:rPr>
          <w:tab/>
        </w:r>
        <w:r w:rsidR="00280991" w:rsidRPr="00C57FF0">
          <w:rPr>
            <w:rStyle w:val="Hipervnculo"/>
            <w:lang w:val="es-CO"/>
          </w:rPr>
          <w:t>Defectos no corregidos</w:t>
        </w:r>
        <w:r w:rsidR="00280991">
          <w:rPr>
            <w:webHidden/>
          </w:rPr>
          <w:tab/>
        </w:r>
        <w:r>
          <w:rPr>
            <w:webHidden/>
          </w:rPr>
          <w:fldChar w:fldCharType="begin"/>
        </w:r>
        <w:r w:rsidR="00280991">
          <w:rPr>
            <w:webHidden/>
          </w:rPr>
          <w:instrText xml:space="preserve"> PAGEREF _Toc215304542 \h </w:instrText>
        </w:r>
        <w:r>
          <w:rPr>
            <w:webHidden/>
          </w:rPr>
        </w:r>
        <w:r>
          <w:rPr>
            <w:webHidden/>
          </w:rPr>
          <w:fldChar w:fldCharType="separate"/>
        </w:r>
        <w:r w:rsidR="000A698E">
          <w:rPr>
            <w:webHidden/>
          </w:rPr>
          <w:t>106</w:t>
        </w:r>
        <w:r>
          <w:rPr>
            <w:webHidden/>
          </w:rPr>
          <w:fldChar w:fldCharType="end"/>
        </w:r>
      </w:hyperlink>
    </w:p>
    <w:p w:rsidR="00280991" w:rsidRDefault="00641686" w:rsidP="00837D9D">
      <w:pPr>
        <w:pStyle w:val="TDC1"/>
        <w:rPr>
          <w:rFonts w:ascii="Calibri" w:hAnsi="Calibri"/>
          <w:sz w:val="22"/>
          <w:szCs w:val="22"/>
          <w:lang w:val="en-US"/>
        </w:rPr>
      </w:pPr>
      <w:hyperlink w:anchor="_Toc215304543" w:history="1">
        <w:r w:rsidR="00280991" w:rsidRPr="00C57FF0">
          <w:rPr>
            <w:rStyle w:val="Hipervnculo"/>
            <w:rFonts w:ascii="Times New Roman" w:hAnsi="Times New Roman"/>
          </w:rPr>
          <w:t>D. Control de Costos</w:t>
        </w:r>
        <w:r w:rsidR="00280991">
          <w:rPr>
            <w:webHidden/>
          </w:rPr>
          <w:tab/>
        </w:r>
        <w:r>
          <w:rPr>
            <w:webHidden/>
          </w:rPr>
          <w:fldChar w:fldCharType="begin"/>
        </w:r>
        <w:r w:rsidR="00280991">
          <w:rPr>
            <w:webHidden/>
          </w:rPr>
          <w:instrText xml:space="preserve"> PAGEREF _Toc215304543 \h </w:instrText>
        </w:r>
        <w:r>
          <w:rPr>
            <w:webHidden/>
          </w:rPr>
        </w:r>
        <w:r>
          <w:rPr>
            <w:webHidden/>
          </w:rPr>
          <w:fldChar w:fldCharType="separate"/>
        </w:r>
        <w:r w:rsidR="000A698E">
          <w:rPr>
            <w:webHidden/>
          </w:rPr>
          <w:t>106</w:t>
        </w:r>
        <w:r>
          <w:rPr>
            <w:webHidden/>
          </w:rPr>
          <w:fldChar w:fldCharType="end"/>
        </w:r>
      </w:hyperlink>
    </w:p>
    <w:p w:rsidR="00280991" w:rsidRDefault="00641686">
      <w:pPr>
        <w:pStyle w:val="TDC2"/>
        <w:rPr>
          <w:rFonts w:ascii="Calibri" w:hAnsi="Calibri"/>
          <w:sz w:val="22"/>
          <w:szCs w:val="22"/>
          <w:lang w:val="en-US"/>
        </w:rPr>
      </w:pPr>
      <w:hyperlink w:anchor="_Toc215304544" w:history="1">
        <w:r w:rsidR="00280991" w:rsidRPr="00C57FF0">
          <w:rPr>
            <w:rStyle w:val="Hipervnculo"/>
            <w:lang w:val="es-CO"/>
          </w:rPr>
          <w:t>35.</w:t>
        </w:r>
        <w:r w:rsidR="00280991">
          <w:rPr>
            <w:rFonts w:ascii="Calibri" w:hAnsi="Calibri"/>
            <w:sz w:val="22"/>
            <w:szCs w:val="22"/>
            <w:lang w:val="en-US"/>
          </w:rPr>
          <w:tab/>
        </w:r>
        <w:r w:rsidR="00280991" w:rsidRPr="00C57FF0">
          <w:rPr>
            <w:rStyle w:val="Hipervnculo"/>
            <w:lang w:val="es-CO"/>
          </w:rPr>
          <w:t>Precio del Contrato</w:t>
        </w:r>
        <w:r w:rsidR="00280991">
          <w:rPr>
            <w:webHidden/>
          </w:rPr>
          <w:tab/>
        </w:r>
        <w:r>
          <w:rPr>
            <w:webHidden/>
          </w:rPr>
          <w:fldChar w:fldCharType="begin"/>
        </w:r>
        <w:r w:rsidR="00280991">
          <w:rPr>
            <w:webHidden/>
          </w:rPr>
          <w:instrText xml:space="preserve"> PAGEREF _Toc215304544 \h </w:instrText>
        </w:r>
        <w:r>
          <w:rPr>
            <w:webHidden/>
          </w:rPr>
        </w:r>
        <w:r>
          <w:rPr>
            <w:webHidden/>
          </w:rPr>
          <w:fldChar w:fldCharType="separate"/>
        </w:r>
        <w:r w:rsidR="000A698E">
          <w:rPr>
            <w:webHidden/>
          </w:rPr>
          <w:t>106</w:t>
        </w:r>
        <w:r>
          <w:rPr>
            <w:webHidden/>
          </w:rPr>
          <w:fldChar w:fldCharType="end"/>
        </w:r>
      </w:hyperlink>
    </w:p>
    <w:p w:rsidR="00280991" w:rsidRDefault="00641686">
      <w:pPr>
        <w:pStyle w:val="TDC2"/>
        <w:rPr>
          <w:rFonts w:ascii="Calibri" w:hAnsi="Calibri"/>
          <w:sz w:val="22"/>
          <w:szCs w:val="22"/>
          <w:lang w:val="en-US"/>
        </w:rPr>
      </w:pPr>
      <w:hyperlink w:anchor="_Toc215304545" w:history="1">
        <w:r w:rsidR="00280991" w:rsidRPr="00C57FF0">
          <w:rPr>
            <w:rStyle w:val="Hipervnculo"/>
            <w:lang w:val="es-CO"/>
          </w:rPr>
          <w:t>36.</w:t>
        </w:r>
        <w:r w:rsidR="00280991">
          <w:rPr>
            <w:rFonts w:ascii="Calibri" w:hAnsi="Calibri"/>
            <w:sz w:val="22"/>
            <w:szCs w:val="22"/>
            <w:lang w:val="en-US"/>
          </w:rPr>
          <w:tab/>
        </w:r>
        <w:r w:rsidR="00280991" w:rsidRPr="00C57FF0">
          <w:rPr>
            <w:rStyle w:val="Hipervnculo"/>
            <w:lang w:val="es-CO"/>
          </w:rPr>
          <w:t>Modificaciones al Precio del Contrato</w:t>
        </w:r>
        <w:r w:rsidR="00280991">
          <w:rPr>
            <w:webHidden/>
          </w:rPr>
          <w:tab/>
        </w:r>
        <w:r>
          <w:rPr>
            <w:webHidden/>
          </w:rPr>
          <w:fldChar w:fldCharType="begin"/>
        </w:r>
        <w:r w:rsidR="00280991">
          <w:rPr>
            <w:webHidden/>
          </w:rPr>
          <w:instrText xml:space="preserve"> PAGEREF _Toc215304545 \h </w:instrText>
        </w:r>
        <w:r>
          <w:rPr>
            <w:webHidden/>
          </w:rPr>
        </w:r>
        <w:r>
          <w:rPr>
            <w:webHidden/>
          </w:rPr>
          <w:fldChar w:fldCharType="separate"/>
        </w:r>
        <w:r w:rsidR="000A698E">
          <w:rPr>
            <w:webHidden/>
          </w:rPr>
          <w:t>106</w:t>
        </w:r>
        <w:r>
          <w:rPr>
            <w:webHidden/>
          </w:rPr>
          <w:fldChar w:fldCharType="end"/>
        </w:r>
      </w:hyperlink>
    </w:p>
    <w:p w:rsidR="00280991" w:rsidRDefault="00641686">
      <w:pPr>
        <w:pStyle w:val="TDC2"/>
        <w:rPr>
          <w:rFonts w:ascii="Calibri" w:hAnsi="Calibri"/>
          <w:sz w:val="22"/>
          <w:szCs w:val="22"/>
          <w:lang w:val="en-US"/>
        </w:rPr>
      </w:pPr>
      <w:hyperlink w:anchor="_Toc215304546" w:history="1">
        <w:r w:rsidR="00280991" w:rsidRPr="00C57FF0">
          <w:rPr>
            <w:rStyle w:val="Hipervnculo"/>
            <w:lang w:val="es-CO"/>
          </w:rPr>
          <w:t>37.</w:t>
        </w:r>
        <w:r w:rsidR="00280991">
          <w:rPr>
            <w:rFonts w:ascii="Calibri" w:hAnsi="Calibri"/>
            <w:sz w:val="22"/>
            <w:szCs w:val="22"/>
            <w:lang w:val="en-US"/>
          </w:rPr>
          <w:tab/>
        </w:r>
        <w:r w:rsidR="00280991" w:rsidRPr="00C57FF0">
          <w:rPr>
            <w:rStyle w:val="Hipervnculo"/>
            <w:lang w:val="es-CO"/>
          </w:rPr>
          <w:t>Variaciones</w:t>
        </w:r>
        <w:r w:rsidR="00280991">
          <w:rPr>
            <w:webHidden/>
          </w:rPr>
          <w:tab/>
        </w:r>
        <w:r>
          <w:rPr>
            <w:webHidden/>
          </w:rPr>
          <w:fldChar w:fldCharType="begin"/>
        </w:r>
        <w:r w:rsidR="00280991">
          <w:rPr>
            <w:webHidden/>
          </w:rPr>
          <w:instrText xml:space="preserve"> PAGEREF _Toc215304546 \h </w:instrText>
        </w:r>
        <w:r>
          <w:rPr>
            <w:webHidden/>
          </w:rPr>
        </w:r>
        <w:r>
          <w:rPr>
            <w:webHidden/>
          </w:rPr>
          <w:fldChar w:fldCharType="separate"/>
        </w:r>
        <w:r w:rsidR="000A698E">
          <w:rPr>
            <w:webHidden/>
          </w:rPr>
          <w:t>107</w:t>
        </w:r>
        <w:r>
          <w:rPr>
            <w:webHidden/>
          </w:rPr>
          <w:fldChar w:fldCharType="end"/>
        </w:r>
      </w:hyperlink>
    </w:p>
    <w:p w:rsidR="00280991" w:rsidRDefault="00641686">
      <w:pPr>
        <w:pStyle w:val="TDC2"/>
        <w:rPr>
          <w:rFonts w:ascii="Calibri" w:hAnsi="Calibri"/>
          <w:sz w:val="22"/>
          <w:szCs w:val="22"/>
          <w:lang w:val="en-US"/>
        </w:rPr>
      </w:pPr>
      <w:hyperlink w:anchor="_Toc215304547" w:history="1">
        <w:r w:rsidR="00280991" w:rsidRPr="00C57FF0">
          <w:rPr>
            <w:rStyle w:val="Hipervnculo"/>
            <w:lang w:val="es-CO"/>
          </w:rPr>
          <w:t>38.</w:t>
        </w:r>
        <w:r w:rsidR="00280991">
          <w:rPr>
            <w:rFonts w:ascii="Calibri" w:hAnsi="Calibri"/>
            <w:sz w:val="22"/>
            <w:szCs w:val="22"/>
            <w:lang w:val="en-US"/>
          </w:rPr>
          <w:tab/>
        </w:r>
        <w:r w:rsidR="00280991" w:rsidRPr="00C57FF0">
          <w:rPr>
            <w:rStyle w:val="Hipervnculo"/>
            <w:lang w:val="es-CO"/>
          </w:rPr>
          <w:t>Proyecciones  de Flujo de Efectivos</w:t>
        </w:r>
        <w:r w:rsidR="00280991">
          <w:rPr>
            <w:webHidden/>
          </w:rPr>
          <w:tab/>
        </w:r>
        <w:r>
          <w:rPr>
            <w:webHidden/>
          </w:rPr>
          <w:fldChar w:fldCharType="begin"/>
        </w:r>
        <w:r w:rsidR="00280991">
          <w:rPr>
            <w:webHidden/>
          </w:rPr>
          <w:instrText xml:space="preserve"> PAGEREF _Toc215304547 \h </w:instrText>
        </w:r>
        <w:r>
          <w:rPr>
            <w:webHidden/>
          </w:rPr>
        </w:r>
        <w:r>
          <w:rPr>
            <w:webHidden/>
          </w:rPr>
          <w:fldChar w:fldCharType="separate"/>
        </w:r>
        <w:r w:rsidR="000A698E">
          <w:rPr>
            <w:webHidden/>
          </w:rPr>
          <w:t>108</w:t>
        </w:r>
        <w:r>
          <w:rPr>
            <w:webHidden/>
          </w:rPr>
          <w:fldChar w:fldCharType="end"/>
        </w:r>
      </w:hyperlink>
    </w:p>
    <w:p w:rsidR="00280991" w:rsidRDefault="00641686">
      <w:pPr>
        <w:pStyle w:val="TDC2"/>
        <w:rPr>
          <w:rFonts w:ascii="Calibri" w:hAnsi="Calibri"/>
          <w:sz w:val="22"/>
          <w:szCs w:val="22"/>
          <w:lang w:val="en-US"/>
        </w:rPr>
      </w:pPr>
      <w:hyperlink w:anchor="_Toc215304548" w:history="1">
        <w:r w:rsidR="00280991" w:rsidRPr="00C57FF0">
          <w:rPr>
            <w:rStyle w:val="Hipervnculo"/>
            <w:lang w:val="es-CO"/>
          </w:rPr>
          <w:t>39.</w:t>
        </w:r>
        <w:r w:rsidR="00280991">
          <w:rPr>
            <w:rFonts w:ascii="Calibri" w:hAnsi="Calibri"/>
            <w:sz w:val="22"/>
            <w:szCs w:val="22"/>
            <w:lang w:val="en-US"/>
          </w:rPr>
          <w:tab/>
        </w:r>
        <w:r w:rsidR="00280991" w:rsidRPr="00C57FF0">
          <w:rPr>
            <w:rStyle w:val="Hipervnculo"/>
            <w:lang w:val="es-CO"/>
          </w:rPr>
          <w:t>Certificados de Pago</w:t>
        </w:r>
        <w:r w:rsidR="00280991">
          <w:rPr>
            <w:webHidden/>
          </w:rPr>
          <w:tab/>
        </w:r>
        <w:r>
          <w:rPr>
            <w:webHidden/>
          </w:rPr>
          <w:fldChar w:fldCharType="begin"/>
        </w:r>
        <w:r w:rsidR="00280991">
          <w:rPr>
            <w:webHidden/>
          </w:rPr>
          <w:instrText xml:space="preserve"> PAGEREF _Toc215304548 \h </w:instrText>
        </w:r>
        <w:r>
          <w:rPr>
            <w:webHidden/>
          </w:rPr>
        </w:r>
        <w:r>
          <w:rPr>
            <w:webHidden/>
          </w:rPr>
          <w:fldChar w:fldCharType="separate"/>
        </w:r>
        <w:r w:rsidR="000A698E">
          <w:rPr>
            <w:webHidden/>
          </w:rPr>
          <w:t>108</w:t>
        </w:r>
        <w:r>
          <w:rPr>
            <w:webHidden/>
          </w:rPr>
          <w:fldChar w:fldCharType="end"/>
        </w:r>
      </w:hyperlink>
    </w:p>
    <w:p w:rsidR="00280991" w:rsidRDefault="00641686">
      <w:pPr>
        <w:pStyle w:val="TDC2"/>
        <w:rPr>
          <w:rFonts w:ascii="Calibri" w:hAnsi="Calibri"/>
          <w:sz w:val="22"/>
          <w:szCs w:val="22"/>
          <w:lang w:val="en-US"/>
        </w:rPr>
      </w:pPr>
      <w:hyperlink w:anchor="_Toc215304549" w:history="1">
        <w:r w:rsidR="00280991" w:rsidRPr="00C57FF0">
          <w:rPr>
            <w:rStyle w:val="Hipervnculo"/>
            <w:lang w:val="es-CO"/>
          </w:rPr>
          <w:t>40.</w:t>
        </w:r>
        <w:r w:rsidR="00280991">
          <w:rPr>
            <w:rFonts w:ascii="Calibri" w:hAnsi="Calibri"/>
            <w:sz w:val="22"/>
            <w:szCs w:val="22"/>
            <w:lang w:val="en-US"/>
          </w:rPr>
          <w:tab/>
        </w:r>
        <w:r w:rsidR="00280991" w:rsidRPr="00C57FF0">
          <w:rPr>
            <w:rStyle w:val="Hipervnculo"/>
            <w:lang w:val="es-CO"/>
          </w:rPr>
          <w:t>Pagos</w:t>
        </w:r>
        <w:r w:rsidR="00280991">
          <w:rPr>
            <w:webHidden/>
          </w:rPr>
          <w:tab/>
        </w:r>
        <w:r>
          <w:rPr>
            <w:webHidden/>
          </w:rPr>
          <w:fldChar w:fldCharType="begin"/>
        </w:r>
        <w:r w:rsidR="00280991">
          <w:rPr>
            <w:webHidden/>
          </w:rPr>
          <w:instrText xml:space="preserve"> PAGEREF _Toc215304549 \h </w:instrText>
        </w:r>
        <w:r>
          <w:rPr>
            <w:webHidden/>
          </w:rPr>
        </w:r>
        <w:r>
          <w:rPr>
            <w:webHidden/>
          </w:rPr>
          <w:fldChar w:fldCharType="separate"/>
        </w:r>
        <w:r w:rsidR="000A698E">
          <w:rPr>
            <w:webHidden/>
          </w:rPr>
          <w:t>109</w:t>
        </w:r>
        <w:r>
          <w:rPr>
            <w:webHidden/>
          </w:rPr>
          <w:fldChar w:fldCharType="end"/>
        </w:r>
      </w:hyperlink>
    </w:p>
    <w:p w:rsidR="00280991" w:rsidRDefault="00641686">
      <w:pPr>
        <w:pStyle w:val="TDC2"/>
        <w:rPr>
          <w:rFonts w:ascii="Calibri" w:hAnsi="Calibri"/>
          <w:sz w:val="22"/>
          <w:szCs w:val="22"/>
          <w:lang w:val="en-US"/>
        </w:rPr>
      </w:pPr>
      <w:hyperlink w:anchor="_Toc215304550" w:history="1">
        <w:r w:rsidR="00280991" w:rsidRPr="00C57FF0">
          <w:rPr>
            <w:rStyle w:val="Hipervnculo"/>
            <w:lang w:val="es-CO"/>
          </w:rPr>
          <w:t>41.</w:t>
        </w:r>
        <w:r w:rsidR="00280991">
          <w:rPr>
            <w:rFonts w:ascii="Calibri" w:hAnsi="Calibri"/>
            <w:sz w:val="22"/>
            <w:szCs w:val="22"/>
            <w:lang w:val="en-US"/>
          </w:rPr>
          <w:tab/>
        </w:r>
        <w:r w:rsidR="00280991" w:rsidRPr="00C57FF0">
          <w:rPr>
            <w:rStyle w:val="Hipervnculo"/>
            <w:lang w:val="es-CO"/>
          </w:rPr>
          <w:t>Eventos Compensables</w:t>
        </w:r>
        <w:r w:rsidR="00280991">
          <w:rPr>
            <w:webHidden/>
          </w:rPr>
          <w:tab/>
        </w:r>
        <w:r>
          <w:rPr>
            <w:webHidden/>
          </w:rPr>
          <w:fldChar w:fldCharType="begin"/>
        </w:r>
        <w:r w:rsidR="00280991">
          <w:rPr>
            <w:webHidden/>
          </w:rPr>
          <w:instrText xml:space="preserve"> PAGEREF _Toc215304550 \h </w:instrText>
        </w:r>
        <w:r>
          <w:rPr>
            <w:webHidden/>
          </w:rPr>
        </w:r>
        <w:r>
          <w:rPr>
            <w:webHidden/>
          </w:rPr>
          <w:fldChar w:fldCharType="separate"/>
        </w:r>
        <w:r w:rsidR="000A698E">
          <w:rPr>
            <w:webHidden/>
          </w:rPr>
          <w:t>110</w:t>
        </w:r>
        <w:r>
          <w:rPr>
            <w:webHidden/>
          </w:rPr>
          <w:fldChar w:fldCharType="end"/>
        </w:r>
      </w:hyperlink>
    </w:p>
    <w:p w:rsidR="00280991" w:rsidRDefault="00641686">
      <w:pPr>
        <w:pStyle w:val="TDC2"/>
        <w:rPr>
          <w:rFonts w:ascii="Calibri" w:hAnsi="Calibri"/>
          <w:sz w:val="22"/>
          <w:szCs w:val="22"/>
          <w:lang w:val="en-US"/>
        </w:rPr>
      </w:pPr>
      <w:hyperlink w:anchor="_Toc215304551" w:history="1">
        <w:r w:rsidR="00280991" w:rsidRPr="00C57FF0">
          <w:rPr>
            <w:rStyle w:val="Hipervnculo"/>
            <w:lang w:val="es-CO"/>
          </w:rPr>
          <w:t>42.</w:t>
        </w:r>
        <w:r w:rsidR="00280991">
          <w:rPr>
            <w:rFonts w:ascii="Calibri" w:hAnsi="Calibri"/>
            <w:sz w:val="22"/>
            <w:szCs w:val="22"/>
            <w:lang w:val="en-US"/>
          </w:rPr>
          <w:tab/>
        </w:r>
        <w:r w:rsidR="00280991" w:rsidRPr="00C57FF0">
          <w:rPr>
            <w:rStyle w:val="Hipervnculo"/>
            <w:lang w:val="es-CO"/>
          </w:rPr>
          <w:t>Impuestos</w:t>
        </w:r>
        <w:r w:rsidR="00280991">
          <w:rPr>
            <w:webHidden/>
          </w:rPr>
          <w:tab/>
        </w:r>
        <w:r>
          <w:rPr>
            <w:webHidden/>
          </w:rPr>
          <w:fldChar w:fldCharType="begin"/>
        </w:r>
        <w:r w:rsidR="00280991">
          <w:rPr>
            <w:webHidden/>
          </w:rPr>
          <w:instrText xml:space="preserve"> PAGEREF _Toc215304551 \h </w:instrText>
        </w:r>
        <w:r>
          <w:rPr>
            <w:webHidden/>
          </w:rPr>
        </w:r>
        <w:r>
          <w:rPr>
            <w:webHidden/>
          </w:rPr>
          <w:fldChar w:fldCharType="separate"/>
        </w:r>
        <w:r w:rsidR="000A698E">
          <w:rPr>
            <w:webHidden/>
          </w:rPr>
          <w:t>111</w:t>
        </w:r>
        <w:r>
          <w:rPr>
            <w:webHidden/>
          </w:rPr>
          <w:fldChar w:fldCharType="end"/>
        </w:r>
      </w:hyperlink>
    </w:p>
    <w:p w:rsidR="00280991" w:rsidRDefault="00641686">
      <w:pPr>
        <w:pStyle w:val="TDC2"/>
        <w:rPr>
          <w:rFonts w:ascii="Calibri" w:hAnsi="Calibri"/>
          <w:sz w:val="22"/>
          <w:szCs w:val="22"/>
          <w:lang w:val="en-US"/>
        </w:rPr>
      </w:pPr>
      <w:hyperlink w:anchor="_Toc215304552" w:history="1">
        <w:r w:rsidR="00280991" w:rsidRPr="00C57FF0">
          <w:rPr>
            <w:rStyle w:val="Hipervnculo"/>
            <w:lang w:val="es-CO"/>
          </w:rPr>
          <w:t>43.</w:t>
        </w:r>
        <w:r w:rsidR="00280991">
          <w:rPr>
            <w:rFonts w:ascii="Calibri" w:hAnsi="Calibri"/>
            <w:sz w:val="22"/>
            <w:szCs w:val="22"/>
            <w:lang w:val="en-US"/>
          </w:rPr>
          <w:tab/>
        </w:r>
        <w:r w:rsidR="00280991" w:rsidRPr="00C57FF0">
          <w:rPr>
            <w:rStyle w:val="Hipervnculo"/>
            <w:lang w:val="es-CO"/>
          </w:rPr>
          <w:t>Monedas</w:t>
        </w:r>
        <w:r w:rsidR="00280991">
          <w:rPr>
            <w:webHidden/>
          </w:rPr>
          <w:tab/>
        </w:r>
        <w:r>
          <w:rPr>
            <w:webHidden/>
          </w:rPr>
          <w:fldChar w:fldCharType="begin"/>
        </w:r>
        <w:r w:rsidR="00280991">
          <w:rPr>
            <w:webHidden/>
          </w:rPr>
          <w:instrText xml:space="preserve"> PAGEREF _Toc215304552 \h </w:instrText>
        </w:r>
        <w:r>
          <w:rPr>
            <w:webHidden/>
          </w:rPr>
        </w:r>
        <w:r>
          <w:rPr>
            <w:webHidden/>
          </w:rPr>
          <w:fldChar w:fldCharType="separate"/>
        </w:r>
        <w:r w:rsidR="000A698E">
          <w:rPr>
            <w:webHidden/>
          </w:rPr>
          <w:t>112</w:t>
        </w:r>
        <w:r>
          <w:rPr>
            <w:webHidden/>
          </w:rPr>
          <w:fldChar w:fldCharType="end"/>
        </w:r>
      </w:hyperlink>
    </w:p>
    <w:p w:rsidR="00280991" w:rsidRDefault="00641686">
      <w:pPr>
        <w:pStyle w:val="TDC2"/>
        <w:rPr>
          <w:rFonts w:ascii="Calibri" w:hAnsi="Calibri"/>
          <w:sz w:val="22"/>
          <w:szCs w:val="22"/>
          <w:lang w:val="en-US"/>
        </w:rPr>
      </w:pPr>
      <w:hyperlink w:anchor="_Toc215304553" w:history="1">
        <w:r w:rsidR="00280991" w:rsidRPr="00C57FF0">
          <w:rPr>
            <w:rStyle w:val="Hipervnculo"/>
            <w:lang w:val="es-CO"/>
          </w:rPr>
          <w:t>44.</w:t>
        </w:r>
        <w:r w:rsidR="00280991">
          <w:rPr>
            <w:rFonts w:ascii="Calibri" w:hAnsi="Calibri"/>
            <w:sz w:val="22"/>
            <w:szCs w:val="22"/>
            <w:lang w:val="en-US"/>
          </w:rPr>
          <w:tab/>
        </w:r>
        <w:r w:rsidR="00280991" w:rsidRPr="00C57FF0">
          <w:rPr>
            <w:rStyle w:val="Hipervnculo"/>
            <w:lang w:val="es-CO"/>
          </w:rPr>
          <w:t>Ajustes de Precios</w:t>
        </w:r>
        <w:r w:rsidR="00280991">
          <w:rPr>
            <w:webHidden/>
          </w:rPr>
          <w:tab/>
        </w:r>
        <w:r>
          <w:rPr>
            <w:webHidden/>
          </w:rPr>
          <w:fldChar w:fldCharType="begin"/>
        </w:r>
        <w:r w:rsidR="00280991">
          <w:rPr>
            <w:webHidden/>
          </w:rPr>
          <w:instrText xml:space="preserve"> PAGEREF _Toc215304553 \h </w:instrText>
        </w:r>
        <w:r>
          <w:rPr>
            <w:webHidden/>
          </w:rPr>
        </w:r>
        <w:r>
          <w:rPr>
            <w:webHidden/>
          </w:rPr>
          <w:fldChar w:fldCharType="separate"/>
        </w:r>
        <w:r w:rsidR="000A698E">
          <w:rPr>
            <w:webHidden/>
          </w:rPr>
          <w:t>112</w:t>
        </w:r>
        <w:r>
          <w:rPr>
            <w:webHidden/>
          </w:rPr>
          <w:fldChar w:fldCharType="end"/>
        </w:r>
      </w:hyperlink>
    </w:p>
    <w:p w:rsidR="00280991" w:rsidRDefault="00641686">
      <w:pPr>
        <w:pStyle w:val="TDC2"/>
        <w:rPr>
          <w:rFonts w:ascii="Calibri" w:hAnsi="Calibri"/>
          <w:sz w:val="22"/>
          <w:szCs w:val="22"/>
          <w:lang w:val="en-US"/>
        </w:rPr>
      </w:pPr>
      <w:hyperlink w:anchor="_Toc215304554" w:history="1">
        <w:r w:rsidR="00280991" w:rsidRPr="00C57FF0">
          <w:rPr>
            <w:rStyle w:val="Hipervnculo"/>
            <w:lang w:val="es-CO"/>
          </w:rPr>
          <w:t>45.</w:t>
        </w:r>
        <w:r w:rsidR="00280991">
          <w:rPr>
            <w:rFonts w:ascii="Calibri" w:hAnsi="Calibri"/>
            <w:sz w:val="22"/>
            <w:szCs w:val="22"/>
            <w:lang w:val="en-US"/>
          </w:rPr>
          <w:tab/>
        </w:r>
        <w:r w:rsidR="00280991" w:rsidRPr="00C57FF0">
          <w:rPr>
            <w:rStyle w:val="Hipervnculo"/>
            <w:lang w:val="es-CO"/>
          </w:rPr>
          <w:t>Retenciones</w:t>
        </w:r>
        <w:r w:rsidR="00280991">
          <w:rPr>
            <w:webHidden/>
          </w:rPr>
          <w:tab/>
        </w:r>
        <w:r>
          <w:rPr>
            <w:webHidden/>
          </w:rPr>
          <w:fldChar w:fldCharType="begin"/>
        </w:r>
        <w:r w:rsidR="00280991">
          <w:rPr>
            <w:webHidden/>
          </w:rPr>
          <w:instrText xml:space="preserve"> PAGEREF _Toc215304554 \h </w:instrText>
        </w:r>
        <w:r>
          <w:rPr>
            <w:webHidden/>
          </w:rPr>
        </w:r>
        <w:r>
          <w:rPr>
            <w:webHidden/>
          </w:rPr>
          <w:fldChar w:fldCharType="separate"/>
        </w:r>
        <w:r w:rsidR="000A698E">
          <w:rPr>
            <w:webHidden/>
          </w:rPr>
          <w:t>112</w:t>
        </w:r>
        <w:r>
          <w:rPr>
            <w:webHidden/>
          </w:rPr>
          <w:fldChar w:fldCharType="end"/>
        </w:r>
      </w:hyperlink>
    </w:p>
    <w:p w:rsidR="00280991" w:rsidRDefault="00641686">
      <w:pPr>
        <w:pStyle w:val="TDC2"/>
        <w:rPr>
          <w:rFonts w:ascii="Calibri" w:hAnsi="Calibri"/>
          <w:sz w:val="22"/>
          <w:szCs w:val="22"/>
          <w:lang w:val="en-US"/>
        </w:rPr>
      </w:pPr>
      <w:hyperlink w:anchor="_Toc215304555" w:history="1">
        <w:r w:rsidR="00280991" w:rsidRPr="00C57FF0">
          <w:rPr>
            <w:rStyle w:val="Hipervnculo"/>
            <w:lang w:val="es-CO"/>
          </w:rPr>
          <w:t>46.</w:t>
        </w:r>
        <w:r w:rsidR="00280991">
          <w:rPr>
            <w:rFonts w:ascii="Calibri" w:hAnsi="Calibri"/>
            <w:sz w:val="22"/>
            <w:szCs w:val="22"/>
            <w:lang w:val="en-US"/>
          </w:rPr>
          <w:tab/>
        </w:r>
        <w:r w:rsidR="00280991" w:rsidRPr="00C57FF0">
          <w:rPr>
            <w:rStyle w:val="Hipervnculo"/>
            <w:lang w:val="es-CO"/>
          </w:rPr>
          <w:t>Liquidación por daños y perjuicios</w:t>
        </w:r>
        <w:r w:rsidR="00280991">
          <w:rPr>
            <w:webHidden/>
          </w:rPr>
          <w:tab/>
        </w:r>
        <w:r>
          <w:rPr>
            <w:webHidden/>
          </w:rPr>
          <w:fldChar w:fldCharType="begin"/>
        </w:r>
        <w:r w:rsidR="00280991">
          <w:rPr>
            <w:webHidden/>
          </w:rPr>
          <w:instrText xml:space="preserve"> PAGEREF _Toc215304555 \h </w:instrText>
        </w:r>
        <w:r>
          <w:rPr>
            <w:webHidden/>
          </w:rPr>
        </w:r>
        <w:r>
          <w:rPr>
            <w:webHidden/>
          </w:rPr>
          <w:fldChar w:fldCharType="separate"/>
        </w:r>
        <w:r w:rsidR="000A698E">
          <w:rPr>
            <w:webHidden/>
          </w:rPr>
          <w:t>113</w:t>
        </w:r>
        <w:r>
          <w:rPr>
            <w:webHidden/>
          </w:rPr>
          <w:fldChar w:fldCharType="end"/>
        </w:r>
      </w:hyperlink>
    </w:p>
    <w:p w:rsidR="00280991" w:rsidRDefault="00641686">
      <w:pPr>
        <w:pStyle w:val="TDC2"/>
        <w:rPr>
          <w:rFonts w:ascii="Calibri" w:hAnsi="Calibri"/>
          <w:sz w:val="22"/>
          <w:szCs w:val="22"/>
          <w:lang w:val="en-US"/>
        </w:rPr>
      </w:pPr>
      <w:hyperlink w:anchor="_Toc215304556" w:history="1">
        <w:r w:rsidR="00280991" w:rsidRPr="00C57FF0">
          <w:rPr>
            <w:rStyle w:val="Hipervnculo"/>
            <w:lang w:val="es-CO"/>
          </w:rPr>
          <w:t>47.</w:t>
        </w:r>
        <w:r w:rsidR="00280991">
          <w:rPr>
            <w:rFonts w:ascii="Calibri" w:hAnsi="Calibri"/>
            <w:sz w:val="22"/>
            <w:szCs w:val="22"/>
            <w:lang w:val="en-US"/>
          </w:rPr>
          <w:tab/>
        </w:r>
        <w:r w:rsidR="00280991" w:rsidRPr="00C57FF0">
          <w:rPr>
            <w:rStyle w:val="Hipervnculo"/>
            <w:lang w:val="es-CO"/>
          </w:rPr>
          <w:t>Bonificaciones</w:t>
        </w:r>
        <w:r w:rsidR="00280991">
          <w:rPr>
            <w:webHidden/>
          </w:rPr>
          <w:tab/>
        </w:r>
        <w:r>
          <w:rPr>
            <w:webHidden/>
          </w:rPr>
          <w:fldChar w:fldCharType="begin"/>
        </w:r>
        <w:r w:rsidR="00280991">
          <w:rPr>
            <w:webHidden/>
          </w:rPr>
          <w:instrText xml:space="preserve"> PAGEREF _Toc215304556 \h </w:instrText>
        </w:r>
        <w:r>
          <w:rPr>
            <w:webHidden/>
          </w:rPr>
        </w:r>
        <w:r>
          <w:rPr>
            <w:webHidden/>
          </w:rPr>
          <w:fldChar w:fldCharType="separate"/>
        </w:r>
        <w:r w:rsidR="000A698E">
          <w:rPr>
            <w:webHidden/>
          </w:rPr>
          <w:t>113</w:t>
        </w:r>
        <w:r>
          <w:rPr>
            <w:webHidden/>
          </w:rPr>
          <w:fldChar w:fldCharType="end"/>
        </w:r>
      </w:hyperlink>
    </w:p>
    <w:p w:rsidR="00280991" w:rsidRDefault="00641686">
      <w:pPr>
        <w:pStyle w:val="TDC2"/>
        <w:rPr>
          <w:rFonts w:ascii="Calibri" w:hAnsi="Calibri"/>
          <w:sz w:val="22"/>
          <w:szCs w:val="22"/>
          <w:lang w:val="en-US"/>
        </w:rPr>
      </w:pPr>
      <w:hyperlink w:anchor="_Toc215304557" w:history="1">
        <w:r w:rsidR="00280991" w:rsidRPr="00C57FF0">
          <w:rPr>
            <w:rStyle w:val="Hipervnculo"/>
            <w:lang w:val="es-CO"/>
          </w:rPr>
          <w:t>48.</w:t>
        </w:r>
        <w:r w:rsidR="00280991">
          <w:rPr>
            <w:rFonts w:ascii="Calibri" w:hAnsi="Calibri"/>
            <w:sz w:val="22"/>
            <w:szCs w:val="22"/>
            <w:lang w:val="en-US"/>
          </w:rPr>
          <w:tab/>
        </w:r>
        <w:r w:rsidR="00280991" w:rsidRPr="00C57FF0">
          <w:rPr>
            <w:rStyle w:val="Hipervnculo"/>
            <w:lang w:val="es-CO"/>
          </w:rPr>
          <w:t>Pago de anticipo</w:t>
        </w:r>
        <w:r w:rsidR="00280991">
          <w:rPr>
            <w:webHidden/>
          </w:rPr>
          <w:tab/>
        </w:r>
        <w:r>
          <w:rPr>
            <w:webHidden/>
          </w:rPr>
          <w:fldChar w:fldCharType="begin"/>
        </w:r>
        <w:r w:rsidR="00280991">
          <w:rPr>
            <w:webHidden/>
          </w:rPr>
          <w:instrText xml:space="preserve"> PAGEREF _Toc215304557 \h </w:instrText>
        </w:r>
        <w:r>
          <w:rPr>
            <w:webHidden/>
          </w:rPr>
        </w:r>
        <w:r>
          <w:rPr>
            <w:webHidden/>
          </w:rPr>
          <w:fldChar w:fldCharType="separate"/>
        </w:r>
        <w:r w:rsidR="000A698E">
          <w:rPr>
            <w:webHidden/>
          </w:rPr>
          <w:t>113</w:t>
        </w:r>
        <w:r>
          <w:rPr>
            <w:webHidden/>
          </w:rPr>
          <w:fldChar w:fldCharType="end"/>
        </w:r>
      </w:hyperlink>
    </w:p>
    <w:p w:rsidR="00280991" w:rsidRDefault="00641686">
      <w:pPr>
        <w:pStyle w:val="TDC2"/>
        <w:rPr>
          <w:rFonts w:ascii="Calibri" w:hAnsi="Calibri"/>
          <w:sz w:val="22"/>
          <w:szCs w:val="22"/>
          <w:lang w:val="en-US"/>
        </w:rPr>
      </w:pPr>
      <w:hyperlink w:anchor="_Toc215304558" w:history="1">
        <w:r w:rsidR="00280991" w:rsidRPr="00C57FF0">
          <w:rPr>
            <w:rStyle w:val="Hipervnculo"/>
            <w:lang w:val="es-CO"/>
          </w:rPr>
          <w:t>49.</w:t>
        </w:r>
        <w:r w:rsidR="00280991">
          <w:rPr>
            <w:rFonts w:ascii="Calibri" w:hAnsi="Calibri"/>
            <w:sz w:val="22"/>
            <w:szCs w:val="22"/>
            <w:lang w:val="en-US"/>
          </w:rPr>
          <w:tab/>
        </w:r>
        <w:r w:rsidR="00280991" w:rsidRPr="00C57FF0">
          <w:rPr>
            <w:rStyle w:val="Hipervnculo"/>
            <w:lang w:val="es-CO"/>
          </w:rPr>
          <w:t>Garantías</w:t>
        </w:r>
        <w:r w:rsidR="00280991">
          <w:rPr>
            <w:webHidden/>
          </w:rPr>
          <w:tab/>
        </w:r>
        <w:r>
          <w:rPr>
            <w:webHidden/>
          </w:rPr>
          <w:fldChar w:fldCharType="begin"/>
        </w:r>
        <w:r w:rsidR="00280991">
          <w:rPr>
            <w:webHidden/>
          </w:rPr>
          <w:instrText xml:space="preserve"> PAGEREF _Toc215304558 \h </w:instrText>
        </w:r>
        <w:r>
          <w:rPr>
            <w:webHidden/>
          </w:rPr>
        </w:r>
        <w:r>
          <w:rPr>
            <w:webHidden/>
          </w:rPr>
          <w:fldChar w:fldCharType="separate"/>
        </w:r>
        <w:r w:rsidR="000A698E">
          <w:rPr>
            <w:webHidden/>
          </w:rPr>
          <w:t>114</w:t>
        </w:r>
        <w:r>
          <w:rPr>
            <w:webHidden/>
          </w:rPr>
          <w:fldChar w:fldCharType="end"/>
        </w:r>
      </w:hyperlink>
    </w:p>
    <w:p w:rsidR="00280991" w:rsidRDefault="00641686">
      <w:pPr>
        <w:pStyle w:val="TDC2"/>
        <w:rPr>
          <w:rFonts w:ascii="Calibri" w:hAnsi="Calibri"/>
          <w:sz w:val="22"/>
          <w:szCs w:val="22"/>
          <w:lang w:val="en-US"/>
        </w:rPr>
      </w:pPr>
      <w:hyperlink w:anchor="_Toc215304559" w:history="1">
        <w:r w:rsidR="00280991" w:rsidRPr="00C57FF0">
          <w:rPr>
            <w:rStyle w:val="Hipervnculo"/>
            <w:lang w:val="es-CO"/>
          </w:rPr>
          <w:t>50.</w:t>
        </w:r>
        <w:r w:rsidR="00280991">
          <w:rPr>
            <w:rFonts w:ascii="Calibri" w:hAnsi="Calibri"/>
            <w:sz w:val="22"/>
            <w:szCs w:val="22"/>
            <w:lang w:val="en-US"/>
          </w:rPr>
          <w:tab/>
        </w:r>
        <w:r w:rsidR="00280991" w:rsidRPr="00C57FF0">
          <w:rPr>
            <w:rStyle w:val="Hipervnculo"/>
            <w:lang w:val="es-CO"/>
          </w:rPr>
          <w:t>Trabajos por día</w:t>
        </w:r>
        <w:r w:rsidR="00280991">
          <w:rPr>
            <w:webHidden/>
          </w:rPr>
          <w:tab/>
        </w:r>
        <w:r>
          <w:rPr>
            <w:webHidden/>
          </w:rPr>
          <w:fldChar w:fldCharType="begin"/>
        </w:r>
        <w:r w:rsidR="00280991">
          <w:rPr>
            <w:webHidden/>
          </w:rPr>
          <w:instrText xml:space="preserve"> PAGEREF _Toc215304559 \h </w:instrText>
        </w:r>
        <w:r>
          <w:rPr>
            <w:webHidden/>
          </w:rPr>
        </w:r>
        <w:r>
          <w:rPr>
            <w:webHidden/>
          </w:rPr>
          <w:fldChar w:fldCharType="separate"/>
        </w:r>
        <w:r w:rsidR="000A698E">
          <w:rPr>
            <w:webHidden/>
          </w:rPr>
          <w:t>114</w:t>
        </w:r>
        <w:r>
          <w:rPr>
            <w:webHidden/>
          </w:rPr>
          <w:fldChar w:fldCharType="end"/>
        </w:r>
      </w:hyperlink>
    </w:p>
    <w:p w:rsidR="00280991" w:rsidRDefault="00641686">
      <w:pPr>
        <w:pStyle w:val="TDC2"/>
        <w:rPr>
          <w:rFonts w:ascii="Calibri" w:hAnsi="Calibri"/>
          <w:sz w:val="22"/>
          <w:szCs w:val="22"/>
          <w:lang w:val="en-US"/>
        </w:rPr>
      </w:pPr>
      <w:hyperlink w:anchor="_Toc215304560" w:history="1">
        <w:r w:rsidR="00280991" w:rsidRPr="00C57FF0">
          <w:rPr>
            <w:rStyle w:val="Hipervnculo"/>
            <w:lang w:val="es-CO"/>
          </w:rPr>
          <w:t>51.</w:t>
        </w:r>
        <w:r w:rsidR="00280991">
          <w:rPr>
            <w:rFonts w:ascii="Calibri" w:hAnsi="Calibri"/>
            <w:sz w:val="22"/>
            <w:szCs w:val="22"/>
            <w:lang w:val="en-US"/>
          </w:rPr>
          <w:tab/>
        </w:r>
        <w:r w:rsidR="00280991" w:rsidRPr="00C57FF0">
          <w:rPr>
            <w:rStyle w:val="Hipervnculo"/>
            <w:lang w:val="es-CO"/>
          </w:rPr>
          <w:t>Costo de reparaciones</w:t>
        </w:r>
        <w:r w:rsidR="00280991">
          <w:rPr>
            <w:webHidden/>
          </w:rPr>
          <w:tab/>
        </w:r>
        <w:r>
          <w:rPr>
            <w:webHidden/>
          </w:rPr>
          <w:fldChar w:fldCharType="begin"/>
        </w:r>
        <w:r w:rsidR="00280991">
          <w:rPr>
            <w:webHidden/>
          </w:rPr>
          <w:instrText xml:space="preserve"> PAGEREF _Toc215304560 \h </w:instrText>
        </w:r>
        <w:r>
          <w:rPr>
            <w:webHidden/>
          </w:rPr>
        </w:r>
        <w:r>
          <w:rPr>
            <w:webHidden/>
          </w:rPr>
          <w:fldChar w:fldCharType="separate"/>
        </w:r>
        <w:r w:rsidR="000A698E">
          <w:rPr>
            <w:webHidden/>
          </w:rPr>
          <w:t>115</w:t>
        </w:r>
        <w:r>
          <w:rPr>
            <w:webHidden/>
          </w:rPr>
          <w:fldChar w:fldCharType="end"/>
        </w:r>
      </w:hyperlink>
    </w:p>
    <w:p w:rsidR="00280991" w:rsidRDefault="00641686" w:rsidP="00837D9D">
      <w:pPr>
        <w:pStyle w:val="TDC1"/>
        <w:rPr>
          <w:rFonts w:ascii="Calibri" w:hAnsi="Calibri"/>
          <w:sz w:val="22"/>
          <w:szCs w:val="22"/>
          <w:lang w:val="en-US"/>
        </w:rPr>
      </w:pPr>
      <w:hyperlink w:anchor="_Toc215304561" w:history="1">
        <w:r w:rsidR="00280991" w:rsidRPr="00C57FF0">
          <w:rPr>
            <w:rStyle w:val="Hipervnculo"/>
            <w:rFonts w:ascii="Times New Roman" w:hAnsi="Times New Roman"/>
          </w:rPr>
          <w:t>E. Finalización del Contrato</w:t>
        </w:r>
        <w:r w:rsidR="00280991">
          <w:rPr>
            <w:webHidden/>
          </w:rPr>
          <w:tab/>
        </w:r>
        <w:r>
          <w:rPr>
            <w:webHidden/>
          </w:rPr>
          <w:fldChar w:fldCharType="begin"/>
        </w:r>
        <w:r w:rsidR="00280991">
          <w:rPr>
            <w:webHidden/>
          </w:rPr>
          <w:instrText xml:space="preserve"> PAGEREF _Toc215304561 \h </w:instrText>
        </w:r>
        <w:r>
          <w:rPr>
            <w:webHidden/>
          </w:rPr>
        </w:r>
        <w:r>
          <w:rPr>
            <w:webHidden/>
          </w:rPr>
          <w:fldChar w:fldCharType="separate"/>
        </w:r>
        <w:r w:rsidR="000A698E">
          <w:rPr>
            <w:webHidden/>
          </w:rPr>
          <w:t>115</w:t>
        </w:r>
        <w:r>
          <w:rPr>
            <w:webHidden/>
          </w:rPr>
          <w:fldChar w:fldCharType="end"/>
        </w:r>
      </w:hyperlink>
    </w:p>
    <w:p w:rsidR="00280991" w:rsidRDefault="00641686">
      <w:pPr>
        <w:pStyle w:val="TDC2"/>
        <w:rPr>
          <w:rFonts w:ascii="Calibri" w:hAnsi="Calibri"/>
          <w:sz w:val="22"/>
          <w:szCs w:val="22"/>
          <w:lang w:val="en-US"/>
        </w:rPr>
      </w:pPr>
      <w:hyperlink w:anchor="_Toc215304562" w:history="1">
        <w:r w:rsidR="00280991" w:rsidRPr="00C57FF0">
          <w:rPr>
            <w:rStyle w:val="Hipervnculo"/>
            <w:lang w:val="es-CO"/>
          </w:rPr>
          <w:t>52.</w:t>
        </w:r>
        <w:r w:rsidR="00280991">
          <w:rPr>
            <w:rFonts w:ascii="Calibri" w:hAnsi="Calibri"/>
            <w:sz w:val="22"/>
            <w:szCs w:val="22"/>
            <w:lang w:val="en-US"/>
          </w:rPr>
          <w:tab/>
        </w:r>
        <w:r w:rsidR="00280991" w:rsidRPr="00C57FF0">
          <w:rPr>
            <w:rStyle w:val="Hipervnculo"/>
            <w:lang w:val="es-CO"/>
          </w:rPr>
          <w:t>Terminación de las Obras</w:t>
        </w:r>
        <w:r w:rsidR="00280991">
          <w:rPr>
            <w:webHidden/>
          </w:rPr>
          <w:tab/>
        </w:r>
        <w:r>
          <w:rPr>
            <w:webHidden/>
          </w:rPr>
          <w:fldChar w:fldCharType="begin"/>
        </w:r>
        <w:r w:rsidR="00280991">
          <w:rPr>
            <w:webHidden/>
          </w:rPr>
          <w:instrText xml:space="preserve"> PAGEREF _Toc215304562 \h </w:instrText>
        </w:r>
        <w:r>
          <w:rPr>
            <w:webHidden/>
          </w:rPr>
        </w:r>
        <w:r>
          <w:rPr>
            <w:webHidden/>
          </w:rPr>
          <w:fldChar w:fldCharType="separate"/>
        </w:r>
        <w:r w:rsidR="000A698E">
          <w:rPr>
            <w:webHidden/>
          </w:rPr>
          <w:t>115</w:t>
        </w:r>
        <w:r>
          <w:rPr>
            <w:webHidden/>
          </w:rPr>
          <w:fldChar w:fldCharType="end"/>
        </w:r>
      </w:hyperlink>
    </w:p>
    <w:p w:rsidR="00280991" w:rsidRDefault="00641686">
      <w:pPr>
        <w:pStyle w:val="TDC2"/>
        <w:rPr>
          <w:rFonts w:ascii="Calibri" w:hAnsi="Calibri"/>
          <w:sz w:val="22"/>
          <w:szCs w:val="22"/>
          <w:lang w:val="en-US"/>
        </w:rPr>
      </w:pPr>
      <w:hyperlink w:anchor="_Toc215304563" w:history="1">
        <w:r w:rsidR="00280991" w:rsidRPr="00C57FF0">
          <w:rPr>
            <w:rStyle w:val="Hipervnculo"/>
            <w:lang w:val="es-CO"/>
          </w:rPr>
          <w:t>53.</w:t>
        </w:r>
        <w:r w:rsidR="00280991">
          <w:rPr>
            <w:rFonts w:ascii="Calibri" w:hAnsi="Calibri"/>
            <w:sz w:val="22"/>
            <w:szCs w:val="22"/>
            <w:lang w:val="en-US"/>
          </w:rPr>
          <w:tab/>
        </w:r>
        <w:r w:rsidR="00280991" w:rsidRPr="00C57FF0">
          <w:rPr>
            <w:rStyle w:val="Hipervnculo"/>
            <w:lang w:val="es-CO"/>
          </w:rPr>
          <w:t>Recepción de las Obras</w:t>
        </w:r>
        <w:r w:rsidR="00280991">
          <w:rPr>
            <w:webHidden/>
          </w:rPr>
          <w:tab/>
        </w:r>
        <w:r>
          <w:rPr>
            <w:webHidden/>
          </w:rPr>
          <w:fldChar w:fldCharType="begin"/>
        </w:r>
        <w:r w:rsidR="00280991">
          <w:rPr>
            <w:webHidden/>
          </w:rPr>
          <w:instrText xml:space="preserve"> PAGEREF _Toc215304563 \h </w:instrText>
        </w:r>
        <w:r>
          <w:rPr>
            <w:webHidden/>
          </w:rPr>
        </w:r>
        <w:r>
          <w:rPr>
            <w:webHidden/>
          </w:rPr>
          <w:fldChar w:fldCharType="separate"/>
        </w:r>
        <w:r w:rsidR="000A698E">
          <w:rPr>
            <w:webHidden/>
          </w:rPr>
          <w:t>115</w:t>
        </w:r>
        <w:r>
          <w:rPr>
            <w:webHidden/>
          </w:rPr>
          <w:fldChar w:fldCharType="end"/>
        </w:r>
      </w:hyperlink>
    </w:p>
    <w:p w:rsidR="00280991" w:rsidRDefault="00641686">
      <w:pPr>
        <w:pStyle w:val="TDC2"/>
        <w:rPr>
          <w:rFonts w:ascii="Calibri" w:hAnsi="Calibri"/>
          <w:sz w:val="22"/>
          <w:szCs w:val="22"/>
          <w:lang w:val="en-US"/>
        </w:rPr>
      </w:pPr>
      <w:hyperlink w:anchor="_Toc215304564" w:history="1">
        <w:r w:rsidR="00280991" w:rsidRPr="00C57FF0">
          <w:rPr>
            <w:rStyle w:val="Hipervnculo"/>
            <w:lang w:val="es-CO"/>
          </w:rPr>
          <w:t>54.</w:t>
        </w:r>
        <w:r w:rsidR="00280991">
          <w:rPr>
            <w:rFonts w:ascii="Calibri" w:hAnsi="Calibri"/>
            <w:sz w:val="22"/>
            <w:szCs w:val="22"/>
            <w:lang w:val="en-US"/>
          </w:rPr>
          <w:tab/>
        </w:r>
        <w:r w:rsidR="00280991" w:rsidRPr="00C57FF0">
          <w:rPr>
            <w:rStyle w:val="Hipervnculo"/>
            <w:lang w:val="es-CO"/>
          </w:rPr>
          <w:t>Liquidación final</w:t>
        </w:r>
        <w:r w:rsidR="00280991">
          <w:rPr>
            <w:webHidden/>
          </w:rPr>
          <w:tab/>
        </w:r>
        <w:r>
          <w:rPr>
            <w:webHidden/>
          </w:rPr>
          <w:fldChar w:fldCharType="begin"/>
        </w:r>
        <w:r w:rsidR="00280991">
          <w:rPr>
            <w:webHidden/>
          </w:rPr>
          <w:instrText xml:space="preserve"> PAGEREF _Toc215304564 \h </w:instrText>
        </w:r>
        <w:r>
          <w:rPr>
            <w:webHidden/>
          </w:rPr>
        </w:r>
        <w:r>
          <w:rPr>
            <w:webHidden/>
          </w:rPr>
          <w:fldChar w:fldCharType="separate"/>
        </w:r>
        <w:r w:rsidR="000A698E">
          <w:rPr>
            <w:webHidden/>
          </w:rPr>
          <w:t>115</w:t>
        </w:r>
        <w:r>
          <w:rPr>
            <w:webHidden/>
          </w:rPr>
          <w:fldChar w:fldCharType="end"/>
        </w:r>
      </w:hyperlink>
    </w:p>
    <w:p w:rsidR="00280991" w:rsidRDefault="00641686">
      <w:pPr>
        <w:pStyle w:val="TDC2"/>
        <w:rPr>
          <w:rFonts w:ascii="Calibri" w:hAnsi="Calibri"/>
          <w:sz w:val="22"/>
          <w:szCs w:val="22"/>
          <w:lang w:val="en-US"/>
        </w:rPr>
      </w:pPr>
      <w:hyperlink w:anchor="_Toc215304565" w:history="1">
        <w:r w:rsidR="00280991" w:rsidRPr="00C57FF0">
          <w:rPr>
            <w:rStyle w:val="Hipervnculo"/>
            <w:lang w:val="es-CO"/>
          </w:rPr>
          <w:t>55.</w:t>
        </w:r>
        <w:r w:rsidR="00280991">
          <w:rPr>
            <w:rFonts w:ascii="Calibri" w:hAnsi="Calibri"/>
            <w:sz w:val="22"/>
            <w:szCs w:val="22"/>
            <w:lang w:val="en-US"/>
          </w:rPr>
          <w:tab/>
        </w:r>
        <w:r w:rsidR="00280991" w:rsidRPr="00C57FF0">
          <w:rPr>
            <w:rStyle w:val="Hipervnculo"/>
            <w:lang w:val="es-CO"/>
          </w:rPr>
          <w:t>Manuales de Operación y de Mantenimiento</w:t>
        </w:r>
        <w:r w:rsidR="00280991">
          <w:rPr>
            <w:webHidden/>
          </w:rPr>
          <w:tab/>
        </w:r>
        <w:r>
          <w:rPr>
            <w:webHidden/>
          </w:rPr>
          <w:fldChar w:fldCharType="begin"/>
        </w:r>
        <w:r w:rsidR="00280991">
          <w:rPr>
            <w:webHidden/>
          </w:rPr>
          <w:instrText xml:space="preserve"> PAGEREF _Toc215304565 \h </w:instrText>
        </w:r>
        <w:r>
          <w:rPr>
            <w:webHidden/>
          </w:rPr>
        </w:r>
        <w:r>
          <w:rPr>
            <w:webHidden/>
          </w:rPr>
          <w:fldChar w:fldCharType="separate"/>
        </w:r>
        <w:r w:rsidR="000A698E">
          <w:rPr>
            <w:webHidden/>
          </w:rPr>
          <w:t>116</w:t>
        </w:r>
        <w:r>
          <w:rPr>
            <w:webHidden/>
          </w:rPr>
          <w:fldChar w:fldCharType="end"/>
        </w:r>
      </w:hyperlink>
    </w:p>
    <w:p w:rsidR="00280991" w:rsidRDefault="00641686">
      <w:pPr>
        <w:pStyle w:val="TDC2"/>
        <w:rPr>
          <w:rFonts w:ascii="Calibri" w:hAnsi="Calibri"/>
          <w:sz w:val="22"/>
          <w:szCs w:val="22"/>
          <w:lang w:val="en-US"/>
        </w:rPr>
      </w:pPr>
      <w:hyperlink w:anchor="_Toc215304566" w:history="1">
        <w:r w:rsidR="00280991" w:rsidRPr="00C57FF0">
          <w:rPr>
            <w:rStyle w:val="Hipervnculo"/>
            <w:lang w:val="es-CO"/>
          </w:rPr>
          <w:t>56.</w:t>
        </w:r>
        <w:r w:rsidR="00280991">
          <w:rPr>
            <w:rFonts w:ascii="Calibri" w:hAnsi="Calibri"/>
            <w:sz w:val="22"/>
            <w:szCs w:val="22"/>
            <w:lang w:val="en-US"/>
          </w:rPr>
          <w:tab/>
        </w:r>
        <w:r w:rsidR="00280991" w:rsidRPr="00C57FF0">
          <w:rPr>
            <w:rStyle w:val="Hipervnculo"/>
            <w:lang w:val="es-CO"/>
          </w:rPr>
          <w:t>Rescisión del Contrato</w:t>
        </w:r>
        <w:r w:rsidR="00280991">
          <w:rPr>
            <w:webHidden/>
          </w:rPr>
          <w:tab/>
        </w:r>
        <w:r>
          <w:rPr>
            <w:webHidden/>
          </w:rPr>
          <w:fldChar w:fldCharType="begin"/>
        </w:r>
        <w:r w:rsidR="00280991">
          <w:rPr>
            <w:webHidden/>
          </w:rPr>
          <w:instrText xml:space="preserve"> PAGEREF _Toc215304566 \h </w:instrText>
        </w:r>
        <w:r>
          <w:rPr>
            <w:webHidden/>
          </w:rPr>
        </w:r>
        <w:r>
          <w:rPr>
            <w:webHidden/>
          </w:rPr>
          <w:fldChar w:fldCharType="separate"/>
        </w:r>
        <w:r w:rsidR="000A698E">
          <w:rPr>
            <w:webHidden/>
          </w:rPr>
          <w:t>116</w:t>
        </w:r>
        <w:r>
          <w:rPr>
            <w:webHidden/>
          </w:rPr>
          <w:fldChar w:fldCharType="end"/>
        </w:r>
      </w:hyperlink>
    </w:p>
    <w:p w:rsidR="00280991" w:rsidRDefault="00641686">
      <w:pPr>
        <w:pStyle w:val="TDC2"/>
        <w:rPr>
          <w:rFonts w:ascii="Calibri" w:hAnsi="Calibri"/>
          <w:sz w:val="22"/>
          <w:szCs w:val="22"/>
          <w:lang w:val="en-US"/>
        </w:rPr>
      </w:pPr>
      <w:hyperlink w:anchor="_Toc215304567" w:history="1">
        <w:r w:rsidR="00280991" w:rsidRPr="00C57FF0">
          <w:rPr>
            <w:rStyle w:val="Hipervnculo"/>
            <w:lang w:val="es-CO"/>
          </w:rPr>
          <w:t>57.</w:t>
        </w:r>
        <w:r w:rsidR="00280991">
          <w:rPr>
            <w:rFonts w:ascii="Calibri" w:hAnsi="Calibri"/>
            <w:sz w:val="22"/>
            <w:szCs w:val="22"/>
            <w:lang w:val="en-US"/>
          </w:rPr>
          <w:tab/>
        </w:r>
        <w:r w:rsidR="00280991" w:rsidRPr="00C57FF0">
          <w:rPr>
            <w:rStyle w:val="Hipervnculo"/>
          </w:rPr>
          <w:t>Fraude y Corrupción</w:t>
        </w:r>
        <w:r w:rsidR="00280991">
          <w:rPr>
            <w:webHidden/>
          </w:rPr>
          <w:tab/>
        </w:r>
        <w:r>
          <w:rPr>
            <w:webHidden/>
          </w:rPr>
          <w:fldChar w:fldCharType="begin"/>
        </w:r>
        <w:r w:rsidR="00280991">
          <w:rPr>
            <w:webHidden/>
          </w:rPr>
          <w:instrText xml:space="preserve"> PAGEREF _Toc215304567 \h </w:instrText>
        </w:r>
        <w:r>
          <w:rPr>
            <w:webHidden/>
          </w:rPr>
        </w:r>
        <w:r>
          <w:rPr>
            <w:webHidden/>
          </w:rPr>
          <w:fldChar w:fldCharType="separate"/>
        </w:r>
        <w:r w:rsidR="000A698E">
          <w:rPr>
            <w:webHidden/>
          </w:rPr>
          <w:t>117</w:t>
        </w:r>
        <w:r>
          <w:rPr>
            <w:webHidden/>
          </w:rPr>
          <w:fldChar w:fldCharType="end"/>
        </w:r>
      </w:hyperlink>
    </w:p>
    <w:p w:rsidR="00280991" w:rsidRDefault="00641686">
      <w:pPr>
        <w:pStyle w:val="TDC2"/>
        <w:rPr>
          <w:rFonts w:ascii="Calibri" w:hAnsi="Calibri"/>
          <w:sz w:val="22"/>
          <w:szCs w:val="22"/>
          <w:lang w:val="en-US"/>
        </w:rPr>
      </w:pPr>
      <w:hyperlink w:anchor="_Toc215304568" w:history="1">
        <w:r w:rsidR="00280991" w:rsidRPr="00C57FF0">
          <w:rPr>
            <w:rStyle w:val="Hipervnculo"/>
            <w:lang w:val="es-CO"/>
          </w:rPr>
          <w:t>58.</w:t>
        </w:r>
        <w:r w:rsidR="00280991">
          <w:rPr>
            <w:rFonts w:ascii="Calibri" w:hAnsi="Calibri"/>
            <w:sz w:val="22"/>
            <w:szCs w:val="22"/>
            <w:lang w:val="en-US"/>
          </w:rPr>
          <w:tab/>
        </w:r>
        <w:r w:rsidR="00280991" w:rsidRPr="00C57FF0">
          <w:rPr>
            <w:rStyle w:val="Hipervnculo"/>
            <w:lang w:val="es-CO"/>
          </w:rPr>
          <w:t>Pagos posteriores a la rescisión del Contrato</w:t>
        </w:r>
        <w:r w:rsidR="00280991">
          <w:rPr>
            <w:webHidden/>
          </w:rPr>
          <w:tab/>
        </w:r>
        <w:r>
          <w:rPr>
            <w:webHidden/>
          </w:rPr>
          <w:fldChar w:fldCharType="begin"/>
        </w:r>
        <w:r w:rsidR="00280991">
          <w:rPr>
            <w:webHidden/>
          </w:rPr>
          <w:instrText xml:space="preserve"> PAGEREF _Toc215304568 \h </w:instrText>
        </w:r>
        <w:r>
          <w:rPr>
            <w:webHidden/>
          </w:rPr>
        </w:r>
        <w:r>
          <w:rPr>
            <w:webHidden/>
          </w:rPr>
          <w:fldChar w:fldCharType="separate"/>
        </w:r>
        <w:r w:rsidR="000A698E">
          <w:rPr>
            <w:webHidden/>
          </w:rPr>
          <w:t>119</w:t>
        </w:r>
        <w:r>
          <w:rPr>
            <w:webHidden/>
          </w:rPr>
          <w:fldChar w:fldCharType="end"/>
        </w:r>
      </w:hyperlink>
    </w:p>
    <w:p w:rsidR="00280991" w:rsidRDefault="00641686">
      <w:pPr>
        <w:pStyle w:val="TDC2"/>
        <w:rPr>
          <w:rFonts w:ascii="Calibri" w:hAnsi="Calibri"/>
          <w:sz w:val="22"/>
          <w:szCs w:val="22"/>
          <w:lang w:val="en-US"/>
        </w:rPr>
      </w:pPr>
      <w:hyperlink w:anchor="_Toc215304569" w:history="1">
        <w:r w:rsidR="00280991" w:rsidRPr="00C57FF0">
          <w:rPr>
            <w:rStyle w:val="Hipervnculo"/>
            <w:lang w:val="es-CO"/>
          </w:rPr>
          <w:t>59.</w:t>
        </w:r>
        <w:r w:rsidR="00280991">
          <w:rPr>
            <w:rFonts w:ascii="Calibri" w:hAnsi="Calibri"/>
            <w:sz w:val="22"/>
            <w:szCs w:val="22"/>
            <w:lang w:val="en-US"/>
          </w:rPr>
          <w:tab/>
        </w:r>
        <w:r w:rsidR="00280991" w:rsidRPr="00C57FF0">
          <w:rPr>
            <w:rStyle w:val="Hipervnculo"/>
            <w:lang w:val="es-CO"/>
          </w:rPr>
          <w:t>Derechos de propiedad</w:t>
        </w:r>
        <w:r w:rsidR="00280991">
          <w:rPr>
            <w:webHidden/>
          </w:rPr>
          <w:tab/>
        </w:r>
        <w:r>
          <w:rPr>
            <w:webHidden/>
          </w:rPr>
          <w:fldChar w:fldCharType="begin"/>
        </w:r>
        <w:r w:rsidR="00280991">
          <w:rPr>
            <w:webHidden/>
          </w:rPr>
          <w:instrText xml:space="preserve"> PAGEREF _Toc215304569 \h </w:instrText>
        </w:r>
        <w:r>
          <w:rPr>
            <w:webHidden/>
          </w:rPr>
        </w:r>
        <w:r>
          <w:rPr>
            <w:webHidden/>
          </w:rPr>
          <w:fldChar w:fldCharType="separate"/>
        </w:r>
        <w:r w:rsidR="000A698E">
          <w:rPr>
            <w:webHidden/>
          </w:rPr>
          <w:t>120</w:t>
        </w:r>
        <w:r>
          <w:rPr>
            <w:webHidden/>
          </w:rPr>
          <w:fldChar w:fldCharType="end"/>
        </w:r>
      </w:hyperlink>
    </w:p>
    <w:p w:rsidR="00280991" w:rsidRDefault="00641686">
      <w:pPr>
        <w:pStyle w:val="TDC2"/>
        <w:rPr>
          <w:rFonts w:ascii="Calibri" w:hAnsi="Calibri"/>
          <w:sz w:val="22"/>
          <w:szCs w:val="22"/>
          <w:lang w:val="en-US"/>
        </w:rPr>
      </w:pPr>
      <w:hyperlink w:anchor="_Toc215304570" w:history="1">
        <w:r w:rsidR="00280991" w:rsidRPr="00C57FF0">
          <w:rPr>
            <w:rStyle w:val="Hipervnculo"/>
            <w:lang w:val="es-CO"/>
          </w:rPr>
          <w:t>60.</w:t>
        </w:r>
        <w:r w:rsidR="00280991">
          <w:rPr>
            <w:rFonts w:ascii="Calibri" w:hAnsi="Calibri"/>
            <w:sz w:val="22"/>
            <w:szCs w:val="22"/>
            <w:lang w:val="en-US"/>
          </w:rPr>
          <w:tab/>
        </w:r>
        <w:r w:rsidR="00280991" w:rsidRPr="00C57FF0">
          <w:rPr>
            <w:rStyle w:val="Hipervnculo"/>
            <w:lang w:val="es-CO"/>
          </w:rPr>
          <w:t>Liberación de</w:t>
        </w:r>
        <w:r w:rsidR="00380602">
          <w:rPr>
            <w:rStyle w:val="Hipervnculo"/>
            <w:lang w:val="es-CO"/>
          </w:rPr>
          <w:t>l</w:t>
        </w:r>
        <w:r w:rsidR="00280991" w:rsidRPr="00C57FF0">
          <w:rPr>
            <w:rStyle w:val="Hipervnculo"/>
            <w:lang w:val="es-CO"/>
          </w:rPr>
          <w:t xml:space="preserve"> cumplimiento</w:t>
        </w:r>
        <w:r w:rsidR="00385DB7">
          <w:rPr>
            <w:rStyle w:val="Hipervnculo"/>
            <w:lang w:val="es-CO"/>
          </w:rPr>
          <w:t xml:space="preserve"> del C</w:t>
        </w:r>
        <w:r w:rsidR="00380602">
          <w:rPr>
            <w:rStyle w:val="Hipervnculo"/>
            <w:lang w:val="es-CO"/>
          </w:rPr>
          <w:t>ontrato</w:t>
        </w:r>
        <w:r w:rsidR="00280991">
          <w:rPr>
            <w:webHidden/>
          </w:rPr>
          <w:tab/>
        </w:r>
        <w:r>
          <w:rPr>
            <w:webHidden/>
          </w:rPr>
          <w:fldChar w:fldCharType="begin"/>
        </w:r>
        <w:r w:rsidR="00280991">
          <w:rPr>
            <w:webHidden/>
          </w:rPr>
          <w:instrText xml:space="preserve"> PAGEREF _Toc215304570 \h </w:instrText>
        </w:r>
        <w:r>
          <w:rPr>
            <w:webHidden/>
          </w:rPr>
        </w:r>
        <w:r>
          <w:rPr>
            <w:webHidden/>
          </w:rPr>
          <w:fldChar w:fldCharType="separate"/>
        </w:r>
        <w:r w:rsidR="000A698E">
          <w:rPr>
            <w:webHidden/>
          </w:rPr>
          <w:t>120</w:t>
        </w:r>
        <w:r>
          <w:rPr>
            <w:webHidden/>
          </w:rPr>
          <w:fldChar w:fldCharType="end"/>
        </w:r>
      </w:hyperlink>
    </w:p>
    <w:p w:rsidR="00280991" w:rsidRDefault="00641686">
      <w:pPr>
        <w:pStyle w:val="TDC2"/>
        <w:rPr>
          <w:rFonts w:ascii="Calibri" w:hAnsi="Calibri"/>
          <w:sz w:val="22"/>
          <w:szCs w:val="22"/>
          <w:lang w:val="en-US"/>
        </w:rPr>
      </w:pPr>
      <w:hyperlink w:anchor="_Toc215304571" w:history="1">
        <w:r w:rsidR="00280991" w:rsidRPr="00C57FF0">
          <w:rPr>
            <w:rStyle w:val="Hipervnculo"/>
            <w:lang w:val="es-CO"/>
          </w:rPr>
          <w:t>61.</w:t>
        </w:r>
        <w:r w:rsidR="00280991">
          <w:rPr>
            <w:rFonts w:ascii="Calibri" w:hAnsi="Calibri"/>
            <w:sz w:val="22"/>
            <w:szCs w:val="22"/>
            <w:lang w:val="en-US"/>
          </w:rPr>
          <w:tab/>
        </w:r>
        <w:r w:rsidR="00280991" w:rsidRPr="00C57FF0">
          <w:rPr>
            <w:rStyle w:val="Hipervnculo"/>
            <w:lang w:val="es-CO"/>
          </w:rPr>
          <w:t>Suspensión del Préstamo o Crédito del Banco</w:t>
        </w:r>
        <w:r w:rsidR="00280991">
          <w:rPr>
            <w:webHidden/>
          </w:rPr>
          <w:tab/>
        </w:r>
        <w:r>
          <w:rPr>
            <w:webHidden/>
          </w:rPr>
          <w:fldChar w:fldCharType="begin"/>
        </w:r>
        <w:r w:rsidR="00280991">
          <w:rPr>
            <w:webHidden/>
          </w:rPr>
          <w:instrText xml:space="preserve"> PAGEREF _Toc215304571 \h </w:instrText>
        </w:r>
        <w:r>
          <w:rPr>
            <w:webHidden/>
          </w:rPr>
        </w:r>
        <w:r>
          <w:rPr>
            <w:webHidden/>
          </w:rPr>
          <w:fldChar w:fldCharType="separate"/>
        </w:r>
        <w:r w:rsidR="000A698E">
          <w:rPr>
            <w:webHidden/>
          </w:rPr>
          <w:t>120</w:t>
        </w:r>
        <w:r>
          <w:rPr>
            <w:webHidden/>
          </w:rPr>
          <w:fldChar w:fldCharType="end"/>
        </w:r>
      </w:hyperlink>
    </w:p>
    <w:p w:rsidR="00A8687B" w:rsidRPr="00860DDE" w:rsidRDefault="00641686" w:rsidP="00A8687B">
      <w:pPr>
        <w:rPr>
          <w:lang w:val="es-CO"/>
        </w:rPr>
      </w:pPr>
      <w:r w:rsidRPr="00860DDE">
        <w:rPr>
          <w:lang w:val="es-CO"/>
        </w:rPr>
        <w:fldChar w:fldCharType="end"/>
      </w:r>
    </w:p>
    <w:p w:rsidR="00A8687B" w:rsidRPr="00860DDE" w:rsidRDefault="00A8687B" w:rsidP="00A8687B">
      <w:pPr>
        <w:tabs>
          <w:tab w:val="left" w:pos="1080"/>
          <w:tab w:val="right" w:leader="dot" w:pos="9000"/>
        </w:tabs>
        <w:ind w:left="720"/>
        <w:rPr>
          <w:lang w:val="es-CO"/>
        </w:rPr>
      </w:pPr>
    </w:p>
    <w:p w:rsidR="00A8687B" w:rsidRPr="00860DDE" w:rsidRDefault="00A8687B" w:rsidP="00A8687B">
      <w:pPr>
        <w:keepNext/>
        <w:keepLines/>
        <w:tabs>
          <w:tab w:val="left" w:pos="1080"/>
          <w:tab w:val="right" w:leader="dot" w:pos="9000"/>
        </w:tabs>
        <w:ind w:left="720"/>
        <w:jc w:val="center"/>
        <w:rPr>
          <w:b/>
          <w:bCs/>
          <w:sz w:val="36"/>
          <w:lang w:val="es-CO"/>
        </w:rPr>
      </w:pPr>
      <w:r w:rsidRPr="00860DDE">
        <w:rPr>
          <w:lang w:val="es-CO"/>
        </w:rPr>
        <w:br w:type="page"/>
      </w:r>
      <w:r w:rsidRPr="00860DDE">
        <w:rPr>
          <w:b/>
          <w:bCs/>
          <w:sz w:val="32"/>
          <w:lang w:val="es-CO"/>
        </w:rPr>
        <w:t>Condiciones Generales del Contrato</w:t>
      </w:r>
    </w:p>
    <w:p w:rsidR="00A8687B" w:rsidRPr="00860DDE" w:rsidRDefault="00A8687B" w:rsidP="00A8687B">
      <w:pPr>
        <w:keepNext/>
        <w:keepLines/>
        <w:tabs>
          <w:tab w:val="left" w:pos="1080"/>
          <w:tab w:val="right" w:leader="dot" w:pos="9000"/>
        </w:tabs>
        <w:ind w:left="720"/>
        <w:jc w:val="center"/>
        <w:rPr>
          <w:sz w:val="28"/>
          <w:lang w:val="es-CO"/>
        </w:rPr>
      </w:pPr>
    </w:p>
    <w:p w:rsidR="00A8687B" w:rsidRPr="00860DDE" w:rsidRDefault="00A8687B" w:rsidP="00A8687B">
      <w:pPr>
        <w:pStyle w:val="SectionVHeading2"/>
        <w:rPr>
          <w:rFonts w:ascii="Times New Roman" w:hAnsi="Times New Roman"/>
          <w:lang w:val="es-CO"/>
        </w:rPr>
      </w:pPr>
      <w:bookmarkStart w:id="392" w:name="_Toc215304506"/>
      <w:r w:rsidRPr="00860DDE">
        <w:rPr>
          <w:rFonts w:ascii="Times New Roman" w:hAnsi="Times New Roman"/>
          <w:lang w:val="es-CO"/>
        </w:rPr>
        <w:t>A. General</w:t>
      </w:r>
      <w:bookmarkEnd w:id="392"/>
    </w:p>
    <w:tbl>
      <w:tblPr>
        <w:tblW w:w="9468" w:type="dxa"/>
        <w:tblLayout w:type="fixed"/>
        <w:tblLook w:val="0000"/>
      </w:tblPr>
      <w:tblGrid>
        <w:gridCol w:w="3168"/>
        <w:gridCol w:w="6300"/>
      </w:tblGrid>
      <w:tr w:rsidR="00A8687B" w:rsidRPr="00860DDE" w:rsidTr="00A55EEE">
        <w:trPr>
          <w:trHeight w:val="540"/>
        </w:trPr>
        <w:tc>
          <w:tcPr>
            <w:tcW w:w="3168" w:type="dxa"/>
          </w:tcPr>
          <w:p w:rsidR="00A8687B" w:rsidRPr="00860DDE" w:rsidRDefault="00A8687B" w:rsidP="006C25BD">
            <w:pPr>
              <w:pStyle w:val="SectionVHeading3"/>
              <w:numPr>
                <w:ilvl w:val="0"/>
                <w:numId w:val="36"/>
              </w:numPr>
              <w:ind w:hanging="720"/>
              <w:rPr>
                <w:lang w:val="es-CO"/>
              </w:rPr>
            </w:pPr>
            <w:bookmarkStart w:id="393" w:name="_Toc215304507"/>
            <w:r w:rsidRPr="00860DDE">
              <w:rPr>
                <w:lang w:val="es-CO"/>
              </w:rPr>
              <w:t>Definiciones</w:t>
            </w:r>
            <w:bookmarkEnd w:id="393"/>
          </w:p>
        </w:tc>
        <w:tc>
          <w:tcPr>
            <w:tcW w:w="6300" w:type="dxa"/>
          </w:tcPr>
          <w:p w:rsidR="00A8687B" w:rsidRPr="00860DDE" w:rsidRDefault="00A8687B" w:rsidP="006C25BD">
            <w:pPr>
              <w:pStyle w:val="Prrafodelista"/>
              <w:numPr>
                <w:ilvl w:val="1"/>
                <w:numId w:val="36"/>
              </w:numPr>
              <w:spacing w:after="200"/>
              <w:ind w:hanging="1396"/>
              <w:rPr>
                <w:lang w:val="es-CO"/>
              </w:rPr>
            </w:pPr>
            <w:r w:rsidRPr="00860DDE">
              <w:rPr>
                <w:lang w:val="es-CO"/>
              </w:rPr>
              <w:t xml:space="preserve">Las palabras y expresiones definidas aparecen en negrillas </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lang w:val="es-CO"/>
              </w:rPr>
              <w:t xml:space="preserve">El </w:t>
            </w:r>
            <w:r w:rsidRPr="00860DDE">
              <w:rPr>
                <w:b/>
                <w:lang w:val="es-CO"/>
              </w:rPr>
              <w:t>Monto Aceptado del Contrato</w:t>
            </w:r>
            <w:r w:rsidRPr="00860DDE">
              <w:rPr>
                <w:lang w:val="es-CO"/>
              </w:rPr>
              <w:t xml:space="preserve"> es el monto aceptado en la Carta de Aceptación para l</w:t>
            </w:r>
            <w:r w:rsidR="000D5AA5">
              <w:rPr>
                <w:lang w:val="es-CO"/>
              </w:rPr>
              <w:t>a</w:t>
            </w:r>
            <w:r w:rsidRPr="00860DDE">
              <w:rPr>
                <w:lang w:val="es-CO"/>
              </w:rPr>
              <w:t xml:space="preserve"> ejecución y terminación de las Obras y la corrección de cualquier defecto.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lang w:val="es-CO"/>
              </w:rPr>
              <w:t xml:space="preserve">El </w:t>
            </w:r>
            <w:r w:rsidRPr="00860DDE">
              <w:rPr>
                <w:b/>
                <w:lang w:val="es-CO"/>
              </w:rPr>
              <w:t>Calendario de Actividades</w:t>
            </w:r>
            <w:r w:rsidRPr="00860DDE">
              <w:rPr>
                <w:lang w:val="es-CO"/>
              </w:rPr>
              <w:t xml:space="preserve"> es el calendario de actividades que comprende la construcción, instalación, pruebas y entrega de las Obras en un contrato por </w:t>
            </w:r>
            <w:r w:rsidR="009B3522">
              <w:rPr>
                <w:lang w:val="es-CO"/>
              </w:rPr>
              <w:t>suma alzada</w:t>
            </w:r>
            <w:r w:rsidRPr="00860DDE">
              <w:rPr>
                <w:lang w:val="es-CO"/>
              </w:rPr>
              <w:t xml:space="preserve">. El Calendario de Actividades incluye </w:t>
            </w:r>
            <w:proofErr w:type="gramStart"/>
            <w:r w:rsidRPr="00860DDE">
              <w:rPr>
                <w:lang w:val="es-CO"/>
              </w:rPr>
              <w:t>un</w:t>
            </w:r>
            <w:proofErr w:type="gramEnd"/>
            <w:r w:rsidRPr="00860DDE">
              <w:rPr>
                <w:lang w:val="es-CO"/>
              </w:rPr>
              <w:t xml:space="preserve"> </w:t>
            </w:r>
            <w:r w:rsidR="009B3522">
              <w:rPr>
                <w:lang w:val="es-CO"/>
              </w:rPr>
              <w:t>suma alzada</w:t>
            </w:r>
            <w:r w:rsidRPr="00860DDE">
              <w:rPr>
                <w:lang w:val="es-CO"/>
              </w:rPr>
              <w:t xml:space="preserve"> para cada actividad, el cual será utilizado para valoraciones y para determinar los efectos de las variaciones y los efectos que ameritan compensación.</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lang w:val="es-CO"/>
              </w:rPr>
              <w:t xml:space="preserve">El </w:t>
            </w:r>
            <w:r w:rsidRPr="00860DDE">
              <w:rPr>
                <w:b/>
                <w:bCs/>
                <w:lang w:val="es-CO"/>
              </w:rPr>
              <w:t xml:space="preserve">Conciliador </w:t>
            </w:r>
            <w:r w:rsidRPr="00860DDE">
              <w:rPr>
                <w:spacing w:val="-3"/>
                <w:lang w:val="es-CO"/>
              </w:rPr>
              <w:t>es la persona nombrada en forma conjunta por el Contratante y el Contratista para resolver en primera instancia cualquier controversia, de conformidad con lo dispuesto en la cláusula 23</w:t>
            </w:r>
            <w:r w:rsidR="00862DEA">
              <w:rPr>
                <w:spacing w:val="-3"/>
                <w:lang w:val="es-CO"/>
              </w:rPr>
              <w:t xml:space="preserve"> </w:t>
            </w:r>
            <w:r w:rsidRPr="00860DDE">
              <w:rPr>
                <w:spacing w:val="-3"/>
                <w:lang w:val="es-CO"/>
              </w:rPr>
              <w:t xml:space="preserve">de estas CGC, </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pPr>
            <w:r w:rsidRPr="00860DDE">
              <w:rPr>
                <w:b/>
              </w:rPr>
              <w:t>Banco</w:t>
            </w:r>
            <w:r w:rsidRPr="00860DDE">
              <w:t xml:space="preserve"> significa la institución financiera </w:t>
            </w:r>
            <w:r w:rsidRPr="00860DDE">
              <w:rPr>
                <w:b/>
              </w:rPr>
              <w:t>designada</w:t>
            </w:r>
            <w:r w:rsidRPr="00860DDE">
              <w:t xml:space="preserve"> </w:t>
            </w:r>
            <w:r w:rsidRPr="00860DDE">
              <w:rPr>
                <w:b/>
              </w:rPr>
              <w:t>en las CEC.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 xml:space="preserve">La </w:t>
            </w:r>
            <w:r w:rsidRPr="00860DDE">
              <w:rPr>
                <w:b/>
                <w:spacing w:val="-3"/>
                <w:lang w:val="es-CO"/>
              </w:rPr>
              <w:t>Lista de Cantidades</w:t>
            </w:r>
            <w:r w:rsidRPr="00860DDE">
              <w:rPr>
                <w:spacing w:val="-3"/>
                <w:lang w:val="es-CO"/>
              </w:rPr>
              <w:t xml:space="preserve"> es la lista que contiene  las cantidades y precios que forman parte de su Oferta.</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Eventos que ameritan compensación</w:t>
            </w:r>
            <w:r w:rsidRPr="00860DDE">
              <w:rPr>
                <w:spacing w:val="-3"/>
                <w:lang w:val="es-CO"/>
              </w:rPr>
              <w:t xml:space="preserve"> son los definidos en la cláusula 41 de estas CGC.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w:t>
            </w:r>
            <w:r w:rsidRPr="00860DDE">
              <w:rPr>
                <w:b/>
                <w:spacing w:val="-3"/>
                <w:lang w:val="es-CO"/>
              </w:rPr>
              <w:t xml:space="preserve"> fecha de terminación</w:t>
            </w:r>
            <w:r w:rsidRPr="00860DDE">
              <w:rPr>
                <w:spacing w:val="-3"/>
                <w:lang w:val="es-CO"/>
              </w:rPr>
              <w:t xml:space="preserve"> es la fecha de terminación de las Obras, certificada por el Gerente de Obras de acuerdo con la </w:t>
            </w:r>
            <w:proofErr w:type="spellStart"/>
            <w:r w:rsidRPr="00860DDE">
              <w:rPr>
                <w:spacing w:val="-3"/>
                <w:lang w:val="es-CO"/>
              </w:rPr>
              <w:t>Subcláusula</w:t>
            </w:r>
            <w:proofErr w:type="spellEnd"/>
            <w:r w:rsidRPr="00860DDE">
              <w:rPr>
                <w:spacing w:val="-3"/>
                <w:lang w:val="es-CO"/>
              </w:rPr>
              <w:t xml:space="preserve"> 52.1 de estas CGC.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Contrato</w:t>
            </w:r>
            <w:r w:rsidRPr="00860DDE">
              <w:rPr>
                <w:spacing w:val="-3"/>
                <w:lang w:val="es-CO"/>
              </w:rPr>
              <w:t xml:space="preserve"> es el Contrato  entre el Contratante y el Contratista para ejecutar, terminar y mantener las Obras. Comprende los documentos enumerados en la </w:t>
            </w:r>
            <w:proofErr w:type="spellStart"/>
            <w:r w:rsidRPr="00860DDE">
              <w:rPr>
                <w:spacing w:val="-3"/>
                <w:lang w:val="es-CO"/>
              </w:rPr>
              <w:t>Subcláusula</w:t>
            </w:r>
            <w:proofErr w:type="spellEnd"/>
            <w:r w:rsidRPr="00860DDE">
              <w:rPr>
                <w:spacing w:val="-3"/>
                <w:lang w:val="es-CO"/>
              </w:rPr>
              <w:t xml:space="preserve"> 2.3 de estas CGC.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spacing w:val="-3"/>
                <w:lang w:val="es-CO"/>
              </w:rPr>
              <w:t xml:space="preserve">El </w:t>
            </w:r>
            <w:r w:rsidRPr="00860DDE">
              <w:rPr>
                <w:b/>
                <w:spacing w:val="-3"/>
                <w:lang w:val="es-CO"/>
              </w:rPr>
              <w:t>Contratista</w:t>
            </w:r>
            <w:r w:rsidRPr="00860DDE">
              <w:rPr>
                <w:spacing w:val="-3"/>
                <w:lang w:val="es-CO"/>
              </w:rPr>
              <w:t xml:space="preserve"> es la parte cuya Oferta para la ejecución de las Obras ha sido aceptada por el Contratante.</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lang w:val="es-CO"/>
              </w:rPr>
              <w:t xml:space="preserve">La </w:t>
            </w:r>
            <w:r w:rsidRPr="00860DDE">
              <w:rPr>
                <w:b/>
                <w:bCs/>
                <w:lang w:val="es-CO"/>
              </w:rPr>
              <w:t>Oferta del Contratista</w:t>
            </w:r>
            <w:r w:rsidRPr="00860DDE">
              <w:rPr>
                <w:lang w:val="es-CO"/>
              </w:rPr>
              <w:t xml:space="preserve"> es el documento de licitación entregado por el Contratista</w:t>
            </w:r>
            <w:r w:rsidRPr="00860DDE">
              <w:rPr>
                <w:spacing w:val="-3"/>
                <w:lang w:val="es-CO"/>
              </w:rPr>
              <w:t xml:space="preserve"> al Contratante.</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Precio del Contrato</w:t>
            </w:r>
            <w:r w:rsidRPr="00860DDE">
              <w:rPr>
                <w:spacing w:val="-3"/>
                <w:lang w:val="es-CO"/>
              </w:rPr>
              <w:t xml:space="preserve"> es el Monto Aceptado del Contrato  establecido en la Carta de Aceptación y subsecuentemente, según sea ajustado de conformidad con las disposiciones del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Días</w:t>
            </w:r>
            <w:r w:rsidRPr="00860DDE">
              <w:rPr>
                <w:spacing w:val="-3"/>
                <w:lang w:val="es-CO"/>
              </w:rPr>
              <w:t xml:space="preserve"> significa días calendarios; </w:t>
            </w:r>
            <w:r w:rsidRPr="00860DDE">
              <w:rPr>
                <w:b/>
                <w:bCs/>
                <w:spacing w:val="-3"/>
                <w:lang w:val="es-CO"/>
              </w:rPr>
              <w:t>meses</w:t>
            </w:r>
            <w:r w:rsidRPr="00860DDE">
              <w:rPr>
                <w:spacing w:val="-3"/>
                <w:lang w:val="es-CO"/>
              </w:rPr>
              <w:t xml:space="preserve"> significa meses calendarios.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 xml:space="preserve">Trabajos por día </w:t>
            </w:r>
            <w:r w:rsidRPr="00860DDE">
              <w:rPr>
                <w:spacing w:val="-3"/>
                <w:lang w:val="es-CO"/>
              </w:rPr>
              <w:t>significa una variedad de trabajos que se pagan en base al tiempo utilizado por los empleados y equipos del Contratista, en adición  a los pagos por concepto de los materiales y planta conexos.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bCs/>
                <w:spacing w:val="-3"/>
                <w:lang w:val="es-CO"/>
              </w:rPr>
              <w:t xml:space="preserve">Defecto </w:t>
            </w:r>
            <w:r w:rsidRPr="00860DDE">
              <w:rPr>
                <w:spacing w:val="-3"/>
                <w:lang w:val="es-CO"/>
              </w:rPr>
              <w:t>es cualquiera parte de las Obras que no haya sido terminada conforme al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Certificado de Responsabilidad por Defectos</w:t>
            </w:r>
            <w:r w:rsidRPr="00860DDE">
              <w:rPr>
                <w:spacing w:val="-3"/>
                <w:lang w:val="es-CO"/>
              </w:rPr>
              <w:t xml:space="preserve"> es el certificado emitido por el Gerente de Obras una vez que el Contratista ha corregido los defectos.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Período de Responsabilidad por Defectos</w:t>
            </w:r>
            <w:r w:rsidRPr="00860DDE">
              <w:rPr>
                <w:spacing w:val="-3"/>
                <w:lang w:val="es-CO"/>
              </w:rPr>
              <w:t xml:space="preserve"> es el período </w:t>
            </w:r>
            <w:r w:rsidR="00103052" w:rsidRPr="00103052">
              <w:rPr>
                <w:bCs/>
                <w:spacing w:val="-3"/>
                <w:lang w:val="es-CO"/>
              </w:rPr>
              <w:t xml:space="preserve">estipulado en la </w:t>
            </w:r>
            <w:proofErr w:type="spellStart"/>
            <w:r w:rsidR="00103052" w:rsidRPr="00103052">
              <w:rPr>
                <w:bCs/>
                <w:spacing w:val="-3"/>
                <w:lang w:val="es-CO"/>
              </w:rPr>
              <w:t>Subcláusula</w:t>
            </w:r>
            <w:proofErr w:type="spellEnd"/>
            <w:r w:rsidR="00103052" w:rsidRPr="00103052">
              <w:rPr>
                <w:bCs/>
                <w:spacing w:val="-3"/>
                <w:lang w:val="es-CO"/>
              </w:rPr>
              <w:t xml:space="preserve"> 33.1 de las CEC</w:t>
            </w:r>
            <w:r w:rsidRPr="00860DDE">
              <w:rPr>
                <w:spacing w:val="-3"/>
                <w:lang w:val="es-CO"/>
              </w:rPr>
              <w:t xml:space="preserve">  y calculado a partir de la Fecha de Terminación.</w:t>
            </w:r>
          </w:p>
          <w:p w:rsidR="00A8687B" w:rsidRPr="002556F4"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2556F4">
              <w:rPr>
                <w:b/>
                <w:spacing w:val="-3"/>
                <w:lang w:val="es-CO"/>
              </w:rPr>
              <w:t xml:space="preserve">Los planos </w:t>
            </w:r>
            <w:r w:rsidR="00250BC8" w:rsidRPr="002556F4">
              <w:rPr>
                <w:spacing w:val="-3"/>
                <w:lang w:val="es-CO"/>
              </w:rPr>
              <w:t xml:space="preserve">significa los </w:t>
            </w:r>
            <w:r w:rsidR="002556F4">
              <w:rPr>
                <w:spacing w:val="-3"/>
                <w:lang w:val="es-CO"/>
              </w:rPr>
              <w:t>planos</w:t>
            </w:r>
            <w:r w:rsidR="00250BC8" w:rsidRPr="002556F4">
              <w:rPr>
                <w:spacing w:val="-3"/>
                <w:lang w:val="es-CO"/>
              </w:rPr>
              <w:t xml:space="preserve"> de las Obras </w:t>
            </w:r>
            <w:r w:rsidR="009E6251" w:rsidRPr="002556F4">
              <w:rPr>
                <w:spacing w:val="-3"/>
                <w:lang w:val="es-CO"/>
              </w:rPr>
              <w:t xml:space="preserve">estipulados en el Contrato y cualquier </w:t>
            </w:r>
            <w:r w:rsidR="00582CAB" w:rsidRPr="002556F4">
              <w:rPr>
                <w:spacing w:val="-3"/>
                <w:lang w:val="es-CO"/>
              </w:rPr>
              <w:t xml:space="preserve">otro </w:t>
            </w:r>
            <w:r w:rsidR="002556F4">
              <w:rPr>
                <w:spacing w:val="-3"/>
                <w:lang w:val="es-CO"/>
              </w:rPr>
              <w:t>plano</w:t>
            </w:r>
            <w:r w:rsidR="009E6251" w:rsidRPr="002556F4">
              <w:rPr>
                <w:spacing w:val="-3"/>
                <w:lang w:val="es-CO"/>
              </w:rPr>
              <w:t xml:space="preserve"> o modificaci</w:t>
            </w:r>
            <w:r w:rsidR="002556F4">
              <w:rPr>
                <w:spacing w:val="-3"/>
                <w:lang w:val="es-CO"/>
              </w:rPr>
              <w:t xml:space="preserve">ón </w:t>
            </w:r>
            <w:r w:rsidR="00D00BF5">
              <w:rPr>
                <w:spacing w:val="-3"/>
                <w:lang w:val="es-CO"/>
              </w:rPr>
              <w:t>hech</w:t>
            </w:r>
            <w:r w:rsidR="0001114F">
              <w:rPr>
                <w:spacing w:val="-3"/>
                <w:lang w:val="es-CO"/>
              </w:rPr>
              <w:t>o</w:t>
            </w:r>
            <w:r w:rsidR="002556F4">
              <w:rPr>
                <w:spacing w:val="-3"/>
                <w:lang w:val="es-CO"/>
              </w:rPr>
              <w:t xml:space="preserve"> </w:t>
            </w:r>
            <w:r w:rsidR="009E6251" w:rsidRPr="002556F4">
              <w:rPr>
                <w:spacing w:val="-3"/>
                <w:lang w:val="es-CO"/>
              </w:rPr>
              <w:t>por (o en nombre</w:t>
            </w:r>
            <w:r w:rsidR="007A63CE">
              <w:rPr>
                <w:spacing w:val="-3"/>
                <w:lang w:val="es-CO"/>
              </w:rPr>
              <w:t xml:space="preserve"> de</w:t>
            </w:r>
            <w:r w:rsidR="009E6251" w:rsidRPr="002556F4">
              <w:rPr>
                <w:spacing w:val="-3"/>
                <w:lang w:val="es-CO"/>
              </w:rPr>
              <w:t xml:space="preserve">) el Contratante </w:t>
            </w:r>
            <w:r w:rsidR="00A62D26">
              <w:rPr>
                <w:spacing w:val="-3"/>
                <w:lang w:val="es-CO"/>
              </w:rPr>
              <w:t xml:space="preserve">de </w:t>
            </w:r>
            <w:r w:rsidR="00D00BF5">
              <w:rPr>
                <w:spacing w:val="-3"/>
                <w:lang w:val="es-CO"/>
              </w:rPr>
              <w:t xml:space="preserve">conformidad con las disposiciones del </w:t>
            </w:r>
            <w:r w:rsidR="00A62D26">
              <w:rPr>
                <w:spacing w:val="-3"/>
                <w:lang w:val="es-CO"/>
              </w:rPr>
              <w:t>Contrato</w:t>
            </w:r>
            <w:r w:rsidR="009E6251" w:rsidRPr="002556F4">
              <w:rPr>
                <w:spacing w:val="-3"/>
                <w:lang w:val="es-CO"/>
              </w:rPr>
              <w:t>,</w:t>
            </w:r>
            <w:r w:rsidRPr="002556F4">
              <w:rPr>
                <w:lang w:val="es-CO"/>
              </w:rPr>
              <w:t xml:space="preserve"> </w:t>
            </w:r>
            <w:r w:rsidRPr="002556F4">
              <w:rPr>
                <w:spacing w:val="-3"/>
                <w:lang w:val="es-CO"/>
              </w:rPr>
              <w:t>incluyendo los cálculos y otra información proporcionada o aprobada por el Gerente de Obras para la ejecución del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 xml:space="preserve">El </w:t>
            </w:r>
            <w:r w:rsidRPr="00860DDE">
              <w:rPr>
                <w:b/>
                <w:spacing w:val="-3"/>
                <w:lang w:val="es-CO"/>
              </w:rPr>
              <w:t>Contratante</w:t>
            </w:r>
            <w:r w:rsidRPr="00860DDE">
              <w:rPr>
                <w:spacing w:val="-3"/>
                <w:lang w:val="es-CO"/>
              </w:rPr>
              <w:t xml:space="preserve"> es la parte que contrata con el Contratista para la ejecución de las Obras, según se</w:t>
            </w:r>
            <w:r w:rsidRPr="00860DDE">
              <w:rPr>
                <w:b/>
                <w:bCs/>
                <w:spacing w:val="-3"/>
                <w:lang w:val="es-CO"/>
              </w:rPr>
              <w:t xml:space="preserve"> estipula en las CEC</w:t>
            </w:r>
            <w:r w:rsidRPr="00860DDE">
              <w:rPr>
                <w:spacing w:val="-3"/>
                <w:lang w:val="es-CO"/>
              </w:rPr>
              <w:t>.</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Equipos</w:t>
            </w:r>
            <w:r w:rsidRPr="00860DDE">
              <w:rPr>
                <w:spacing w:val="-3"/>
                <w:lang w:val="es-CO"/>
              </w:rPr>
              <w:t xml:space="preserve"> es la maquinaria y los vehículos del Contratista que han sido trasladados transitoriamente  al Sitio de las Obras para la construcción de las Obras.</w:t>
            </w:r>
          </w:p>
          <w:p w:rsidR="00A8687B" w:rsidRPr="003272A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3272AE">
              <w:rPr>
                <w:b/>
                <w:lang w:val="es-CO"/>
              </w:rPr>
              <w:t>“</w:t>
            </w:r>
            <w:r w:rsidR="00154449" w:rsidRPr="003272AE">
              <w:rPr>
                <w:b/>
                <w:lang w:val="es-CO"/>
              </w:rPr>
              <w:t>Por escrito</w:t>
            </w:r>
            <w:r w:rsidRPr="003272AE">
              <w:rPr>
                <w:b/>
                <w:lang w:val="es-CO"/>
              </w:rPr>
              <w:t>”</w:t>
            </w:r>
            <w:r w:rsidRPr="003272AE">
              <w:rPr>
                <w:lang w:val="es-CO"/>
              </w:rPr>
              <w:t xml:space="preserve"> </w:t>
            </w:r>
            <w:r w:rsidR="003272AE">
              <w:t xml:space="preserve">significa escrito a mano, a máquina, impreso o creado electrónicamente y </w:t>
            </w:r>
            <w:r w:rsidR="009178BF">
              <w:t xml:space="preserve">que constituya </w:t>
            </w:r>
            <w:r w:rsidR="003272AE">
              <w:t xml:space="preserve">un archivo permanente; </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precio inicial del Contrato</w:t>
            </w:r>
            <w:r w:rsidRPr="00860DDE">
              <w:rPr>
                <w:spacing w:val="-3"/>
                <w:lang w:val="es-CO"/>
              </w:rPr>
              <w:t xml:space="preserve"> es el Precio del Contrato indicado en la Carta de Aceptación del Contratante.</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w:t>
            </w:r>
            <w:r w:rsidRPr="00860DDE">
              <w:rPr>
                <w:b/>
                <w:spacing w:val="-3"/>
                <w:lang w:val="es-CO"/>
              </w:rPr>
              <w:t xml:space="preserve"> Fecha Prevista de Terminación</w:t>
            </w:r>
            <w:r w:rsidRPr="00860DDE">
              <w:rPr>
                <w:spacing w:val="-3"/>
                <w:lang w:val="es-CO"/>
              </w:rPr>
              <w:t xml:space="preserve"> es la fecha en que se prevé que el Contratista deba terminar las Obras y que</w:t>
            </w:r>
            <w:r w:rsidRPr="00860DDE">
              <w:rPr>
                <w:b/>
                <w:bCs/>
                <w:spacing w:val="-3"/>
                <w:lang w:val="es-CO"/>
              </w:rPr>
              <w:t xml:space="preserve"> se especifica en las CEC</w:t>
            </w:r>
            <w:r w:rsidRPr="00860DDE">
              <w:rPr>
                <w:spacing w:val="-3"/>
                <w:lang w:val="es-CO"/>
              </w:rPr>
              <w:t>.  Esta fecha podrá ser modificada únicamente por el Gerente de Obras mediante una prórroga del plazo o una orden de acelerar los trabajos.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Materiales</w:t>
            </w:r>
            <w:r w:rsidRPr="00860DDE">
              <w:rPr>
                <w:spacing w:val="-3"/>
                <w:lang w:val="es-CO"/>
              </w:rPr>
              <w:t xml:space="preserve"> son todos los suministros, inclusive bienes fungibles, utilizados por el Contratista para ser incorporados en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Planta</w:t>
            </w:r>
            <w:r w:rsidRPr="00860DDE">
              <w:rPr>
                <w:spacing w:val="-3"/>
                <w:lang w:val="es-CO"/>
              </w:rPr>
              <w:t xml:space="preserve"> es cualquiera parte integral de las Obras que tenga una función mecánica, eléctrica, química o biológica.</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Gerente de Obras</w:t>
            </w:r>
            <w:r w:rsidRPr="00860DDE">
              <w:rPr>
                <w:spacing w:val="-3"/>
                <w:lang w:val="es-CO"/>
              </w:rPr>
              <w:t xml:space="preserve"> es la persona cuyo nombre</w:t>
            </w:r>
            <w:r w:rsidRPr="00860DDE">
              <w:rPr>
                <w:b/>
                <w:bCs/>
                <w:spacing w:val="-3"/>
                <w:lang w:val="es-CO"/>
              </w:rPr>
              <w:t xml:space="preserve"> se indica en las CEC</w:t>
            </w:r>
            <w:r w:rsidRPr="00860DDE">
              <w:rPr>
                <w:spacing w:val="-3"/>
                <w:lang w:val="es-CO"/>
              </w:rPr>
              <w:t xml:space="preserve"> (o cualquier otra persona competente nombrada por el Contratante con notificación al Contratista, para actuar en reemplazo del Gerente de Obras), responsable de supervisar la ejecución de las Obras y de administrar 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b/>
                <w:bCs/>
                <w:lang w:val="es-CO"/>
              </w:rPr>
              <w:t xml:space="preserve">CEC </w:t>
            </w:r>
            <w:r w:rsidRPr="00860DDE">
              <w:rPr>
                <w:lang w:val="es-CO"/>
              </w:rPr>
              <w:t>significa las Condiciones Especiales del Contrato.</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b/>
                <w:bCs/>
                <w:spacing w:val="-3"/>
                <w:lang w:val="es-CO"/>
              </w:rPr>
            </w:pPr>
            <w:r w:rsidRPr="00860DDE">
              <w:rPr>
                <w:spacing w:val="-3"/>
                <w:lang w:val="es-CO"/>
              </w:rPr>
              <w:t xml:space="preserve">El </w:t>
            </w:r>
            <w:r w:rsidRPr="00860DDE">
              <w:rPr>
                <w:b/>
                <w:spacing w:val="-3"/>
                <w:lang w:val="es-CO"/>
              </w:rPr>
              <w:t>Sitio de las Obras</w:t>
            </w:r>
            <w:r w:rsidRPr="00860DDE">
              <w:rPr>
                <w:spacing w:val="-3"/>
                <w:lang w:val="es-CO"/>
              </w:rPr>
              <w:t xml:space="preserve"> es el sitio </w:t>
            </w:r>
            <w:r w:rsidRPr="00860DDE">
              <w:rPr>
                <w:b/>
                <w:bCs/>
                <w:spacing w:val="-3"/>
                <w:lang w:val="es-CO"/>
              </w:rPr>
              <w:t>definido como tal en las CEC.</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 xml:space="preserve">Los </w:t>
            </w:r>
            <w:r w:rsidRPr="00860DDE">
              <w:rPr>
                <w:b/>
                <w:spacing w:val="-3"/>
                <w:lang w:val="es-CO"/>
              </w:rPr>
              <w:t>informes de investigación  del Sitio de las Obras</w:t>
            </w:r>
            <w:r w:rsidRPr="00860DDE">
              <w:rPr>
                <w:spacing w:val="-3"/>
                <w:lang w:val="es-CO"/>
              </w:rPr>
              <w:t xml:space="preserve"> son los informes incluidos en los documentos de licitación que describen  con precisión y explican las condiciones de la superficie y el subsuelo del Sitio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b/>
                <w:spacing w:val="-3"/>
                <w:lang w:val="es-CO"/>
              </w:rPr>
              <w:t>Especificaciones</w:t>
            </w:r>
            <w:r w:rsidRPr="00860DDE">
              <w:rPr>
                <w:spacing w:val="-3"/>
                <w:lang w:val="es-CO"/>
              </w:rPr>
              <w:t xml:space="preserve"> significa las especificaciones de las Obras incluidas en el Contrato y cualquiera modificación o adición hecha o aprobada por el Gerente de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w:t>
            </w:r>
            <w:r w:rsidRPr="00860DDE">
              <w:rPr>
                <w:b/>
                <w:spacing w:val="-3"/>
                <w:lang w:val="es-CO"/>
              </w:rPr>
              <w:t xml:space="preserve"> Fecha de Inicio </w:t>
            </w:r>
            <w:r w:rsidRPr="00860DDE">
              <w:rPr>
                <w:spacing w:val="-3"/>
                <w:lang w:val="es-CO"/>
              </w:rPr>
              <w:t xml:space="preserve">es la última fecha en la que el Contratista deberá empezar la ejecución de las Obras y que está </w:t>
            </w:r>
            <w:r w:rsidRPr="00860DDE">
              <w:rPr>
                <w:b/>
                <w:bCs/>
                <w:spacing w:val="-3"/>
                <w:lang w:val="es-CO"/>
              </w:rPr>
              <w:t>estipulada en las CEC</w:t>
            </w:r>
            <w:r w:rsidRPr="00860DDE">
              <w:rPr>
                <w:spacing w:val="-3"/>
                <w:lang w:val="es-CO"/>
              </w:rPr>
              <w:t>.  No coincide necesariamente con ninguna de las fechas de toma de posesión del Sitio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El</w:t>
            </w:r>
            <w:r w:rsidRPr="00860DDE">
              <w:rPr>
                <w:b/>
                <w:spacing w:val="-3"/>
                <w:lang w:val="es-CO"/>
              </w:rPr>
              <w:t xml:space="preserve"> Subcontratista</w:t>
            </w:r>
            <w:r w:rsidRPr="00860DDE">
              <w:rPr>
                <w:spacing w:val="-3"/>
                <w:lang w:val="es-CO"/>
              </w:rPr>
              <w:t xml:space="preserve"> es una persona, natural o jurídica, contratada por el Contratista para realizar una parte de los trabajos del Contrato, y que incluye trabajos en el Sitio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spacing w:val="-3"/>
                <w:lang w:val="es-CO"/>
              </w:rPr>
              <w:t>Las</w:t>
            </w:r>
            <w:r w:rsidRPr="00860DDE">
              <w:rPr>
                <w:b/>
                <w:spacing w:val="-3"/>
                <w:lang w:val="es-CO"/>
              </w:rPr>
              <w:t xml:space="preserve"> Obras Provisionales</w:t>
            </w:r>
            <w:r w:rsidRPr="00860DDE">
              <w:rPr>
                <w:spacing w:val="-3"/>
                <w:lang w:val="es-CO"/>
              </w:rPr>
              <w:t xml:space="preserve"> son las obras que el Contratista debe diseñar, construir, instalar y retirar, y que son necesarias para la construcción o montaje de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spacing w:val="-3"/>
                <w:lang w:val="es-CO"/>
              </w:rPr>
            </w:pPr>
            <w:r w:rsidRPr="00860DDE">
              <w:rPr>
                <w:lang w:val="es-CO"/>
              </w:rPr>
              <w:t xml:space="preserve">Una </w:t>
            </w:r>
            <w:r w:rsidRPr="00860DDE">
              <w:rPr>
                <w:b/>
                <w:spacing w:val="-3"/>
                <w:lang w:val="es-CO"/>
              </w:rPr>
              <w:t>Variación</w:t>
            </w:r>
            <w:r w:rsidRPr="00860DDE">
              <w:rPr>
                <w:spacing w:val="-3"/>
                <w:lang w:val="es-CO"/>
              </w:rPr>
              <w:t xml:space="preserve"> es una instrucción impartida por el Gerente de Obras que modifica las Obras.</w:t>
            </w:r>
          </w:p>
          <w:p w:rsidR="00A8687B" w:rsidRPr="00860DDE" w:rsidRDefault="00A8687B" w:rsidP="006C25BD">
            <w:pPr>
              <w:numPr>
                <w:ilvl w:val="0"/>
                <w:numId w:val="35"/>
              </w:numPr>
              <w:tabs>
                <w:tab w:val="left" w:pos="1080"/>
              </w:tabs>
              <w:suppressAutoHyphens/>
              <w:overflowPunct w:val="0"/>
              <w:autoSpaceDE w:val="0"/>
              <w:autoSpaceDN w:val="0"/>
              <w:adjustRightInd w:val="0"/>
              <w:spacing w:after="160"/>
              <w:ind w:right="-72"/>
              <w:jc w:val="both"/>
              <w:textAlignment w:val="baseline"/>
              <w:rPr>
                <w:lang w:val="es-CO"/>
              </w:rPr>
            </w:pPr>
            <w:r w:rsidRPr="00860DDE">
              <w:rPr>
                <w:lang w:val="es-CO"/>
              </w:rPr>
              <w:t xml:space="preserve">Las </w:t>
            </w:r>
            <w:r w:rsidRPr="00860DDE">
              <w:rPr>
                <w:b/>
                <w:spacing w:val="-3"/>
                <w:lang w:val="es-CO"/>
              </w:rPr>
              <w:t>Obras</w:t>
            </w:r>
            <w:r w:rsidRPr="00860DDE">
              <w:rPr>
                <w:spacing w:val="-3"/>
                <w:lang w:val="es-CO"/>
              </w:rPr>
              <w:t xml:space="preserve"> es todo aquello que el Contrato exige al Contratista construir, instalar y entregar al Contratante como</w:t>
            </w:r>
            <w:r w:rsidRPr="00860DDE">
              <w:rPr>
                <w:b/>
                <w:bCs/>
                <w:spacing w:val="-3"/>
                <w:lang w:val="es-CO"/>
              </w:rPr>
              <w:t xml:space="preserve"> se define en las</w:t>
            </w:r>
            <w:r w:rsidRPr="00860DDE">
              <w:rPr>
                <w:spacing w:val="-3"/>
                <w:lang w:val="es-CO"/>
              </w:rPr>
              <w:t xml:space="preserve"> </w:t>
            </w:r>
            <w:r w:rsidRPr="00860DDE">
              <w:rPr>
                <w:b/>
                <w:bCs/>
                <w:spacing w:val="-3"/>
                <w:lang w:val="es-CO"/>
              </w:rPr>
              <w:t>CEC</w:t>
            </w:r>
            <w:r w:rsidRPr="00860DDE">
              <w:rPr>
                <w:spacing w:val="-3"/>
                <w:lang w:val="es-CO"/>
              </w:rPr>
              <w:t>.</w:t>
            </w:r>
          </w:p>
        </w:tc>
      </w:tr>
      <w:tr w:rsidR="00A8687B" w:rsidRPr="00860DDE" w:rsidTr="004E1037">
        <w:trPr>
          <w:trHeight w:val="900"/>
        </w:trPr>
        <w:tc>
          <w:tcPr>
            <w:tcW w:w="3168" w:type="dxa"/>
          </w:tcPr>
          <w:p w:rsidR="00A8687B" w:rsidRPr="00860DDE" w:rsidRDefault="00A8687B" w:rsidP="006C25BD">
            <w:pPr>
              <w:pStyle w:val="SectionVHeading3"/>
              <w:numPr>
                <w:ilvl w:val="0"/>
                <w:numId w:val="36"/>
              </w:numPr>
              <w:ind w:hanging="720"/>
              <w:rPr>
                <w:lang w:val="es-CO"/>
              </w:rPr>
            </w:pPr>
            <w:bookmarkStart w:id="394" w:name="_Toc215304508"/>
            <w:r w:rsidRPr="00860DDE">
              <w:rPr>
                <w:lang w:val="es-CO"/>
              </w:rPr>
              <w:t>Interpretación</w:t>
            </w:r>
            <w:bookmarkEnd w:id="394"/>
          </w:p>
        </w:tc>
        <w:tc>
          <w:tcPr>
            <w:tcW w:w="6300" w:type="dxa"/>
          </w:tcPr>
          <w:p w:rsidR="00A8687B" w:rsidRPr="00860DDE" w:rsidRDefault="00A8687B" w:rsidP="006C25BD">
            <w:pPr>
              <w:pStyle w:val="Prrafodelista"/>
              <w:numPr>
                <w:ilvl w:val="1"/>
                <w:numId w:val="36"/>
              </w:numPr>
              <w:spacing w:after="200"/>
              <w:ind w:left="674" w:hanging="674"/>
              <w:jc w:val="both"/>
              <w:rPr>
                <w:lang w:val="es-CO"/>
              </w:rPr>
            </w:pPr>
            <w:r w:rsidRPr="00860DDE">
              <w:rPr>
                <w:lang w:val="es-CO"/>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b/>
                <w:spacing w:val="-3"/>
                <w:lang w:val="es-CO"/>
              </w:rPr>
              <w:t>Si</w:t>
            </w:r>
            <w:r w:rsidRPr="00860DDE">
              <w:rPr>
                <w:spacing w:val="-3"/>
                <w:lang w:val="es-CO"/>
              </w:rPr>
              <w:t xml:space="preserve"> </w:t>
            </w:r>
            <w:r w:rsidRPr="00860DDE">
              <w:rPr>
                <w:b/>
                <w:bCs/>
                <w:spacing w:val="-3"/>
                <w:lang w:val="es-CO"/>
              </w:rPr>
              <w:t xml:space="preserve">las CEC estipulan </w:t>
            </w:r>
            <w:r w:rsidRPr="00860DDE">
              <w:rPr>
                <w:spacing w:val="-3"/>
                <w:lang w:val="es-CO"/>
              </w:rPr>
              <w:t>la terminación de las Obras por secciones, las referencias que en las CGC se hacen a las Obras, a la Fecha de Terminación y a la Fecha Prevista de Terminación aplican a cada Sección de las Obras (aparte de las referencias específicas a la Fecha de Terminación y de la Fecha Prevista de Terminación de la totalidad de las Obras).</w:t>
            </w:r>
          </w:p>
          <w:p w:rsidR="00A8687B" w:rsidRPr="00860DDE" w:rsidRDefault="00A8687B" w:rsidP="006C25BD">
            <w:pPr>
              <w:pStyle w:val="Prrafodelista"/>
              <w:numPr>
                <w:ilvl w:val="1"/>
                <w:numId w:val="36"/>
              </w:numPr>
              <w:spacing w:after="200"/>
              <w:ind w:left="674" w:hanging="674"/>
              <w:jc w:val="both"/>
              <w:rPr>
                <w:lang w:val="es-CO"/>
              </w:rPr>
            </w:pPr>
            <w:r w:rsidRPr="00860DDE">
              <w:rPr>
                <w:lang w:val="es-CO"/>
              </w:rPr>
              <w:t>Los documentos que constituyen el Contrato se interpretarán  en el siguiente orden de prioridad:</w:t>
            </w:r>
          </w:p>
          <w:p w:rsidR="00A8687B" w:rsidRPr="00860DDE" w:rsidRDefault="00A8687B" w:rsidP="006C25BD">
            <w:pPr>
              <w:numPr>
                <w:ilvl w:val="0"/>
                <w:numId w:val="31"/>
              </w:numPr>
              <w:suppressAutoHyphens/>
              <w:spacing w:after="140"/>
              <w:ind w:left="1339"/>
              <w:jc w:val="both"/>
              <w:rPr>
                <w:spacing w:val="-3"/>
                <w:lang w:val="es-CO"/>
              </w:rPr>
            </w:pPr>
            <w:r w:rsidRPr="00860DDE">
              <w:rPr>
                <w:spacing w:val="-3"/>
                <w:lang w:val="es-CO"/>
              </w:rPr>
              <w:t>Convenio,</w:t>
            </w:r>
          </w:p>
          <w:p w:rsidR="00A8687B" w:rsidRPr="00860DDE" w:rsidRDefault="00A8687B" w:rsidP="00A55EEE">
            <w:pPr>
              <w:suppressAutoHyphens/>
              <w:spacing w:after="140"/>
              <w:ind w:left="1339" w:hanging="720"/>
              <w:jc w:val="both"/>
              <w:rPr>
                <w:spacing w:val="-3"/>
                <w:lang w:val="es-CO"/>
              </w:rPr>
            </w:pPr>
            <w:r w:rsidRPr="00860DDE">
              <w:rPr>
                <w:spacing w:val="-3"/>
                <w:lang w:val="es-CO"/>
              </w:rPr>
              <w:t>(b)</w:t>
            </w:r>
            <w:r w:rsidRPr="00860DDE">
              <w:rPr>
                <w:spacing w:val="-3"/>
                <w:lang w:val="es-CO"/>
              </w:rPr>
              <w:tab/>
              <w:t>Carta de Aceptación,</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(c) </w:t>
            </w:r>
            <w:r w:rsidRPr="00860DDE">
              <w:rPr>
                <w:spacing w:val="-3"/>
                <w:lang w:val="es-CO"/>
              </w:rPr>
              <w:tab/>
              <w:t>Carta de Oferta,</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(d) </w:t>
            </w:r>
            <w:r w:rsidRPr="00860DDE">
              <w:rPr>
                <w:spacing w:val="-3"/>
                <w:lang w:val="es-CO"/>
              </w:rPr>
              <w:tab/>
              <w:t>Condiciones Especiales del Contrato,</w:t>
            </w:r>
          </w:p>
          <w:p w:rsidR="00A8687B" w:rsidRPr="00860DDE" w:rsidRDefault="00A8687B" w:rsidP="00A55EEE">
            <w:pPr>
              <w:suppressAutoHyphens/>
              <w:spacing w:after="140"/>
              <w:ind w:left="1339" w:hanging="720"/>
              <w:jc w:val="both"/>
              <w:rPr>
                <w:spacing w:val="-3"/>
                <w:lang w:val="es-CO"/>
              </w:rPr>
            </w:pPr>
            <w:r w:rsidRPr="00860DDE">
              <w:rPr>
                <w:spacing w:val="-3"/>
                <w:lang w:val="es-CO"/>
              </w:rPr>
              <w:t>(e)</w:t>
            </w:r>
            <w:r w:rsidRPr="00860DDE">
              <w:rPr>
                <w:spacing w:val="-3"/>
                <w:lang w:val="es-CO"/>
              </w:rPr>
              <w:tab/>
              <w:t>Condiciones Generales del Contrato,</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(f) </w:t>
            </w:r>
            <w:r w:rsidRPr="00860DDE">
              <w:rPr>
                <w:spacing w:val="-3"/>
                <w:lang w:val="es-CO"/>
              </w:rPr>
              <w:tab/>
              <w:t>Especificaciones,</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(g) </w:t>
            </w:r>
            <w:r w:rsidRPr="00860DDE">
              <w:rPr>
                <w:spacing w:val="-3"/>
                <w:lang w:val="es-CO"/>
              </w:rPr>
              <w:tab/>
              <w:t>Planos,</w:t>
            </w:r>
          </w:p>
          <w:p w:rsidR="00A8687B" w:rsidRPr="00860DDE" w:rsidRDefault="00A8687B" w:rsidP="00A55EEE">
            <w:pPr>
              <w:suppressAutoHyphens/>
              <w:spacing w:after="140"/>
              <w:ind w:left="1339" w:hanging="720"/>
              <w:jc w:val="both"/>
              <w:rPr>
                <w:spacing w:val="-3"/>
                <w:lang w:val="es-CO"/>
              </w:rPr>
            </w:pPr>
            <w:r w:rsidRPr="00860DDE">
              <w:rPr>
                <w:spacing w:val="-3"/>
                <w:lang w:val="es-CO"/>
              </w:rPr>
              <w:t xml:space="preserve">(h) </w:t>
            </w:r>
            <w:r w:rsidRPr="00860DDE">
              <w:rPr>
                <w:spacing w:val="-3"/>
                <w:lang w:val="es-CO"/>
              </w:rPr>
              <w:tab/>
              <w:t>Lista de Cantidades,</w:t>
            </w:r>
            <w:r w:rsidRPr="00860DDE">
              <w:rPr>
                <w:rStyle w:val="Refdenotaalpie"/>
                <w:spacing w:val="-3"/>
                <w:lang w:val="es-CO"/>
              </w:rPr>
              <w:footnoteReference w:id="12"/>
            </w:r>
            <w:r w:rsidRPr="00860DDE">
              <w:rPr>
                <w:spacing w:val="-3"/>
                <w:vertAlign w:val="superscript"/>
                <w:lang w:val="es-CO"/>
              </w:rPr>
              <w:t xml:space="preserve"> </w:t>
            </w:r>
            <w:r w:rsidRPr="00860DDE">
              <w:rPr>
                <w:spacing w:val="-3"/>
                <w:lang w:val="es-CO"/>
              </w:rPr>
              <w:t>y</w:t>
            </w:r>
          </w:p>
          <w:p w:rsidR="00A8687B" w:rsidRPr="00860DDE" w:rsidRDefault="00A8687B" w:rsidP="00A55EEE">
            <w:pPr>
              <w:suppressAutoHyphens/>
              <w:spacing w:after="200"/>
              <w:ind w:left="1332" w:hanging="720"/>
              <w:jc w:val="both"/>
              <w:rPr>
                <w:lang w:val="es-CO"/>
              </w:rPr>
            </w:pPr>
            <w:r w:rsidRPr="00860DDE">
              <w:rPr>
                <w:spacing w:val="-3"/>
                <w:lang w:val="es-CO"/>
              </w:rPr>
              <w:t xml:space="preserve">(i) </w:t>
            </w:r>
            <w:r w:rsidRPr="00860DDE">
              <w:rPr>
                <w:spacing w:val="-3"/>
                <w:lang w:val="es-CO"/>
              </w:rPr>
              <w:tab/>
              <w:t xml:space="preserve">Cualquier otro documento </w:t>
            </w:r>
            <w:r w:rsidRPr="00860DDE">
              <w:rPr>
                <w:bCs/>
                <w:spacing w:val="-3"/>
                <w:lang w:val="es-CO"/>
              </w:rPr>
              <w:t>que</w:t>
            </w:r>
            <w:r w:rsidRPr="00860DDE">
              <w:rPr>
                <w:b/>
                <w:bCs/>
                <w:spacing w:val="-3"/>
                <w:lang w:val="es-CO"/>
              </w:rPr>
              <w:t xml:space="preserve"> en las CEC</w:t>
            </w:r>
            <w:r w:rsidRPr="00860DDE">
              <w:rPr>
                <w:spacing w:val="-3"/>
                <w:lang w:val="es-CO"/>
              </w:rPr>
              <w:t xml:space="preserve"> </w:t>
            </w:r>
            <w:r w:rsidRPr="00860DDE">
              <w:rPr>
                <w:b/>
                <w:bCs/>
                <w:spacing w:val="-3"/>
                <w:lang w:val="es-CO"/>
              </w:rPr>
              <w:t>se</w:t>
            </w:r>
            <w:r w:rsidRPr="00860DDE">
              <w:rPr>
                <w:spacing w:val="-3"/>
                <w:lang w:val="es-CO"/>
              </w:rPr>
              <w:t xml:space="preserve"> </w:t>
            </w:r>
            <w:r w:rsidRPr="00860DDE">
              <w:rPr>
                <w:b/>
                <w:bCs/>
                <w:spacing w:val="-3"/>
                <w:lang w:val="es-CO"/>
              </w:rPr>
              <w:t>especifique</w:t>
            </w:r>
            <w:r w:rsidRPr="00860DDE">
              <w:rPr>
                <w:spacing w:val="-3"/>
                <w:lang w:val="es-CO"/>
              </w:rPr>
              <w:t xml:space="preserve"> que forma parte integral del Contrato.</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5" w:name="_Toc215304509"/>
            <w:r>
              <w:rPr>
                <w:lang w:val="es-CO"/>
              </w:rPr>
              <w:t xml:space="preserve">      </w:t>
            </w:r>
            <w:r w:rsidR="00A8687B" w:rsidRPr="00860DDE">
              <w:rPr>
                <w:lang w:val="es-CO"/>
              </w:rPr>
              <w:t>Idioma y Ley Aplicables</w:t>
            </w:r>
            <w:bookmarkEnd w:id="395"/>
          </w:p>
        </w:tc>
        <w:tc>
          <w:tcPr>
            <w:tcW w:w="6300" w:type="dxa"/>
          </w:tcPr>
          <w:p w:rsidR="00A8687B" w:rsidRPr="00860DDE" w:rsidRDefault="00A8687B" w:rsidP="006C25BD">
            <w:pPr>
              <w:pStyle w:val="Prrafodelista"/>
              <w:numPr>
                <w:ilvl w:val="1"/>
                <w:numId w:val="36"/>
              </w:numPr>
              <w:spacing w:after="200"/>
              <w:ind w:left="674" w:hanging="674"/>
              <w:jc w:val="both"/>
              <w:rPr>
                <w:lang w:val="es-CO"/>
              </w:rPr>
            </w:pPr>
            <w:r w:rsidRPr="00860DDE">
              <w:rPr>
                <w:lang w:val="es-CO"/>
              </w:rPr>
              <w:t xml:space="preserve">El idioma del Contrato y la ley que lo regirá se </w:t>
            </w:r>
            <w:r w:rsidRPr="00860DDE">
              <w:rPr>
                <w:b/>
                <w:lang w:val="es-CO"/>
              </w:rPr>
              <w:t>estipulan en las CEC.</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6" w:name="_Toc215304510"/>
            <w:r>
              <w:rPr>
                <w:lang w:val="es-CO"/>
              </w:rPr>
              <w:t xml:space="preserve">      </w:t>
            </w:r>
            <w:r w:rsidR="00A8687B" w:rsidRPr="00860DDE">
              <w:rPr>
                <w:lang w:val="es-CO"/>
              </w:rPr>
              <w:t>Decisiones del Gerente de Obras</w:t>
            </w:r>
            <w:bookmarkEnd w:id="396"/>
          </w:p>
        </w:tc>
        <w:tc>
          <w:tcPr>
            <w:tcW w:w="6300" w:type="dxa"/>
          </w:tcPr>
          <w:p w:rsidR="00A8687B" w:rsidRPr="00860DDE" w:rsidRDefault="00A8687B" w:rsidP="006C25BD">
            <w:pPr>
              <w:pStyle w:val="Prrafodelista"/>
              <w:numPr>
                <w:ilvl w:val="1"/>
                <w:numId w:val="36"/>
              </w:numPr>
              <w:spacing w:after="200"/>
              <w:ind w:left="674" w:hanging="674"/>
              <w:jc w:val="both"/>
              <w:rPr>
                <w:b/>
                <w:bCs/>
                <w:lang w:val="es-CO"/>
              </w:rPr>
            </w:pPr>
            <w:r w:rsidRPr="00860DDE">
              <w:rPr>
                <w:lang w:val="es-CO"/>
              </w:rPr>
              <w:t xml:space="preserve">Salvo cuando se especifique </w:t>
            </w:r>
            <w:r w:rsidR="00385DB7">
              <w:rPr>
                <w:lang w:val="es-CO"/>
              </w:rPr>
              <w:t>algo diferente</w:t>
            </w:r>
            <w:r w:rsidRPr="00860DDE">
              <w:rPr>
                <w:lang w:val="es-CO"/>
              </w:rPr>
              <w:t>, el Gerente de Obras, en representación del Contratante, decidirá sobre cuestiones contractuales que se presenten entre el Contratante y el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7" w:name="_Toc215304511"/>
            <w:r>
              <w:rPr>
                <w:lang w:val="es-CO"/>
              </w:rPr>
              <w:t xml:space="preserve">      </w:t>
            </w:r>
            <w:r w:rsidR="00A8687B" w:rsidRPr="00860DDE">
              <w:rPr>
                <w:lang w:val="es-CO"/>
              </w:rPr>
              <w:t xml:space="preserve">Delegación de </w:t>
            </w:r>
            <w:r w:rsidR="008A55F8">
              <w:rPr>
                <w:lang w:val="es-CO"/>
              </w:rPr>
              <w:t>F</w:t>
            </w:r>
            <w:r w:rsidR="00A8687B" w:rsidRPr="00860DDE">
              <w:rPr>
                <w:lang w:val="es-CO"/>
              </w:rPr>
              <w:t>unciones</w:t>
            </w:r>
            <w:bookmarkEnd w:id="397"/>
            <w:r w:rsidR="00A8687B" w:rsidRPr="00860DDE">
              <w:rPr>
                <w:lang w:val="es-CO"/>
              </w:rPr>
              <w:tab/>
            </w:r>
          </w:p>
        </w:tc>
        <w:tc>
          <w:tcPr>
            <w:tcW w:w="6300" w:type="dxa"/>
          </w:tcPr>
          <w:p w:rsidR="00A8687B" w:rsidRPr="00860DDE" w:rsidRDefault="006508F9" w:rsidP="006C25BD">
            <w:pPr>
              <w:pStyle w:val="Prrafodelista"/>
              <w:numPr>
                <w:ilvl w:val="1"/>
                <w:numId w:val="36"/>
              </w:numPr>
              <w:spacing w:after="200"/>
              <w:ind w:left="674" w:hanging="674"/>
              <w:jc w:val="both"/>
              <w:rPr>
                <w:bCs/>
                <w:lang w:val="es-CO"/>
              </w:rPr>
            </w:pPr>
            <w:r>
              <w:rPr>
                <w:spacing w:val="-3"/>
                <w:lang w:val="es-CO"/>
              </w:rPr>
              <w:t xml:space="preserve">Salvo cuando se especifique </w:t>
            </w:r>
            <w:r w:rsidR="00385DB7">
              <w:rPr>
                <w:lang w:val="es-CO"/>
              </w:rPr>
              <w:t>algo diferente</w:t>
            </w:r>
            <w:r w:rsidR="008124F9">
              <w:rPr>
                <w:spacing w:val="-3"/>
                <w:lang w:val="es-CO"/>
              </w:rPr>
              <w:t xml:space="preserve"> </w:t>
            </w:r>
            <w:r>
              <w:rPr>
                <w:spacing w:val="-3"/>
                <w:lang w:val="es-CO"/>
              </w:rPr>
              <w:t>en las CEC, e</w:t>
            </w:r>
            <w:r w:rsidR="00A8687B" w:rsidRPr="00860DDE">
              <w:rPr>
                <w:spacing w:val="-3"/>
                <w:lang w:val="es-CO"/>
              </w:rPr>
              <w:t>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8" w:name="_Toc215304512"/>
            <w:r>
              <w:rPr>
                <w:lang w:val="es-CO"/>
              </w:rPr>
              <w:t xml:space="preserve">     </w:t>
            </w:r>
            <w:r w:rsidR="00A8687B" w:rsidRPr="00860DDE">
              <w:rPr>
                <w:lang w:val="es-CO"/>
              </w:rPr>
              <w:t>Comunicaciones</w:t>
            </w:r>
            <w:bookmarkEnd w:id="398"/>
          </w:p>
        </w:tc>
        <w:tc>
          <w:tcPr>
            <w:tcW w:w="6300" w:type="dxa"/>
          </w:tcPr>
          <w:p w:rsidR="00A8687B" w:rsidRPr="00860DDE" w:rsidRDefault="00A8687B" w:rsidP="006C25BD">
            <w:pPr>
              <w:pStyle w:val="Prrafodelista"/>
              <w:numPr>
                <w:ilvl w:val="1"/>
                <w:numId w:val="36"/>
              </w:numPr>
              <w:spacing w:after="200"/>
              <w:ind w:left="674" w:hanging="674"/>
              <w:jc w:val="both"/>
              <w:rPr>
                <w:bCs/>
                <w:lang w:val="es-CO"/>
              </w:rPr>
            </w:pPr>
            <w:r w:rsidRPr="00860DDE">
              <w:rPr>
                <w:spacing w:val="-3"/>
                <w:lang w:val="es-CO"/>
              </w:rPr>
              <w:t>Las comunicaciones cursadas entre las partes a las que se hace referencia en las Condiciones del Contrato sólo serán válidas cuando sean formalizadas por escrito.  Las notificaciones entrarán en vigor una vez que sean entregadas.</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399" w:name="_Toc215304513"/>
            <w:r>
              <w:rPr>
                <w:lang w:val="es-CO"/>
              </w:rPr>
              <w:t xml:space="preserve">     </w:t>
            </w:r>
            <w:r w:rsidR="00A8687B" w:rsidRPr="00860DDE">
              <w:rPr>
                <w:lang w:val="es-CO"/>
              </w:rPr>
              <w:t>Subcontrat</w:t>
            </w:r>
            <w:r w:rsidR="0062303A">
              <w:rPr>
                <w:lang w:val="es-CO"/>
              </w:rPr>
              <w:t>ación</w:t>
            </w:r>
            <w:bookmarkEnd w:id="399"/>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El Contratista podrá subcontratar trabajos si cuenta con la aprobación del Gerente de Obras, pero no podrá ceder el Contrato sin la aprobación por escrito del Contratante.  La subcontratación no altera las obligaciones del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00" w:name="_Toc215304514"/>
            <w:r>
              <w:rPr>
                <w:lang w:val="es-CO"/>
              </w:rPr>
              <w:t xml:space="preserve">     </w:t>
            </w:r>
            <w:r w:rsidR="00A8687B" w:rsidRPr="00860DDE">
              <w:rPr>
                <w:lang w:val="es-CO"/>
              </w:rPr>
              <w:t>Otros Contratistas</w:t>
            </w:r>
            <w:bookmarkEnd w:id="400"/>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 xml:space="preserve">El Contratista deberá cooperar y compartir el Sitio de las Obras con otros contratistas, autoridades públicas, empresas de servicios públicos y el Contratante en las fechas señaladas en la Lista de Otros Contratistas </w:t>
            </w:r>
            <w:r w:rsidRPr="00860DDE">
              <w:rPr>
                <w:b/>
                <w:bCs/>
                <w:spacing w:val="-3"/>
                <w:lang w:val="es-CO"/>
              </w:rPr>
              <w:t>indicada en las CEC</w:t>
            </w:r>
            <w:r w:rsidRPr="00860DDE">
              <w:rPr>
                <w:spacing w:val="-3"/>
                <w:lang w:val="es-CO"/>
              </w:rPr>
              <w:t>.  El Contratista también deberá proporcionarles a éstos las instalaciones y servicios que se describen en dicha Lista.  El Contratante podrá modificar la Lista de Otros Contratistas y deberá notificar al respecto al Contratista.</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01" w:name="_Toc215304515"/>
            <w:r>
              <w:rPr>
                <w:lang w:val="es-CO"/>
              </w:rPr>
              <w:t xml:space="preserve">      </w:t>
            </w:r>
            <w:r w:rsidR="00A8687B" w:rsidRPr="00860DDE">
              <w:rPr>
                <w:lang w:val="es-CO"/>
              </w:rPr>
              <w:t>Personal y Equipos</w:t>
            </w:r>
            <w:bookmarkEnd w:id="401"/>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 xml:space="preserve">El Contratista deberá emplear el personal clave y utilizar los equipos identificados en su Oferta para llevar a cabo las Obras, u otro personal y equipos aprobados por el Gerente de Obras.  El Gerente de Obras aprobará cualquier reemplazo de personal clave y equipos solo si sus calificaciones o características son iguales o superiores a las propuestas en la Oferta. </w:t>
            </w:r>
          </w:p>
          <w:p w:rsidR="004E1037" w:rsidRPr="00860DDE" w:rsidRDefault="004E1037" w:rsidP="004E1037">
            <w:pPr>
              <w:pStyle w:val="Prrafodelista"/>
              <w:spacing w:after="200"/>
              <w:ind w:left="674"/>
              <w:jc w:val="both"/>
              <w:rPr>
                <w:spacing w:val="-3"/>
                <w:lang w:val="es-CO"/>
              </w:rPr>
            </w:pP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Si el Gerente de Obras solicita al Contratista la remoción de un integrante de</w:t>
            </w:r>
            <w:r w:rsidR="0032466F">
              <w:rPr>
                <w:spacing w:val="-3"/>
                <w:lang w:val="es-CO"/>
              </w:rPr>
              <w:t xml:space="preserve">l equipo de trabajo </w:t>
            </w:r>
            <w:r w:rsidRPr="00860DDE">
              <w:rPr>
                <w:spacing w:val="-3"/>
                <w:lang w:val="es-CO"/>
              </w:rPr>
              <w:t xml:space="preserve">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A8687B" w:rsidRPr="00860DDE" w:rsidTr="00A55EEE">
        <w:tc>
          <w:tcPr>
            <w:tcW w:w="3168" w:type="dxa"/>
          </w:tcPr>
          <w:p w:rsidR="00A8687B" w:rsidRPr="00860DDE" w:rsidRDefault="00A8687B" w:rsidP="006C25BD">
            <w:pPr>
              <w:pStyle w:val="SectionVHeading3"/>
              <w:numPr>
                <w:ilvl w:val="0"/>
                <w:numId w:val="36"/>
              </w:numPr>
              <w:ind w:left="720" w:hanging="720"/>
              <w:rPr>
                <w:lang w:val="es-CO"/>
              </w:rPr>
            </w:pPr>
            <w:bookmarkStart w:id="402" w:name="_Toc215304516"/>
            <w:r w:rsidRPr="00860DDE">
              <w:rPr>
                <w:lang w:val="es-CO"/>
              </w:rPr>
              <w:t>Riesgos del Contratante y del Contratista</w:t>
            </w:r>
            <w:bookmarkEnd w:id="402"/>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Son riesgos del Contratante los que en este Contrato se estipulen que corresponden al Contratante, y son riesgos del Contratista los que en este Contrato se estipulen que corresponden al Contratista.</w:t>
            </w:r>
          </w:p>
        </w:tc>
      </w:tr>
      <w:tr w:rsidR="00A8687B" w:rsidRPr="00860DDE" w:rsidTr="00A55EEE">
        <w:tc>
          <w:tcPr>
            <w:tcW w:w="3168" w:type="dxa"/>
          </w:tcPr>
          <w:p w:rsidR="00A8687B" w:rsidRPr="00860DDE" w:rsidRDefault="00A8687B" w:rsidP="006C25BD">
            <w:pPr>
              <w:pStyle w:val="SectionVHeading3"/>
              <w:numPr>
                <w:ilvl w:val="0"/>
                <w:numId w:val="36"/>
              </w:numPr>
              <w:ind w:left="720" w:hanging="720"/>
              <w:rPr>
                <w:lang w:val="es-CO"/>
              </w:rPr>
            </w:pPr>
            <w:bookmarkStart w:id="403" w:name="_Toc215304517"/>
            <w:r w:rsidRPr="00860DDE">
              <w:rPr>
                <w:lang w:val="es-CO"/>
              </w:rPr>
              <w:t>Riesgos del Contratante</w:t>
            </w:r>
            <w:bookmarkEnd w:id="403"/>
            <w:r w:rsidRPr="00860DDE">
              <w:rPr>
                <w:lang w:val="es-CO"/>
              </w:rPr>
              <w:tab/>
            </w:r>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Desde la fecha de inicio de las Obras hasta la fecha de emisión del Certificado de Corrección de Defectos, son riesgos del Contratante:</w:t>
            </w:r>
          </w:p>
          <w:p w:rsidR="00A8687B" w:rsidRPr="00860DDE" w:rsidRDefault="00A8687B" w:rsidP="00A55EEE">
            <w:pPr>
              <w:suppressAutoHyphens/>
              <w:spacing w:after="180"/>
              <w:ind w:left="1152" w:hanging="540"/>
              <w:jc w:val="both"/>
              <w:rPr>
                <w:spacing w:val="-3"/>
                <w:lang w:val="es-CO"/>
              </w:rPr>
            </w:pPr>
            <w:r w:rsidRPr="00860DDE">
              <w:rPr>
                <w:spacing w:val="-3"/>
                <w:lang w:val="es-CO"/>
              </w:rPr>
              <w:t>(a)</w:t>
            </w:r>
            <w:r w:rsidRPr="00860DDE">
              <w:rPr>
                <w:spacing w:val="-3"/>
                <w:lang w:val="es-CO"/>
              </w:rPr>
              <w:tab/>
              <w:t>Los riesgos de lesiones personales, de muerte, o de pérdida o daños a la propiedad (sin incluir las Obras, Planta, Materiales y Equipos) como consecuencia de:</w:t>
            </w:r>
          </w:p>
          <w:p w:rsidR="00A8687B" w:rsidRPr="00860DDE" w:rsidRDefault="00A8687B" w:rsidP="00A55EEE">
            <w:pPr>
              <w:suppressAutoHyphens/>
              <w:spacing w:after="180"/>
              <w:ind w:left="1692" w:hanging="540"/>
              <w:jc w:val="both"/>
              <w:rPr>
                <w:spacing w:val="-3"/>
                <w:lang w:val="es-CO"/>
              </w:rPr>
            </w:pPr>
            <w:r w:rsidRPr="00860DDE">
              <w:rPr>
                <w:spacing w:val="-3"/>
                <w:lang w:val="es-CO"/>
              </w:rPr>
              <w:t>(i)</w:t>
            </w:r>
            <w:r w:rsidRPr="00860DDE">
              <w:rPr>
                <w:spacing w:val="-3"/>
                <w:lang w:val="es-CO"/>
              </w:rPr>
              <w:tab/>
              <w:t>el uso u ocupación  del Sitio de las Obras por las Obras, o con el objeto de realizar las Obras, como resultado inevitable de las Obras, o</w:t>
            </w:r>
          </w:p>
          <w:p w:rsidR="00A8687B" w:rsidRPr="00860DDE" w:rsidRDefault="00A8687B" w:rsidP="00A55EEE">
            <w:pPr>
              <w:suppressAutoHyphens/>
              <w:spacing w:after="180"/>
              <w:ind w:left="1692" w:hanging="540"/>
              <w:jc w:val="both"/>
              <w:rPr>
                <w:spacing w:val="-3"/>
                <w:lang w:val="es-CO"/>
              </w:rPr>
            </w:pPr>
            <w:r w:rsidRPr="00860DDE">
              <w:rPr>
                <w:spacing w:val="-3"/>
                <w:lang w:val="es-CO"/>
              </w:rPr>
              <w:t>(</w:t>
            </w:r>
            <w:proofErr w:type="spellStart"/>
            <w:r w:rsidRPr="00860DDE">
              <w:rPr>
                <w:spacing w:val="-3"/>
                <w:lang w:val="es-CO"/>
              </w:rPr>
              <w:t>ii</w:t>
            </w:r>
            <w:proofErr w:type="spellEnd"/>
            <w:r w:rsidRPr="00860DDE">
              <w:rPr>
                <w:spacing w:val="-3"/>
                <w:lang w:val="es-CO"/>
              </w:rPr>
              <w:t>)</w:t>
            </w:r>
            <w:r w:rsidRPr="00860DDE">
              <w:rPr>
                <w:spacing w:val="-3"/>
                <w:lang w:val="es-CO"/>
              </w:rPr>
              <w:tab/>
              <w:t>negligencia, violación de los deberes establecidos por la ley, o interferencia con los derechos legales por parte del Contratante o cualquiera persona empleada por él o contratada por él, excepto el Contratista.</w:t>
            </w:r>
          </w:p>
          <w:p w:rsidR="00A8687B" w:rsidRPr="00860DDE" w:rsidRDefault="00A8687B" w:rsidP="00A55EEE">
            <w:pPr>
              <w:suppressAutoHyphens/>
              <w:spacing w:after="180"/>
              <w:ind w:left="1152" w:hanging="540"/>
              <w:jc w:val="both"/>
              <w:rPr>
                <w:spacing w:val="-3"/>
                <w:lang w:val="es-CO"/>
              </w:rPr>
            </w:pPr>
            <w:r w:rsidRPr="00860DDE">
              <w:rPr>
                <w:spacing w:val="-3"/>
                <w:lang w:val="es-CO"/>
              </w:rPr>
              <w:t>(b)</w:t>
            </w:r>
            <w:r w:rsidRPr="00860DDE">
              <w:rPr>
                <w:spacing w:val="-3"/>
                <w:lang w:val="es-CO"/>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 xml:space="preserve">Desde la fecha de terminación hasta la fecha de emisión del Certificado de Corrección de Defectos,  será riesgo del Contratante la pérdida o daño de las Obras, Planta y Materiales, excepto la pérdida o daños como consecuencia de: </w:t>
            </w:r>
          </w:p>
          <w:p w:rsidR="00A8687B" w:rsidRPr="00860DDE" w:rsidRDefault="00A8687B" w:rsidP="00A55EEE">
            <w:pPr>
              <w:suppressAutoHyphens/>
              <w:spacing w:after="200"/>
              <w:ind w:left="1152" w:hanging="540"/>
              <w:jc w:val="both"/>
              <w:rPr>
                <w:spacing w:val="-3"/>
                <w:lang w:val="es-CO"/>
              </w:rPr>
            </w:pPr>
            <w:r w:rsidRPr="00860DDE">
              <w:rPr>
                <w:spacing w:val="-3"/>
                <w:lang w:val="es-CO"/>
              </w:rPr>
              <w:t>(a)</w:t>
            </w:r>
            <w:r w:rsidRPr="00860DDE">
              <w:rPr>
                <w:spacing w:val="-3"/>
                <w:lang w:val="es-CO"/>
              </w:rPr>
              <w:tab/>
              <w:t>un defecto que existía en la Fecha de Terminación;</w:t>
            </w:r>
          </w:p>
          <w:p w:rsidR="00A8687B" w:rsidRPr="00860DDE" w:rsidRDefault="00A8687B" w:rsidP="00A55EEE">
            <w:pPr>
              <w:suppressAutoHyphens/>
              <w:spacing w:after="200"/>
              <w:ind w:left="1152" w:hanging="540"/>
              <w:jc w:val="both"/>
              <w:rPr>
                <w:spacing w:val="-3"/>
                <w:lang w:val="es-CO"/>
              </w:rPr>
            </w:pPr>
            <w:r w:rsidRPr="00860DDE">
              <w:rPr>
                <w:spacing w:val="-3"/>
                <w:lang w:val="es-CO"/>
              </w:rPr>
              <w:t>(b)</w:t>
            </w:r>
            <w:r w:rsidRPr="00860DDE">
              <w:rPr>
                <w:spacing w:val="-3"/>
                <w:lang w:val="es-CO"/>
              </w:rPr>
              <w:tab/>
              <w:t xml:space="preserve">un evento que ocurrió antes de la Fecha de Terminación, y que no constituía un riesgo del Contratante; o </w:t>
            </w:r>
          </w:p>
          <w:p w:rsidR="00A8687B" w:rsidRPr="00860DDE" w:rsidRDefault="00A8687B" w:rsidP="00A55EEE">
            <w:pPr>
              <w:suppressAutoHyphens/>
              <w:spacing w:after="200"/>
              <w:ind w:left="1152" w:hanging="540"/>
              <w:jc w:val="both"/>
              <w:rPr>
                <w:spacing w:val="-3"/>
                <w:lang w:val="es-CO"/>
              </w:rPr>
            </w:pPr>
            <w:r w:rsidRPr="00860DDE">
              <w:rPr>
                <w:spacing w:val="-3"/>
                <w:lang w:val="es-CO"/>
              </w:rPr>
              <w:t>(c)</w:t>
            </w:r>
            <w:r w:rsidRPr="00860DDE">
              <w:rPr>
                <w:spacing w:val="-3"/>
                <w:lang w:val="es-CO"/>
              </w:rPr>
              <w:tab/>
              <w:t xml:space="preserve">las actividades del Contratista en el Sitio de las Obras después de la Fecha de Terminación. </w:t>
            </w:r>
          </w:p>
        </w:tc>
      </w:tr>
      <w:tr w:rsidR="00A8687B" w:rsidRPr="00860DDE" w:rsidTr="00A55EEE">
        <w:tc>
          <w:tcPr>
            <w:tcW w:w="3168" w:type="dxa"/>
          </w:tcPr>
          <w:p w:rsidR="00A8687B" w:rsidRPr="00860DDE" w:rsidRDefault="006055FD" w:rsidP="006C25BD">
            <w:pPr>
              <w:pStyle w:val="SectionVHeading3"/>
              <w:numPr>
                <w:ilvl w:val="0"/>
                <w:numId w:val="36"/>
              </w:numPr>
              <w:ind w:left="990" w:hanging="630"/>
              <w:rPr>
                <w:lang w:val="es-CO"/>
              </w:rPr>
            </w:pPr>
            <w:bookmarkStart w:id="404" w:name="_Toc215304518"/>
            <w:r>
              <w:rPr>
                <w:lang w:val="es-CO"/>
              </w:rPr>
              <w:t xml:space="preserve">     </w:t>
            </w:r>
            <w:r w:rsidR="00A8687B" w:rsidRPr="00860DDE">
              <w:rPr>
                <w:lang w:val="es-CO"/>
              </w:rPr>
              <w:t>Riesgos del Contratista</w:t>
            </w:r>
            <w:bookmarkEnd w:id="404"/>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Desde la fecha de inicio de las Obras hasta la fecha de emisión del Certificado de Corrección de Defectos, cuando no sean riesgos del Contratante, serán riesgos del Contratista, los riesgos de lesiones personales, de muerte y de pérdida o daño a la propiedad (incluyendo, sin que éstos sean los únicos, las Obras, Planta, Materiales y Equipo).</w:t>
            </w:r>
          </w:p>
        </w:tc>
      </w:tr>
      <w:tr w:rsidR="00A8687B" w:rsidRPr="00860DDE" w:rsidTr="00A55EEE">
        <w:tc>
          <w:tcPr>
            <w:tcW w:w="3168" w:type="dxa"/>
          </w:tcPr>
          <w:p w:rsidR="00A8687B" w:rsidRPr="00860DDE" w:rsidRDefault="006055FD" w:rsidP="006C25BD">
            <w:pPr>
              <w:pStyle w:val="SectionVHeading3"/>
              <w:numPr>
                <w:ilvl w:val="0"/>
                <w:numId w:val="36"/>
              </w:numPr>
              <w:ind w:hanging="720"/>
              <w:rPr>
                <w:lang w:val="es-CO"/>
              </w:rPr>
            </w:pPr>
            <w:bookmarkStart w:id="405" w:name="_Toc215304519"/>
            <w:r>
              <w:rPr>
                <w:lang w:val="es-CO"/>
              </w:rPr>
              <w:t xml:space="preserve">    </w:t>
            </w:r>
            <w:r w:rsidR="00A8687B" w:rsidRPr="00860DDE">
              <w:rPr>
                <w:lang w:val="es-CO"/>
              </w:rPr>
              <w:t>Seguros</w:t>
            </w:r>
            <w:bookmarkEnd w:id="405"/>
          </w:p>
        </w:tc>
        <w:tc>
          <w:tcPr>
            <w:tcW w:w="6300" w:type="dxa"/>
          </w:tcPr>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ab/>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860DDE">
              <w:rPr>
                <w:b/>
                <w:bCs/>
                <w:spacing w:val="-3"/>
                <w:lang w:val="es-CO"/>
              </w:rPr>
              <w:t>estipulados en las CEC,</w:t>
            </w:r>
            <w:r w:rsidRPr="00860DDE">
              <w:rPr>
                <w:spacing w:val="-3"/>
                <w:lang w:val="es-CO"/>
              </w:rPr>
              <w:t xml:space="preserve"> los eventos que constituyen riesgos del Contratista</w:t>
            </w:r>
            <w:r w:rsidR="00F56129">
              <w:rPr>
                <w:spacing w:val="-3"/>
                <w:lang w:val="es-CO"/>
              </w:rPr>
              <w:t xml:space="preserve"> son los siguientes</w:t>
            </w:r>
            <w:r w:rsidRPr="00860DDE">
              <w:rPr>
                <w:spacing w:val="-3"/>
                <w:lang w:val="es-CO"/>
              </w:rPr>
              <w:t>:</w:t>
            </w:r>
          </w:p>
          <w:p w:rsidR="00A8687B" w:rsidRPr="00860DDE" w:rsidRDefault="00A8687B" w:rsidP="00A55EEE">
            <w:pPr>
              <w:suppressAutoHyphens/>
              <w:spacing w:after="200"/>
              <w:ind w:left="1332" w:hanging="720"/>
              <w:jc w:val="both"/>
              <w:rPr>
                <w:spacing w:val="-3"/>
                <w:lang w:val="es-CO"/>
              </w:rPr>
            </w:pPr>
            <w:r w:rsidRPr="00860DDE">
              <w:rPr>
                <w:spacing w:val="-3"/>
                <w:lang w:val="es-CO"/>
              </w:rPr>
              <w:t>(a)</w:t>
            </w:r>
            <w:r w:rsidRPr="00860DDE">
              <w:rPr>
                <w:spacing w:val="-3"/>
                <w:lang w:val="es-CO"/>
              </w:rPr>
              <w:tab/>
              <w:t>pérdida o daños a las Obras, Planta y Materiales;</w:t>
            </w:r>
          </w:p>
          <w:p w:rsidR="00A8687B" w:rsidRPr="00860DDE" w:rsidRDefault="00A8687B" w:rsidP="00A55EEE">
            <w:pPr>
              <w:suppressAutoHyphens/>
              <w:spacing w:after="200"/>
              <w:ind w:left="1332" w:hanging="720"/>
              <w:jc w:val="both"/>
              <w:rPr>
                <w:spacing w:val="-3"/>
                <w:lang w:val="es-CO"/>
              </w:rPr>
            </w:pPr>
            <w:r w:rsidRPr="00860DDE">
              <w:rPr>
                <w:spacing w:val="-3"/>
                <w:lang w:val="es-CO"/>
              </w:rPr>
              <w:t>(b)</w:t>
            </w:r>
            <w:r w:rsidRPr="00860DDE">
              <w:rPr>
                <w:spacing w:val="-3"/>
                <w:lang w:val="es-CO"/>
              </w:rPr>
              <w:tab/>
              <w:t>pérdida o daños a los Equipos;</w:t>
            </w:r>
          </w:p>
          <w:p w:rsidR="00A8687B" w:rsidRPr="00860DDE" w:rsidRDefault="00A8687B" w:rsidP="00A55EEE">
            <w:pPr>
              <w:suppressAutoHyphens/>
              <w:spacing w:after="200"/>
              <w:ind w:left="1332" w:hanging="720"/>
              <w:jc w:val="both"/>
              <w:rPr>
                <w:spacing w:val="-3"/>
                <w:lang w:val="es-CO"/>
              </w:rPr>
            </w:pPr>
            <w:r w:rsidRPr="00860DDE">
              <w:rPr>
                <w:spacing w:val="-3"/>
                <w:lang w:val="es-CO"/>
              </w:rPr>
              <w:t xml:space="preserve">(c) </w:t>
            </w:r>
            <w:r w:rsidRPr="00860DDE">
              <w:rPr>
                <w:spacing w:val="-3"/>
                <w:lang w:val="es-CO"/>
              </w:rPr>
              <w:tab/>
              <w:t>pérdida o daños a la propiedad (sin incluir las Obras, Planta, Materiales y Equipos) relacionada con el Contrato, y</w:t>
            </w:r>
          </w:p>
          <w:p w:rsidR="00A8687B" w:rsidRPr="00860DDE" w:rsidRDefault="00A8687B" w:rsidP="00A55EEE">
            <w:pPr>
              <w:suppressAutoHyphens/>
              <w:spacing w:after="200"/>
              <w:ind w:left="1152" w:hanging="540"/>
              <w:jc w:val="both"/>
              <w:rPr>
                <w:spacing w:val="-3"/>
                <w:lang w:val="es-CO"/>
              </w:rPr>
            </w:pPr>
            <w:r w:rsidRPr="00860DDE">
              <w:rPr>
                <w:spacing w:val="-3"/>
                <w:lang w:val="es-CO"/>
              </w:rPr>
              <w:t xml:space="preserve">(d) </w:t>
            </w:r>
            <w:r w:rsidRPr="00860DDE">
              <w:rPr>
                <w:spacing w:val="-3"/>
                <w:lang w:val="es-CO"/>
              </w:rPr>
              <w:tab/>
            </w:r>
            <w:r w:rsidR="00C54307">
              <w:rPr>
                <w:spacing w:val="-3"/>
                <w:lang w:val="es-CO"/>
              </w:rPr>
              <w:t xml:space="preserve">    </w:t>
            </w:r>
            <w:r w:rsidRPr="00860DDE">
              <w:rPr>
                <w:spacing w:val="-3"/>
                <w:lang w:val="es-CO"/>
              </w:rPr>
              <w:t>lesiones personales o muerte.</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A8687B" w:rsidRPr="00860DDE" w:rsidRDefault="00A8687B" w:rsidP="00A55EEE">
            <w:pPr>
              <w:pStyle w:val="Prrafodelista"/>
              <w:spacing w:after="200"/>
              <w:ind w:left="674"/>
              <w:jc w:val="both"/>
              <w:rPr>
                <w:spacing w:val="-3"/>
                <w:lang w:val="es-CO"/>
              </w:rPr>
            </w:pP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A8687B" w:rsidRPr="00860DDE" w:rsidRDefault="00A8687B" w:rsidP="006C25BD">
            <w:pPr>
              <w:pStyle w:val="Prrafodelista"/>
              <w:numPr>
                <w:ilvl w:val="1"/>
                <w:numId w:val="36"/>
              </w:numPr>
              <w:spacing w:after="200"/>
              <w:ind w:left="674" w:hanging="674"/>
              <w:jc w:val="both"/>
              <w:rPr>
                <w:spacing w:val="-3"/>
                <w:lang w:val="es-CO"/>
              </w:rPr>
            </w:pPr>
            <w:r w:rsidRPr="00860DDE">
              <w:rPr>
                <w:spacing w:val="-3"/>
                <w:lang w:val="es-CO"/>
              </w:rPr>
              <w:t>Las condiciones del seguro no podrán modificarse sin la aprobación del Gerente de Obras.</w:t>
            </w:r>
          </w:p>
          <w:p w:rsidR="00A8687B" w:rsidRPr="00860DDE" w:rsidRDefault="00A8687B" w:rsidP="00A55EEE">
            <w:pPr>
              <w:suppressAutoHyphens/>
              <w:spacing w:after="200"/>
              <w:ind w:left="612" w:hanging="612"/>
              <w:jc w:val="both"/>
              <w:rPr>
                <w:spacing w:val="-3"/>
                <w:lang w:val="es-CO"/>
              </w:rPr>
            </w:pPr>
            <w:r w:rsidRPr="00860DDE">
              <w:rPr>
                <w:spacing w:val="-3"/>
                <w:lang w:val="es-CO"/>
              </w:rPr>
              <w:t>13.5</w:t>
            </w:r>
            <w:r w:rsidRPr="00860DDE">
              <w:rPr>
                <w:spacing w:val="-3"/>
                <w:lang w:val="es-CO"/>
              </w:rPr>
              <w:tab/>
              <w:t>Ambas partes deberán cumplir con todas las condiciones de las pólizas de seguro.</w:t>
            </w:r>
          </w:p>
        </w:tc>
      </w:tr>
      <w:tr w:rsidR="00A8687B" w:rsidRPr="00860DDE" w:rsidTr="00A55EEE">
        <w:tc>
          <w:tcPr>
            <w:tcW w:w="3168" w:type="dxa"/>
          </w:tcPr>
          <w:p w:rsidR="00A8687B" w:rsidRPr="00860DDE" w:rsidRDefault="006055FD" w:rsidP="006C25BD">
            <w:pPr>
              <w:pStyle w:val="SectionVHeading3"/>
              <w:numPr>
                <w:ilvl w:val="0"/>
                <w:numId w:val="36"/>
              </w:numPr>
              <w:ind w:hanging="720"/>
              <w:rPr>
                <w:lang w:val="es-CO"/>
              </w:rPr>
            </w:pPr>
            <w:bookmarkStart w:id="406" w:name="_Toc215304520"/>
            <w:r>
              <w:rPr>
                <w:lang w:val="es-CO"/>
              </w:rPr>
              <w:t xml:space="preserve">      </w:t>
            </w:r>
            <w:r w:rsidR="00A8687B" w:rsidRPr="00860DDE">
              <w:rPr>
                <w:lang w:val="es-CO"/>
              </w:rPr>
              <w:t>Informes</w:t>
            </w:r>
            <w:r w:rsidR="00A8687B" w:rsidRPr="00860DDE">
              <w:rPr>
                <w:bCs w:val="0"/>
                <w:spacing w:val="-3"/>
                <w:lang w:val="es-CO"/>
              </w:rPr>
              <w:t xml:space="preserve"> de </w:t>
            </w:r>
            <w:r w:rsidR="008A55F8">
              <w:rPr>
                <w:bCs w:val="0"/>
                <w:spacing w:val="-3"/>
                <w:lang w:val="es-CO"/>
              </w:rPr>
              <w:t>I</w:t>
            </w:r>
            <w:r w:rsidR="00A8687B" w:rsidRPr="00860DDE">
              <w:rPr>
                <w:bCs w:val="0"/>
                <w:spacing w:val="-3"/>
                <w:lang w:val="es-CO"/>
              </w:rPr>
              <w:t>nvestigación del Sitio de las Obras</w:t>
            </w:r>
            <w:bookmarkEnd w:id="40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El Contratista, al preparar su Oferta, se basará en los informes de investigación del Sitio de las Obras </w:t>
            </w:r>
            <w:r w:rsidRPr="00860DDE">
              <w:rPr>
                <w:b/>
                <w:bCs/>
                <w:spacing w:val="-3"/>
                <w:lang w:val="es-CO"/>
              </w:rPr>
              <w:t>indicados en las CEC</w:t>
            </w:r>
            <w:r w:rsidRPr="00860DDE">
              <w:rPr>
                <w:spacing w:val="-3"/>
                <w:lang w:val="es-CO"/>
              </w:rPr>
              <w:t>, además de cualquier otra información de que disponga el Contratista.</w:t>
            </w:r>
          </w:p>
        </w:tc>
      </w:tr>
      <w:tr w:rsidR="00A8687B" w:rsidRPr="00860DDE" w:rsidTr="00A55EEE">
        <w:tc>
          <w:tcPr>
            <w:tcW w:w="3168" w:type="dxa"/>
          </w:tcPr>
          <w:p w:rsidR="00A8687B" w:rsidRPr="00860DDE" w:rsidRDefault="00721C50" w:rsidP="006C25BD">
            <w:pPr>
              <w:pStyle w:val="SectionVHeading3"/>
              <w:numPr>
                <w:ilvl w:val="0"/>
                <w:numId w:val="36"/>
              </w:numPr>
              <w:ind w:hanging="720"/>
              <w:rPr>
                <w:lang w:val="es-CO"/>
              </w:rPr>
            </w:pPr>
            <w:bookmarkStart w:id="407" w:name="_Toc215304521"/>
            <w:r>
              <w:rPr>
                <w:spacing w:val="-3"/>
                <w:lang w:val="es-CO"/>
              </w:rPr>
              <w:t xml:space="preserve">      </w:t>
            </w:r>
            <w:r w:rsidR="00A8687B" w:rsidRPr="00860DDE">
              <w:rPr>
                <w:spacing w:val="-3"/>
                <w:lang w:val="es-CO"/>
              </w:rPr>
              <w:t>Construcción de las Obras por el Contratista</w:t>
            </w:r>
            <w:bookmarkEnd w:id="407"/>
            <w:r w:rsidR="00A8687B" w:rsidRPr="00860DDE">
              <w:rPr>
                <w:spacing w:val="-3"/>
                <w:lang w:val="es-CO"/>
              </w:rPr>
              <w:t xml:space="preserve"> </w:t>
            </w:r>
          </w:p>
          <w:p w:rsidR="00A8687B" w:rsidRPr="00860DDE" w:rsidRDefault="00A8687B" w:rsidP="00A55EEE">
            <w:pPr>
              <w:pStyle w:val="SectionVHeading3"/>
              <w:ind w:left="1080" w:firstLine="0"/>
              <w:rPr>
                <w:lang w:val="es-CO"/>
              </w:rPr>
            </w:pP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construir e instalar las Obras  de conformidad con las Especificaciones y los Planos.</w:t>
            </w:r>
          </w:p>
        </w:tc>
      </w:tr>
      <w:tr w:rsidR="00A8687B" w:rsidRPr="00860DDE" w:rsidTr="00A55EEE">
        <w:tc>
          <w:tcPr>
            <w:tcW w:w="3168" w:type="dxa"/>
          </w:tcPr>
          <w:p w:rsidR="00A8687B" w:rsidRPr="00860DDE" w:rsidRDefault="00E502A5" w:rsidP="006C25BD">
            <w:pPr>
              <w:pStyle w:val="SectionVHeading3"/>
              <w:numPr>
                <w:ilvl w:val="0"/>
                <w:numId w:val="36"/>
              </w:numPr>
              <w:ind w:hanging="720"/>
              <w:rPr>
                <w:b w:val="0"/>
                <w:bCs w:val="0"/>
                <w:lang w:val="es-CO"/>
              </w:rPr>
            </w:pPr>
            <w:bookmarkStart w:id="408" w:name="_Toc215304522"/>
            <w:r>
              <w:rPr>
                <w:bCs w:val="0"/>
                <w:spacing w:val="-3"/>
                <w:lang w:val="es-CO"/>
              </w:rPr>
              <w:t xml:space="preserve">      </w:t>
            </w:r>
            <w:r w:rsidR="00A8687B" w:rsidRPr="00860DDE">
              <w:rPr>
                <w:bCs w:val="0"/>
                <w:spacing w:val="-3"/>
                <w:lang w:val="es-CO"/>
              </w:rPr>
              <w:t>Terminación de las Obras en la fecha prevista</w:t>
            </w:r>
            <w:bookmarkEnd w:id="40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A8687B" w:rsidRPr="00860DDE" w:rsidTr="00A55EEE">
        <w:tc>
          <w:tcPr>
            <w:tcW w:w="3168" w:type="dxa"/>
          </w:tcPr>
          <w:p w:rsidR="00A8687B" w:rsidRPr="00860DDE" w:rsidRDefault="00721C50" w:rsidP="006C25BD">
            <w:pPr>
              <w:pStyle w:val="SectionVHeading3"/>
              <w:numPr>
                <w:ilvl w:val="0"/>
                <w:numId w:val="36"/>
              </w:numPr>
              <w:ind w:hanging="720"/>
              <w:rPr>
                <w:lang w:val="es-CO"/>
              </w:rPr>
            </w:pPr>
            <w:bookmarkStart w:id="409" w:name="_Toc215304523"/>
            <w:r>
              <w:rPr>
                <w:lang w:val="es-CO"/>
              </w:rPr>
              <w:t xml:space="preserve">       </w:t>
            </w:r>
            <w:r w:rsidR="00A8687B" w:rsidRPr="00860DDE">
              <w:rPr>
                <w:lang w:val="es-CO"/>
              </w:rPr>
              <w:t>Aprobación por el Gerente de Obras</w:t>
            </w:r>
            <w:bookmarkEnd w:id="40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proporcionar al Gerente de Obras</w:t>
            </w:r>
            <w:r w:rsidR="00F31C02">
              <w:rPr>
                <w:spacing w:val="-3"/>
                <w:lang w:val="es-CO"/>
              </w:rPr>
              <w:t xml:space="preserve"> para su aprobación</w:t>
            </w:r>
            <w:r w:rsidR="00810C28">
              <w:rPr>
                <w:spacing w:val="-3"/>
                <w:lang w:val="es-CO"/>
              </w:rPr>
              <w:t>,</w:t>
            </w:r>
            <w:r w:rsidRPr="00860DDE">
              <w:rPr>
                <w:spacing w:val="-3"/>
                <w:lang w:val="es-CO"/>
              </w:rPr>
              <w:t xml:space="preserve"> las Especificaciones y los Planos </w:t>
            </w:r>
            <w:r w:rsidR="0031185A">
              <w:rPr>
                <w:spacing w:val="-3"/>
                <w:lang w:val="es-CO"/>
              </w:rPr>
              <w:t>de</w:t>
            </w:r>
            <w:r w:rsidRPr="00860DDE">
              <w:rPr>
                <w:spacing w:val="-3"/>
                <w:lang w:val="es-CO"/>
              </w:rPr>
              <w:t xml:space="preserve"> las obras provisionales propuestas.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será responsable por el diseño de las obras provisionales.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La aprobación del Gerente de Obras no liberará al Contratista de </w:t>
            </w:r>
            <w:r w:rsidR="00810C28">
              <w:rPr>
                <w:spacing w:val="-3"/>
                <w:lang w:val="es-CO"/>
              </w:rPr>
              <w:t xml:space="preserve">su </w:t>
            </w:r>
            <w:r w:rsidRPr="00860DDE">
              <w:rPr>
                <w:spacing w:val="-3"/>
                <w:lang w:val="es-CO"/>
              </w:rPr>
              <w:t>responsabilidad en cuanto al diseño de las obras provisionales.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obtener las aprobaciones del diseño de las obras provisionales por parte de terceros cuando sean necesarias.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Todos los planos preparados por el Contratista para la ejecución de las obras provisionales o definitivas deberán ser aprobados previamente por el Gerente de Obras antes de su utilización para dicho propósito.</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10" w:name="_Toc215304524"/>
            <w:r>
              <w:rPr>
                <w:lang w:val="es-CO"/>
              </w:rPr>
              <w:t xml:space="preserve">     </w:t>
            </w:r>
            <w:r w:rsidR="00A8687B" w:rsidRPr="00860DDE">
              <w:rPr>
                <w:lang w:val="es-CO"/>
              </w:rPr>
              <w:t>Seguridad</w:t>
            </w:r>
            <w:bookmarkEnd w:id="41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será responsable por la seguridad de todas las actividades en el Sitio de las Obras.</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11" w:name="_Toc215304525"/>
            <w:r>
              <w:rPr>
                <w:lang w:val="es-CO"/>
              </w:rPr>
              <w:t xml:space="preserve">      </w:t>
            </w:r>
            <w:r w:rsidR="00A8687B" w:rsidRPr="00860DDE">
              <w:rPr>
                <w:lang w:val="es-CO"/>
              </w:rPr>
              <w:t>Descubrimientos</w:t>
            </w:r>
            <w:bookmarkEnd w:id="41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12" w:name="_Toc215304526"/>
            <w:r>
              <w:rPr>
                <w:lang w:val="es-CO"/>
              </w:rPr>
              <w:t xml:space="preserve">      </w:t>
            </w:r>
            <w:r w:rsidR="00A8687B" w:rsidRPr="00860DDE">
              <w:rPr>
                <w:lang w:val="es-CO"/>
              </w:rPr>
              <w:t>Toma de posesión del Sitio de las Obras</w:t>
            </w:r>
            <w:bookmarkEnd w:id="41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El Contratante traspasará al Contratista la posesión de la totalidad del Sitio de las Obras.  Si no se traspasara la posesión de alguna parte en la fecha </w:t>
            </w:r>
            <w:r w:rsidRPr="00860DDE">
              <w:rPr>
                <w:b/>
                <w:bCs/>
                <w:spacing w:val="-3"/>
                <w:lang w:val="es-CO"/>
              </w:rPr>
              <w:t>estipulada en</w:t>
            </w:r>
            <w:r w:rsidRPr="00860DDE">
              <w:rPr>
                <w:spacing w:val="-3"/>
                <w:lang w:val="es-CO"/>
              </w:rPr>
              <w:t xml:space="preserve"> </w:t>
            </w:r>
            <w:r w:rsidRPr="00860DDE">
              <w:rPr>
                <w:b/>
                <w:bCs/>
                <w:spacing w:val="-3"/>
                <w:lang w:val="es-CO"/>
              </w:rPr>
              <w:t>las CEC</w:t>
            </w:r>
            <w:r w:rsidRPr="00860DDE">
              <w:rPr>
                <w:spacing w:val="-3"/>
                <w:lang w:val="es-CO"/>
              </w:rPr>
              <w:t>, se considerará que el Contratante ha demorado el inicio de las actividades pertinentes y que ello constituye un evento compensable.</w:t>
            </w:r>
          </w:p>
        </w:tc>
      </w:tr>
      <w:tr w:rsidR="00A8687B" w:rsidRPr="00860DDE" w:rsidTr="00A55EEE">
        <w:tc>
          <w:tcPr>
            <w:tcW w:w="3168" w:type="dxa"/>
          </w:tcPr>
          <w:p w:rsidR="00A8687B" w:rsidRPr="00860DDE" w:rsidRDefault="00B22E2A" w:rsidP="006C25BD">
            <w:pPr>
              <w:pStyle w:val="SectionVHeading3"/>
              <w:numPr>
                <w:ilvl w:val="0"/>
                <w:numId w:val="36"/>
              </w:numPr>
              <w:ind w:hanging="720"/>
              <w:rPr>
                <w:lang w:val="es-CO"/>
              </w:rPr>
            </w:pPr>
            <w:bookmarkStart w:id="413" w:name="_Toc215304527"/>
            <w:r>
              <w:rPr>
                <w:lang w:val="es-CO"/>
              </w:rPr>
              <w:t xml:space="preserve">      </w:t>
            </w:r>
            <w:r w:rsidR="00A8687B" w:rsidRPr="00860DDE">
              <w:rPr>
                <w:lang w:val="es-CO"/>
              </w:rPr>
              <w:t>Acceso al Sitio de las Obras</w:t>
            </w:r>
            <w:bookmarkEnd w:id="41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El Contratista deberá permitir al Gerente de Obras, y a cualquier persona autorizada por éste, el acceso al Sitio de las Obras y a cualquier lugar donde se estén realizando o se prevea realizar trabajos relacionados con el Contrato.</w:t>
            </w:r>
          </w:p>
        </w:tc>
      </w:tr>
      <w:tr w:rsidR="00A8687B" w:rsidRPr="00860DDE" w:rsidTr="00A55EEE">
        <w:trPr>
          <w:trHeight w:val="3600"/>
        </w:trPr>
        <w:tc>
          <w:tcPr>
            <w:tcW w:w="3168" w:type="dxa"/>
          </w:tcPr>
          <w:p w:rsidR="00A8687B" w:rsidRPr="00860DDE" w:rsidRDefault="00B22E2A" w:rsidP="006C25BD">
            <w:pPr>
              <w:pStyle w:val="SectionVHeading3"/>
              <w:numPr>
                <w:ilvl w:val="0"/>
                <w:numId w:val="36"/>
              </w:numPr>
              <w:ind w:hanging="720"/>
              <w:rPr>
                <w:lang w:val="es-CO"/>
              </w:rPr>
            </w:pPr>
            <w:bookmarkStart w:id="414" w:name="_Toc215304528"/>
            <w:r>
              <w:rPr>
                <w:lang w:val="es-CO"/>
              </w:rPr>
              <w:t xml:space="preserve">      </w:t>
            </w:r>
            <w:r w:rsidR="00A8687B" w:rsidRPr="00860DDE">
              <w:rPr>
                <w:lang w:val="es-CO"/>
              </w:rPr>
              <w:t>Instrucciones, Inspecciones y Au</w:t>
            </w:r>
            <w:r w:rsidR="00482F3F">
              <w:rPr>
                <w:lang w:val="es-CO"/>
              </w:rPr>
              <w:t>di</w:t>
            </w:r>
            <w:r w:rsidR="00A8687B" w:rsidRPr="00860DDE">
              <w:rPr>
                <w:lang w:val="es-CO"/>
              </w:rPr>
              <w:t>torías</w:t>
            </w:r>
            <w:bookmarkEnd w:id="41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El Contratista deberá cumplir todas las instrucciones del Gerente de Obras que se ajusten a la ley aplicable en el Sitio de las Obras.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El Contratista permitirá </w:t>
            </w:r>
            <w:r w:rsidR="004A183C" w:rsidRPr="009D53B1">
              <w:rPr>
                <w:spacing w:val="-3"/>
                <w:lang w:val="es-CO"/>
              </w:rPr>
              <w:t>y realizará todos los trámites para que sus Subcontratistas o Consultores permitan</w:t>
            </w:r>
            <w:r w:rsidR="004A183C" w:rsidRPr="00E00EE2">
              <w:rPr>
                <w:lang w:val="es-CO"/>
              </w:rPr>
              <w:t xml:space="preserve"> </w:t>
            </w:r>
            <w:r w:rsidRPr="00860DDE">
              <w:rPr>
                <w:spacing w:val="-3"/>
                <w:lang w:val="es-CO"/>
              </w:rPr>
              <w:t xml:space="preserve">que </w:t>
            </w:r>
            <w:r w:rsidR="00CF35FA">
              <w:rPr>
                <w:spacing w:val="-3"/>
                <w:lang w:val="es-CO"/>
              </w:rPr>
              <w:t xml:space="preserve">el </w:t>
            </w:r>
            <w:r w:rsidRPr="00860DDE">
              <w:rPr>
                <w:spacing w:val="-3"/>
                <w:lang w:val="es-CO"/>
              </w:rPr>
              <w:t>Banco y/o las personas designadas por el Banco inspeccionen las cuentas y registros contables del Contratista y sus sub contratistas relacionados con la ejecución del contrato y realice auditorías por medio de auditores designados por el Banco, si así lo requiere el Banco. El Contratista</w:t>
            </w:r>
            <w:r w:rsidR="00644746">
              <w:rPr>
                <w:spacing w:val="-3"/>
                <w:lang w:val="es-CO"/>
              </w:rPr>
              <w:t>,</w:t>
            </w:r>
            <w:r w:rsidRPr="00860DDE">
              <w:rPr>
                <w:spacing w:val="-3"/>
                <w:lang w:val="es-CO"/>
              </w:rPr>
              <w:t xml:space="preserve"> </w:t>
            </w:r>
            <w:r w:rsidR="00644746" w:rsidRPr="009D53B1">
              <w:rPr>
                <w:spacing w:val="-3"/>
                <w:lang w:val="es-CO"/>
              </w:rPr>
              <w:t xml:space="preserve">Subcontratistas y Consultores </w:t>
            </w:r>
            <w:r w:rsidRPr="00860DDE">
              <w:rPr>
                <w:spacing w:val="-3"/>
                <w:lang w:val="es-CO"/>
              </w:rPr>
              <w:t xml:space="preserve">deberá prestar atención a lo estipulado en la </w:t>
            </w:r>
            <w:proofErr w:type="spellStart"/>
            <w:r w:rsidRPr="00860DDE">
              <w:rPr>
                <w:spacing w:val="-3"/>
                <w:lang w:val="es-CO"/>
              </w:rPr>
              <w:t>subcláusula</w:t>
            </w:r>
            <w:proofErr w:type="spellEnd"/>
            <w:r w:rsidRPr="00860DDE">
              <w:rPr>
                <w:spacing w:val="-3"/>
                <w:lang w:val="es-CO"/>
              </w:rPr>
              <w:t xml:space="preserve"> 57.1, según la cual las actuaciones dirigidas a obstaculizar significativamente el ejercicio por parte del Banco de los </w:t>
            </w:r>
            <w:r w:rsidRPr="00860DDE">
              <w:rPr>
                <w:bCs/>
                <w:color w:val="000000"/>
              </w:rPr>
              <w:t xml:space="preserve">derechos de inspección y auditoría consignados en la </w:t>
            </w:r>
            <w:proofErr w:type="spellStart"/>
            <w:r w:rsidRPr="00860DDE">
              <w:rPr>
                <w:bCs/>
                <w:color w:val="000000"/>
              </w:rPr>
              <w:t>subcláusula</w:t>
            </w:r>
            <w:proofErr w:type="spellEnd"/>
            <w:r w:rsidRPr="00860DDE">
              <w:rPr>
                <w:bCs/>
                <w:color w:val="000000"/>
              </w:rPr>
              <w:t xml:space="preserve"> 22.2 constituye una práctica prohibida que podrá resultar en la terminación del contrato (al igual que en la declaración de inelegibilidad de acuerdo a l</w:t>
            </w:r>
            <w:r w:rsidR="005E4B68">
              <w:rPr>
                <w:bCs/>
                <w:color w:val="000000"/>
              </w:rPr>
              <w:t>a</w:t>
            </w:r>
            <w:r w:rsidRPr="00860DDE">
              <w:rPr>
                <w:bCs/>
                <w:color w:val="000000"/>
              </w:rPr>
              <w:t xml:space="preserve">s </w:t>
            </w:r>
            <w:r w:rsidR="005E4B68">
              <w:rPr>
                <w:bCs/>
                <w:color w:val="000000"/>
              </w:rPr>
              <w:t>Normas</w:t>
            </w:r>
            <w:r w:rsidRPr="00860DDE">
              <w:rPr>
                <w:bCs/>
                <w:color w:val="000000"/>
              </w:rPr>
              <w:t xml:space="preserve"> de Adquisiciones).</w:t>
            </w:r>
          </w:p>
        </w:tc>
      </w:tr>
      <w:tr w:rsidR="00A8687B" w:rsidRPr="00860DDE" w:rsidTr="00A55EEE">
        <w:tc>
          <w:tcPr>
            <w:tcW w:w="3168" w:type="dxa"/>
          </w:tcPr>
          <w:p w:rsidR="00A8687B" w:rsidRPr="00860DDE" w:rsidRDefault="0003127B" w:rsidP="006C25BD">
            <w:pPr>
              <w:pStyle w:val="SectionVHeading3"/>
              <w:numPr>
                <w:ilvl w:val="0"/>
                <w:numId w:val="36"/>
              </w:numPr>
              <w:ind w:hanging="720"/>
              <w:rPr>
                <w:lang w:val="es-CO"/>
              </w:rPr>
            </w:pPr>
            <w:bookmarkStart w:id="415" w:name="_Toc215304529"/>
            <w:r>
              <w:rPr>
                <w:lang w:val="es-CO"/>
              </w:rPr>
              <w:t xml:space="preserve">      </w:t>
            </w:r>
            <w:r w:rsidR="00A8687B" w:rsidRPr="00860DDE">
              <w:rPr>
                <w:lang w:val="es-CO"/>
              </w:rPr>
              <w:t>Selección del Conciliador</w:t>
            </w:r>
            <w:bookmarkEnd w:id="41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El Conciliador deberá ser elegido conjuntamente por el Contratante y el Contratista en el momento de expedición de la Carta de Aceptación. Si por alguna razón, el Contratante no está de acuerdo con la designación del Conciliador al momento de expedición de la Carta de Aceptación, el Contratante solicitará que la Autoridad Nominadora </w:t>
            </w:r>
            <w:r w:rsidRPr="00860DDE">
              <w:rPr>
                <w:b/>
                <w:spacing w:val="-3"/>
                <w:lang w:val="es-CO"/>
              </w:rPr>
              <w:t xml:space="preserve">estipulada en las CEC </w:t>
            </w:r>
            <w:r w:rsidRPr="00860DDE">
              <w:rPr>
                <w:spacing w:val="-3"/>
                <w:lang w:val="es-CO"/>
              </w:rPr>
              <w:t xml:space="preserve">designe al Conciliador dentro de un periodo de 14 días a partir del recibo de dicha solicitud.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860DDE">
              <w:rPr>
                <w:b/>
                <w:bCs/>
                <w:spacing w:val="-3"/>
                <w:lang w:val="es-CO"/>
              </w:rPr>
              <w:t>estipulada en las CEC</w:t>
            </w:r>
            <w:r w:rsidRPr="00860DDE">
              <w:rPr>
                <w:spacing w:val="-3"/>
                <w:lang w:val="es-CO"/>
              </w:rPr>
              <w:t xml:space="preserve"> dentro de los 14 días siguientes a la recepción de la petición.</w:t>
            </w:r>
          </w:p>
        </w:tc>
      </w:tr>
      <w:tr w:rsidR="00A8687B" w:rsidRPr="00860DDE" w:rsidTr="00A55EEE">
        <w:tc>
          <w:tcPr>
            <w:tcW w:w="3168" w:type="dxa"/>
          </w:tcPr>
          <w:p w:rsidR="00A8687B" w:rsidRPr="00860DDE" w:rsidRDefault="00F2321D" w:rsidP="006C25BD">
            <w:pPr>
              <w:pStyle w:val="SectionVHeading3"/>
              <w:numPr>
                <w:ilvl w:val="0"/>
                <w:numId w:val="36"/>
              </w:numPr>
              <w:ind w:hanging="720"/>
              <w:rPr>
                <w:lang w:val="es-CO"/>
              </w:rPr>
            </w:pPr>
            <w:bookmarkStart w:id="416" w:name="_Toc215304530"/>
            <w:r>
              <w:rPr>
                <w:lang w:val="es-CO"/>
              </w:rPr>
              <w:t xml:space="preserve">      </w:t>
            </w:r>
            <w:r w:rsidR="00A8687B" w:rsidRPr="00860DDE">
              <w:rPr>
                <w:lang w:val="es-CO"/>
              </w:rPr>
              <w:t>Procedimientos para la solución de controversias</w:t>
            </w:r>
            <w:bookmarkEnd w:id="416"/>
            <w:r w:rsidR="00A8687B" w:rsidRPr="00860DDE">
              <w:rPr>
                <w:lang w:val="es-CO"/>
              </w:rPr>
              <w:t xml:space="preserve"> </w:t>
            </w:r>
          </w:p>
          <w:p w:rsidR="00A8687B" w:rsidRPr="00860DDE" w:rsidRDefault="00A8687B" w:rsidP="00A55EEE">
            <w:pPr>
              <w:pStyle w:val="SectionVHeading3"/>
              <w:rPr>
                <w:lang w:val="es-CO"/>
              </w:rPr>
            </w:pP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 xml:space="preserve">Si el Contratista llegase a considerar que el Gerente de Obras ha tomado una decisión fuera de su nivel de autoridad definido por el Contrato o que la decisión fue errada, dicha decisión deberá ser remitida al Conciliador dentro de los 14 días siguientes a la notificación de la decisión por el Gerente de Obras.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Conciliador deberá comunicar su decisión por escrito dentro de los 28 días siguientes a su recepción de la notificación de una controversia.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Conciliador será compensado por su trabajo, cualquiera que sea su decisión, por hora según los honorarios </w:t>
            </w:r>
            <w:r w:rsidRPr="00860DDE">
              <w:rPr>
                <w:b/>
                <w:bCs/>
                <w:spacing w:val="-3"/>
                <w:lang w:val="es-CO"/>
              </w:rPr>
              <w:t>especificados en los DDL y en las CEC</w:t>
            </w:r>
            <w:r w:rsidRPr="00860DDE">
              <w:rPr>
                <w:spacing w:val="-3"/>
                <w:lang w:val="es-CO"/>
              </w:rPr>
              <w:t xml:space="preserve">, además de cualquier otro gasto reembolsable </w:t>
            </w:r>
            <w:r w:rsidRPr="00860DDE">
              <w:rPr>
                <w:b/>
                <w:bCs/>
                <w:spacing w:val="-3"/>
                <w:lang w:val="es-CO"/>
              </w:rPr>
              <w:t>indicado en las CEC</w:t>
            </w:r>
            <w:r w:rsidRPr="00860DDE">
              <w:rPr>
                <w:spacing w:val="-3"/>
                <w:lang w:val="es-CO"/>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arbitraje deberá realizarse de acuerdo al procedimiento de arbitraje publicado por la institución </w:t>
            </w:r>
            <w:r w:rsidRPr="00860DDE">
              <w:rPr>
                <w:b/>
                <w:bCs/>
                <w:spacing w:val="-3"/>
                <w:lang w:val="es-CO"/>
              </w:rPr>
              <w:t>denominada en las CEC</w:t>
            </w:r>
            <w:r w:rsidRPr="00860DDE">
              <w:rPr>
                <w:spacing w:val="-3"/>
                <w:lang w:val="es-CO"/>
              </w:rPr>
              <w:t xml:space="preserve"> y en el lugar </w:t>
            </w:r>
            <w:r w:rsidRPr="00860DDE">
              <w:rPr>
                <w:b/>
                <w:bCs/>
                <w:spacing w:val="-3"/>
                <w:lang w:val="es-CO"/>
              </w:rPr>
              <w:t>establecido en las CEC.</w:t>
            </w:r>
          </w:p>
        </w:tc>
      </w:tr>
      <w:tr w:rsidR="00A8687B" w:rsidRPr="00860DDE" w:rsidTr="00A55EEE">
        <w:tc>
          <w:tcPr>
            <w:tcW w:w="3168" w:type="dxa"/>
          </w:tcPr>
          <w:p w:rsidR="00A8687B" w:rsidRPr="00860DDE" w:rsidRDefault="00A8687B" w:rsidP="00A55EEE">
            <w:pPr>
              <w:pStyle w:val="SectionVHeading3"/>
              <w:rPr>
                <w:b w:val="0"/>
                <w:bCs w:val="0"/>
                <w:lang w:val="es-CO"/>
              </w:rPr>
            </w:pPr>
          </w:p>
        </w:tc>
        <w:tc>
          <w:tcPr>
            <w:tcW w:w="6300" w:type="dxa"/>
          </w:tcPr>
          <w:p w:rsidR="00A8687B" w:rsidRPr="00860DDE" w:rsidRDefault="00A8687B" w:rsidP="00A55EEE">
            <w:pPr>
              <w:pStyle w:val="SectionVHeading2"/>
              <w:jc w:val="left"/>
              <w:rPr>
                <w:rFonts w:ascii="Times New Roman" w:hAnsi="Times New Roman"/>
                <w:b w:val="0"/>
                <w:bCs/>
                <w:spacing w:val="-3"/>
                <w:lang w:val="es-CO"/>
              </w:rPr>
            </w:pPr>
            <w:bookmarkStart w:id="417" w:name="_Toc215304531"/>
            <w:r w:rsidRPr="00860DDE">
              <w:rPr>
                <w:rFonts w:ascii="Times New Roman" w:hAnsi="Times New Roman"/>
                <w:lang w:val="es-CO"/>
              </w:rPr>
              <w:t>B. Control de Plazos</w:t>
            </w:r>
            <w:bookmarkEnd w:id="417"/>
          </w:p>
        </w:tc>
      </w:tr>
      <w:tr w:rsidR="00A8687B" w:rsidRPr="00860DDE" w:rsidTr="00A55EEE">
        <w:tc>
          <w:tcPr>
            <w:tcW w:w="3168" w:type="dxa"/>
          </w:tcPr>
          <w:p w:rsidR="00A8687B" w:rsidRPr="00860DDE" w:rsidRDefault="00666672" w:rsidP="006C25BD">
            <w:pPr>
              <w:pStyle w:val="SectionVHeading3"/>
              <w:numPr>
                <w:ilvl w:val="0"/>
                <w:numId w:val="36"/>
              </w:numPr>
              <w:ind w:hanging="720"/>
              <w:jc w:val="both"/>
              <w:rPr>
                <w:b w:val="0"/>
                <w:bCs w:val="0"/>
                <w:lang w:val="es-CO"/>
              </w:rPr>
            </w:pPr>
            <w:bookmarkStart w:id="418" w:name="_Toc215304532"/>
            <w:r>
              <w:rPr>
                <w:lang w:val="es-CO"/>
              </w:rPr>
              <w:t xml:space="preserve">      </w:t>
            </w:r>
            <w:r w:rsidR="00A8687B" w:rsidRPr="00860DDE">
              <w:rPr>
                <w:lang w:val="es-CO"/>
              </w:rPr>
              <w:t>Programa</w:t>
            </w:r>
            <w:bookmarkEnd w:id="418"/>
          </w:p>
        </w:tc>
        <w:tc>
          <w:tcPr>
            <w:tcW w:w="6300" w:type="dxa"/>
          </w:tcPr>
          <w:p w:rsidR="00A8687B" w:rsidRPr="00F90D38"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Dentro del plazo </w:t>
            </w:r>
            <w:r w:rsidRPr="00860DDE">
              <w:rPr>
                <w:b/>
                <w:bCs/>
                <w:spacing w:val="-3"/>
                <w:lang w:val="es-CO"/>
              </w:rPr>
              <w:t>establecido en</w:t>
            </w:r>
            <w:r w:rsidRPr="00860DDE">
              <w:rPr>
                <w:spacing w:val="-3"/>
                <w:lang w:val="es-CO"/>
              </w:rPr>
              <w:t xml:space="preserve"> </w:t>
            </w:r>
            <w:r w:rsidRPr="00860DDE">
              <w:rPr>
                <w:b/>
                <w:bCs/>
                <w:spacing w:val="-3"/>
                <w:lang w:val="es-CO"/>
              </w:rPr>
              <w:t>las CEC</w:t>
            </w:r>
            <w:r w:rsidRPr="00860DDE">
              <w:rPr>
                <w:spacing w:val="-3"/>
                <w:lang w:val="es-CO"/>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r w:rsidR="00F90D38">
              <w:rPr>
                <w:spacing w:val="-3"/>
                <w:lang w:val="es-CO"/>
              </w:rPr>
              <w:t xml:space="preserve"> </w:t>
            </w:r>
            <w:r w:rsidR="00C91C3B">
              <w:rPr>
                <w:spacing w:val="-3"/>
                <w:lang w:val="es-CO"/>
              </w:rPr>
              <w:t xml:space="preserve">En </w:t>
            </w:r>
            <w:r w:rsidR="00485BE7">
              <w:rPr>
                <w:spacing w:val="-3"/>
                <w:lang w:val="es-CO"/>
              </w:rPr>
              <w:t>contra</w:t>
            </w:r>
            <w:r w:rsidR="00F90D38" w:rsidRPr="00F90D38">
              <w:rPr>
                <w:spacing w:val="-3"/>
                <w:lang w:val="es-CO"/>
              </w:rPr>
              <w:t>tos a suma alzada, las actividades incluidas en el programa deber</w:t>
            </w:r>
            <w:r w:rsidR="00F90D38">
              <w:rPr>
                <w:spacing w:val="-3"/>
                <w:lang w:val="es-CO"/>
              </w:rPr>
              <w:t xml:space="preserve">án ser consistentes con las </w:t>
            </w:r>
            <w:r w:rsidR="00C91C3B">
              <w:rPr>
                <w:spacing w:val="-3"/>
                <w:lang w:val="es-CO"/>
              </w:rPr>
              <w:t xml:space="preserve">actividades </w:t>
            </w:r>
            <w:r w:rsidR="00A839A8">
              <w:rPr>
                <w:spacing w:val="-3"/>
                <w:lang w:val="es-CO"/>
              </w:rPr>
              <w:t>incluidas</w:t>
            </w:r>
            <w:r w:rsidR="00F90D38">
              <w:rPr>
                <w:spacing w:val="-3"/>
                <w:lang w:val="es-CO"/>
              </w:rPr>
              <w:t xml:space="preserve"> en el Calendario de Actividades.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Programa actualizado será aquel que refleje los avances reales logrados en cada actividad y los efectos de tales avances en el calendario de ejecución de las tareas restantes, incluyendo cualquier cambio en la secuencia de las actividades.</w:t>
            </w:r>
          </w:p>
          <w:p w:rsidR="00A8687B" w:rsidRPr="004667DE" w:rsidRDefault="00A8687B" w:rsidP="006C25BD">
            <w:pPr>
              <w:pStyle w:val="Prrafodelista"/>
              <w:numPr>
                <w:ilvl w:val="1"/>
                <w:numId w:val="36"/>
              </w:numPr>
              <w:tabs>
                <w:tab w:val="left" w:pos="674"/>
              </w:tabs>
              <w:spacing w:after="360"/>
              <w:ind w:left="677" w:hanging="677"/>
              <w:jc w:val="both"/>
              <w:rPr>
                <w:spacing w:val="-3"/>
              </w:rPr>
            </w:pPr>
            <w:r w:rsidRPr="00860DDE">
              <w:rPr>
                <w:spacing w:val="-3"/>
                <w:lang w:val="es-CO"/>
              </w:rPr>
              <w:t xml:space="preserve">El Contratista deberá presentar al Gerente de Obras para su aprobación, un Programa a intervalos iguales que no excedan el período </w:t>
            </w:r>
            <w:r w:rsidRPr="00860DDE">
              <w:rPr>
                <w:b/>
                <w:bCs/>
                <w:spacing w:val="-3"/>
                <w:lang w:val="es-CO"/>
              </w:rPr>
              <w:t>establecidos en las CEC</w:t>
            </w:r>
            <w:r w:rsidRPr="00860DDE">
              <w:rPr>
                <w:spacing w:val="-3"/>
                <w:lang w:val="es-CO"/>
              </w:rPr>
              <w:t xml:space="preserve">. Si el Contratista no presenta dicho programa actualizado dentro de este plazo, el Gerente de Obras podrá retener el monto </w:t>
            </w:r>
            <w:r w:rsidRPr="00860DDE">
              <w:rPr>
                <w:b/>
                <w:bCs/>
                <w:spacing w:val="-3"/>
                <w:lang w:val="es-CO"/>
              </w:rPr>
              <w:t xml:space="preserve">especificado en las CEC </w:t>
            </w:r>
            <w:r w:rsidRPr="00860DDE">
              <w:rPr>
                <w:spacing w:val="-3"/>
                <w:lang w:val="es-CO"/>
              </w:rPr>
              <w:t>del próximo certificado de pago y continuar reteniendo dicho monto hasta el pago que prosiga a la fecha en la cual el Contratista haya presentado el Programa atrasado.</w:t>
            </w:r>
            <w:r w:rsidR="00CD777F">
              <w:t xml:space="preserve"> </w:t>
            </w:r>
            <w:r w:rsidR="00CD777F" w:rsidRPr="00F2321D">
              <w:t xml:space="preserve">En caso de contratos a suma alzada, </w:t>
            </w:r>
            <w:r w:rsidR="004667DE" w:rsidRPr="00F2321D">
              <w:t xml:space="preserve">el Contratista deberá proveer un Calendario de Actividades actualizado dentro de los 14 días </w:t>
            </w:r>
            <w:r w:rsidR="005B4809" w:rsidRPr="00F2321D">
              <w:t xml:space="preserve">siguientes </w:t>
            </w:r>
            <w:r w:rsidR="004667DE" w:rsidRPr="00F2321D">
              <w:t xml:space="preserve">a la </w:t>
            </w:r>
            <w:r w:rsidR="00F2321D">
              <w:t xml:space="preserve">fecha en que </w:t>
            </w:r>
            <w:r w:rsidR="004667DE" w:rsidRPr="00F2321D">
              <w:t>el Gerente de Obras</w:t>
            </w:r>
            <w:r w:rsidR="00F2321D">
              <w:t xml:space="preserve"> </w:t>
            </w:r>
            <w:r w:rsidR="00D45F42">
              <w:t>lo haya requerido</w:t>
            </w:r>
            <w:r w:rsidR="00CD777F" w:rsidRPr="00F2321D">
              <w:t>.</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A8687B" w:rsidRPr="00B25DE7" w:rsidTr="00A55EEE">
        <w:tc>
          <w:tcPr>
            <w:tcW w:w="3168" w:type="dxa"/>
          </w:tcPr>
          <w:p w:rsidR="00A8687B" w:rsidRPr="00860DDE" w:rsidRDefault="00666672" w:rsidP="006C25BD">
            <w:pPr>
              <w:pStyle w:val="SectionVHeading3"/>
              <w:numPr>
                <w:ilvl w:val="0"/>
                <w:numId w:val="36"/>
              </w:numPr>
              <w:ind w:hanging="720"/>
              <w:rPr>
                <w:lang w:val="es-CO"/>
              </w:rPr>
            </w:pPr>
            <w:bookmarkStart w:id="419" w:name="_Toc215304533"/>
            <w:r>
              <w:rPr>
                <w:lang w:val="es-CO"/>
              </w:rPr>
              <w:t xml:space="preserve">      </w:t>
            </w:r>
            <w:r w:rsidR="00A8687B" w:rsidRPr="00860DDE">
              <w:rPr>
                <w:lang w:val="es-CO"/>
              </w:rPr>
              <w:t>Prórroga de la Fecha Prevista de Terminación</w:t>
            </w:r>
            <w:bookmarkEnd w:id="419"/>
          </w:p>
        </w:tc>
        <w:tc>
          <w:tcPr>
            <w:tcW w:w="6300" w:type="dxa"/>
          </w:tcPr>
          <w:p w:rsidR="00A8687B" w:rsidRPr="00B25DE7" w:rsidRDefault="00A8687B" w:rsidP="006C25BD">
            <w:pPr>
              <w:pStyle w:val="Prrafodelista"/>
              <w:numPr>
                <w:ilvl w:val="1"/>
                <w:numId w:val="36"/>
              </w:numPr>
              <w:tabs>
                <w:tab w:val="left" w:pos="674"/>
              </w:tabs>
              <w:spacing w:after="360"/>
              <w:ind w:left="677" w:hanging="677"/>
              <w:jc w:val="both"/>
              <w:rPr>
                <w:lang w:val="es-CO"/>
              </w:rPr>
            </w:pPr>
            <w:r w:rsidRPr="00B25DE7">
              <w:rPr>
                <w:spacing w:val="-3"/>
                <w:lang w:val="es-CO"/>
              </w:rPr>
              <w:t xml:space="preserve">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le genere </w:t>
            </w:r>
            <w:r w:rsidR="00B25DE7" w:rsidRPr="00B25DE7">
              <w:rPr>
                <w:spacing w:val="-3"/>
                <w:lang w:val="es-CO"/>
              </w:rPr>
              <w:t xml:space="preserve">costos </w:t>
            </w:r>
            <w:r w:rsidRPr="00B25DE7">
              <w:rPr>
                <w:spacing w:val="-3"/>
                <w:lang w:val="es-CO"/>
              </w:rPr>
              <w:t xml:space="preserve"> adicionales.</w:t>
            </w:r>
          </w:p>
          <w:p w:rsidR="00A8687B" w:rsidRPr="00B25DE7" w:rsidRDefault="00A8687B" w:rsidP="006C25BD">
            <w:pPr>
              <w:pStyle w:val="Prrafodelista"/>
              <w:numPr>
                <w:ilvl w:val="1"/>
                <w:numId w:val="36"/>
              </w:numPr>
              <w:tabs>
                <w:tab w:val="left" w:pos="674"/>
              </w:tabs>
              <w:spacing w:after="360"/>
              <w:ind w:left="677" w:hanging="677"/>
              <w:jc w:val="both"/>
              <w:rPr>
                <w:lang w:val="es-CO"/>
              </w:rPr>
            </w:pPr>
            <w:r w:rsidRPr="00B25DE7">
              <w:rPr>
                <w:spacing w:val="-3"/>
                <w:lang w:val="es-CO"/>
              </w:rPr>
              <w:t xml:space="preserve">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w:t>
            </w:r>
            <w:r w:rsidR="00D93625" w:rsidRPr="00B25DE7">
              <w:rPr>
                <w:spacing w:val="-3"/>
                <w:lang w:val="es-CO"/>
              </w:rPr>
              <w:t>de soporte</w:t>
            </w:r>
            <w:r w:rsidRPr="00B25DE7">
              <w:rPr>
                <w:spacing w:val="-3"/>
                <w:lang w:val="es-CO"/>
              </w:rPr>
              <w:t>. Si el Contratista no hubiere dado aviso oportuno acerca de una demora o no hubiere cooperado para resolverla, la demora debida a esa falla no será considerada para determinar la nueva Fecha Prevista de Terminación.</w:t>
            </w:r>
          </w:p>
        </w:tc>
      </w:tr>
      <w:tr w:rsidR="00A8687B" w:rsidRPr="00860DDE" w:rsidTr="00A55EEE">
        <w:tc>
          <w:tcPr>
            <w:tcW w:w="3168" w:type="dxa"/>
          </w:tcPr>
          <w:p w:rsidR="00A8687B" w:rsidRPr="00860DDE" w:rsidRDefault="00666672" w:rsidP="006C25BD">
            <w:pPr>
              <w:pStyle w:val="SectionVHeading3"/>
              <w:numPr>
                <w:ilvl w:val="0"/>
                <w:numId w:val="36"/>
              </w:numPr>
              <w:ind w:hanging="720"/>
              <w:jc w:val="both"/>
              <w:rPr>
                <w:lang w:val="es-CO"/>
              </w:rPr>
            </w:pPr>
            <w:bookmarkStart w:id="420" w:name="_Toc215304534"/>
            <w:r>
              <w:rPr>
                <w:lang w:val="es-CO"/>
              </w:rPr>
              <w:t xml:space="preserve">      </w:t>
            </w:r>
            <w:r w:rsidR="00A8687B" w:rsidRPr="00860DDE">
              <w:rPr>
                <w:lang w:val="es-CO"/>
              </w:rPr>
              <w:t>Aceleración de las Obras</w:t>
            </w:r>
            <w:bookmarkEnd w:id="42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w:t>
            </w:r>
            <w:r w:rsidR="00D93625">
              <w:rPr>
                <w:spacing w:val="-3"/>
                <w:lang w:val="es-CO"/>
              </w:rPr>
              <w:t>confirmada</w:t>
            </w:r>
            <w:r w:rsidR="00D93625" w:rsidRPr="00860DDE">
              <w:rPr>
                <w:spacing w:val="-3"/>
                <w:lang w:val="es-CO"/>
              </w:rPr>
              <w:t xml:space="preserve"> </w:t>
            </w:r>
            <w:r w:rsidRPr="00860DDE">
              <w:rPr>
                <w:spacing w:val="-3"/>
                <w:lang w:val="es-CO"/>
              </w:rPr>
              <w:t>por el Contratante y el Contratista.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Si las propuestas valoradas del Contratista para acelerar la ejecución de los trabajos son aceptadas por el Contratante, dichas propuestas se tratarán como Variaciones.</w:t>
            </w:r>
          </w:p>
        </w:tc>
      </w:tr>
      <w:tr w:rsidR="00A8687B" w:rsidRPr="00860DDE" w:rsidTr="00A55EEE">
        <w:tc>
          <w:tcPr>
            <w:tcW w:w="3168" w:type="dxa"/>
          </w:tcPr>
          <w:p w:rsidR="00A8687B" w:rsidRPr="00860DDE" w:rsidRDefault="00666672" w:rsidP="006C25BD">
            <w:pPr>
              <w:pStyle w:val="SectionVHeading3"/>
              <w:numPr>
                <w:ilvl w:val="0"/>
                <w:numId w:val="36"/>
              </w:numPr>
              <w:ind w:hanging="720"/>
              <w:jc w:val="both"/>
              <w:rPr>
                <w:lang w:val="es-CO"/>
              </w:rPr>
            </w:pPr>
            <w:bookmarkStart w:id="421" w:name="_Toc215304535"/>
            <w:r>
              <w:rPr>
                <w:lang w:val="es-CO"/>
              </w:rPr>
              <w:t xml:space="preserve">      </w:t>
            </w:r>
            <w:r w:rsidR="00A8687B" w:rsidRPr="00860DDE">
              <w:rPr>
                <w:lang w:val="es-CO"/>
              </w:rPr>
              <w:t>Demoras ordenadas por el Gerente de Obras</w:t>
            </w:r>
            <w:bookmarkEnd w:id="42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Gerente de Obras podrá ordenar al Contratista que demore la iniciación o el avance de cualquier actividad comprendida en las Obras.</w:t>
            </w:r>
          </w:p>
        </w:tc>
      </w:tr>
      <w:tr w:rsidR="00A8687B" w:rsidRPr="00860DDE" w:rsidTr="00A55EEE">
        <w:tc>
          <w:tcPr>
            <w:tcW w:w="3168" w:type="dxa"/>
          </w:tcPr>
          <w:p w:rsidR="00A8687B" w:rsidRPr="00860DDE" w:rsidRDefault="00417CDD" w:rsidP="006C25BD">
            <w:pPr>
              <w:pStyle w:val="SectionVHeading3"/>
              <w:numPr>
                <w:ilvl w:val="0"/>
                <w:numId w:val="36"/>
              </w:numPr>
              <w:ind w:hanging="720"/>
              <w:jc w:val="both"/>
              <w:rPr>
                <w:lang w:val="es-CO"/>
              </w:rPr>
            </w:pPr>
            <w:bookmarkStart w:id="422" w:name="_Toc215304536"/>
            <w:r>
              <w:rPr>
                <w:lang w:val="es-CO"/>
              </w:rPr>
              <w:t xml:space="preserve">      </w:t>
            </w:r>
            <w:r w:rsidR="00A8687B" w:rsidRPr="00860DDE">
              <w:rPr>
                <w:lang w:val="es-CO"/>
              </w:rPr>
              <w:t xml:space="preserve">Reuniones </w:t>
            </w:r>
            <w:r>
              <w:rPr>
                <w:lang w:val="es-CO"/>
              </w:rPr>
              <w:t>A</w:t>
            </w:r>
            <w:r w:rsidR="00A8687B" w:rsidRPr="00860DDE">
              <w:rPr>
                <w:lang w:val="es-CO"/>
              </w:rPr>
              <w:t>dministrativas</w:t>
            </w:r>
            <w:bookmarkEnd w:id="42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A8687B" w:rsidRPr="00860DDE" w:rsidTr="00A55EEE">
        <w:tc>
          <w:tcPr>
            <w:tcW w:w="3168" w:type="dxa"/>
          </w:tcPr>
          <w:p w:rsidR="00A8687B" w:rsidRPr="00860DDE" w:rsidRDefault="00D97EF7" w:rsidP="006C25BD">
            <w:pPr>
              <w:pStyle w:val="SectionVHeading3"/>
              <w:numPr>
                <w:ilvl w:val="0"/>
                <w:numId w:val="36"/>
              </w:numPr>
              <w:ind w:hanging="720"/>
              <w:jc w:val="both"/>
              <w:rPr>
                <w:lang w:val="es-CO"/>
              </w:rPr>
            </w:pPr>
            <w:bookmarkStart w:id="423" w:name="_Toc215304537"/>
            <w:r>
              <w:rPr>
                <w:lang w:val="es-CO"/>
              </w:rPr>
              <w:t xml:space="preserve">      </w:t>
            </w:r>
            <w:r w:rsidR="00A8687B" w:rsidRPr="00860DDE">
              <w:rPr>
                <w:lang w:val="es-CO"/>
              </w:rPr>
              <w:t xml:space="preserve">Advertencia </w:t>
            </w:r>
            <w:r>
              <w:rPr>
                <w:lang w:val="es-CO"/>
              </w:rPr>
              <w:t>A</w:t>
            </w:r>
            <w:r w:rsidR="00A8687B" w:rsidRPr="00860DDE">
              <w:rPr>
                <w:lang w:val="es-CO"/>
              </w:rPr>
              <w:t>nticipada</w:t>
            </w:r>
            <w:bookmarkEnd w:id="42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El Contratista deberá advertir al Gerente de Obras lo antes posible sobre </w:t>
            </w:r>
            <w:r w:rsidR="00824369">
              <w:rPr>
                <w:lang w:val="es-CO"/>
              </w:rPr>
              <w:t xml:space="preserve">la posibilidad de </w:t>
            </w:r>
            <w:r w:rsidRPr="00860DDE">
              <w:rPr>
                <w:lang w:val="es-CO"/>
              </w:rPr>
              <w:t>futuros eventos específicos o circunstancias que puedan perjudicar la calidad de los trabajos, elevar el Precio del Contrato o demorar la ejecución de las Obras.  El Gerente de Obras podrá solicitarle al Contratista que presente una estimación de los efectos esperados en el Precio del Contrato y en la fecha de terminación a raíz del evento o circunstancia.  El Contratista deberá proporcionar dicha estimación tan pronto como le sea razonablemente posible.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El Contratista colaborará con el Gerente de Obras en la preparación y consideración de </w:t>
            </w:r>
            <w:r w:rsidR="00B569AD">
              <w:rPr>
                <w:spacing w:val="-3"/>
                <w:lang w:val="es-CO"/>
              </w:rPr>
              <w:t xml:space="preserve">posibles </w:t>
            </w:r>
            <w:r w:rsidRPr="00860DDE">
              <w:rPr>
                <w:spacing w:val="-3"/>
                <w:lang w:val="es-CO"/>
              </w:rPr>
              <w:t xml:space="preserve">maneras en que cualquier participante </w:t>
            </w:r>
            <w:r w:rsidR="00B569AD">
              <w:rPr>
                <w:spacing w:val="-3"/>
                <w:lang w:val="es-CO"/>
              </w:rPr>
              <w:t>de</w:t>
            </w:r>
            <w:r w:rsidRPr="00860DDE">
              <w:rPr>
                <w:spacing w:val="-3"/>
                <w:lang w:val="es-CO"/>
              </w:rPr>
              <w:t xml:space="preserve"> los trabajos pueda evitar o reducir los efectos de dicho evento o circunstancia y para ejecutar las instrucciones que consecuentemente ordenare el Gerente de Obras.</w:t>
            </w:r>
          </w:p>
        </w:tc>
      </w:tr>
    </w:tbl>
    <w:p w:rsidR="00A8687B" w:rsidRPr="00860DDE" w:rsidRDefault="00A8687B" w:rsidP="00A8687B">
      <w:pPr>
        <w:pStyle w:val="SectionVHeading2"/>
        <w:rPr>
          <w:rFonts w:ascii="Times New Roman" w:hAnsi="Times New Roman"/>
          <w:lang w:val="es-CO"/>
        </w:rPr>
      </w:pPr>
      <w:bookmarkStart w:id="424" w:name="_Toc215304538"/>
      <w:r w:rsidRPr="00860DDE">
        <w:rPr>
          <w:rFonts w:ascii="Times New Roman" w:hAnsi="Times New Roman"/>
          <w:lang w:val="es-CO"/>
        </w:rPr>
        <w:t>C. Control de Calidad</w:t>
      </w:r>
      <w:bookmarkEnd w:id="424"/>
    </w:p>
    <w:tbl>
      <w:tblPr>
        <w:tblW w:w="9468" w:type="dxa"/>
        <w:tblLook w:val="0000"/>
      </w:tblPr>
      <w:tblGrid>
        <w:gridCol w:w="3168"/>
        <w:gridCol w:w="6300"/>
      </w:tblGrid>
      <w:tr w:rsidR="00A8687B" w:rsidRPr="00860DDE" w:rsidTr="00FD5A76">
        <w:tc>
          <w:tcPr>
            <w:tcW w:w="3168" w:type="dxa"/>
          </w:tcPr>
          <w:p w:rsidR="00A8687B" w:rsidRPr="00860DDE" w:rsidRDefault="00526301" w:rsidP="006C25BD">
            <w:pPr>
              <w:pStyle w:val="SectionVHeading3"/>
              <w:numPr>
                <w:ilvl w:val="0"/>
                <w:numId w:val="36"/>
              </w:numPr>
              <w:ind w:hanging="720"/>
              <w:rPr>
                <w:lang w:val="es-CO"/>
              </w:rPr>
            </w:pPr>
            <w:bookmarkStart w:id="425" w:name="_Toc215304539"/>
            <w:r>
              <w:rPr>
                <w:lang w:val="es-CO"/>
              </w:rPr>
              <w:t xml:space="preserve">  </w:t>
            </w:r>
            <w:r w:rsidR="00907A84">
              <w:rPr>
                <w:lang w:val="es-CO"/>
              </w:rPr>
              <w:t xml:space="preserve">    </w:t>
            </w:r>
            <w:r w:rsidR="00A8687B" w:rsidRPr="00860DDE">
              <w:rPr>
                <w:lang w:val="es-CO"/>
              </w:rPr>
              <w:t>Identificación de Defectos</w:t>
            </w:r>
            <w:bookmarkEnd w:id="425"/>
          </w:p>
        </w:tc>
        <w:tc>
          <w:tcPr>
            <w:tcW w:w="6300" w:type="dxa"/>
          </w:tcPr>
          <w:p w:rsidR="00A8687B" w:rsidRPr="00860DDE" w:rsidRDefault="00A8687B" w:rsidP="006C25BD">
            <w:pPr>
              <w:pStyle w:val="Prrafodelista"/>
              <w:numPr>
                <w:ilvl w:val="1"/>
                <w:numId w:val="36"/>
              </w:numPr>
              <w:tabs>
                <w:tab w:val="left" w:pos="702"/>
              </w:tabs>
              <w:spacing w:after="360"/>
              <w:ind w:left="677" w:hanging="677"/>
              <w:jc w:val="both"/>
              <w:rPr>
                <w:lang w:val="es-CO"/>
              </w:rPr>
            </w:pPr>
            <w:r w:rsidRPr="00860DDE">
              <w:rPr>
                <w:spacing w:val="-3"/>
                <w:lang w:val="es-CO"/>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A8687B" w:rsidRPr="00860DDE" w:rsidTr="00FD5A76">
        <w:tc>
          <w:tcPr>
            <w:tcW w:w="3168" w:type="dxa"/>
          </w:tcPr>
          <w:p w:rsidR="00A8687B" w:rsidRPr="00860DDE" w:rsidRDefault="00526301" w:rsidP="006C25BD">
            <w:pPr>
              <w:pStyle w:val="SectionVHeading3"/>
              <w:numPr>
                <w:ilvl w:val="0"/>
                <w:numId w:val="36"/>
              </w:numPr>
              <w:ind w:hanging="720"/>
              <w:rPr>
                <w:lang w:val="es-CO"/>
              </w:rPr>
            </w:pPr>
            <w:bookmarkStart w:id="426" w:name="_Toc215304540"/>
            <w:r>
              <w:rPr>
                <w:lang w:val="es-CO"/>
              </w:rPr>
              <w:t xml:space="preserve">      </w:t>
            </w:r>
            <w:r w:rsidR="00A8687B" w:rsidRPr="00860DDE">
              <w:rPr>
                <w:lang w:val="es-CO"/>
              </w:rPr>
              <w:t>Pruebas</w:t>
            </w:r>
            <w:bookmarkEnd w:id="42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b/>
                <w:bCs/>
                <w:lang w:val="es-CO"/>
              </w:rPr>
            </w:pPr>
            <w:r w:rsidRPr="00860DDE">
              <w:rPr>
                <w:spacing w:val="-3"/>
                <w:lang w:val="es-CO"/>
              </w:rPr>
              <w:t xml:space="preserve">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w:t>
            </w:r>
            <w:r w:rsidR="00526301">
              <w:rPr>
                <w:spacing w:val="-3"/>
                <w:lang w:val="es-CO"/>
              </w:rPr>
              <w:t>E</w:t>
            </w:r>
            <w:r w:rsidRPr="00860DDE">
              <w:rPr>
                <w:spacing w:val="-3"/>
                <w:lang w:val="es-CO"/>
              </w:rPr>
              <w:t xml:space="preserve">vento </w:t>
            </w:r>
            <w:r w:rsidR="00526301">
              <w:rPr>
                <w:spacing w:val="-3"/>
                <w:lang w:val="es-CO"/>
              </w:rPr>
              <w:t>C</w:t>
            </w:r>
            <w:r w:rsidRPr="00860DDE">
              <w:rPr>
                <w:spacing w:val="-3"/>
                <w:lang w:val="es-CO"/>
              </w:rPr>
              <w:t>ompensable.</w:t>
            </w:r>
          </w:p>
        </w:tc>
      </w:tr>
      <w:tr w:rsidR="00A8687B" w:rsidRPr="00860DDE" w:rsidTr="00FD5A76">
        <w:tc>
          <w:tcPr>
            <w:tcW w:w="3168" w:type="dxa"/>
          </w:tcPr>
          <w:p w:rsidR="00A8687B" w:rsidRPr="00860DDE" w:rsidRDefault="00907A84" w:rsidP="006C25BD">
            <w:pPr>
              <w:pStyle w:val="SectionVHeading3"/>
              <w:numPr>
                <w:ilvl w:val="0"/>
                <w:numId w:val="36"/>
              </w:numPr>
              <w:ind w:hanging="720"/>
              <w:rPr>
                <w:lang w:val="es-CO"/>
              </w:rPr>
            </w:pPr>
            <w:bookmarkStart w:id="427" w:name="_Toc215304541"/>
            <w:r>
              <w:rPr>
                <w:lang w:val="es-CO"/>
              </w:rPr>
              <w:t xml:space="preserve">      </w:t>
            </w:r>
            <w:r w:rsidR="00A8687B" w:rsidRPr="00860DDE">
              <w:rPr>
                <w:lang w:val="es-CO"/>
              </w:rPr>
              <w:t>Corrección de Defectos</w:t>
            </w:r>
            <w:bookmarkEnd w:id="427"/>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Gerente de Obras notificará al Contratista todos los defectos de que tenga conocimiento antes de que finalice el Período</w:t>
            </w:r>
            <w:r w:rsidRPr="00860DDE">
              <w:rPr>
                <w:spacing w:val="-3"/>
                <w:lang w:val="es-CO"/>
              </w:rPr>
              <w:br/>
              <w:t xml:space="preserve">de Responsabilidad por Defectos, que se inicia en la fecha de terminación y </w:t>
            </w:r>
            <w:r w:rsidRPr="00860DDE">
              <w:rPr>
                <w:b/>
                <w:bCs/>
                <w:spacing w:val="-3"/>
                <w:lang w:val="es-CO"/>
              </w:rPr>
              <w:t>se define en</w:t>
            </w:r>
            <w:r w:rsidRPr="00860DDE">
              <w:rPr>
                <w:spacing w:val="-3"/>
                <w:lang w:val="es-CO"/>
              </w:rPr>
              <w:t xml:space="preserve"> </w:t>
            </w:r>
            <w:r w:rsidRPr="00860DDE">
              <w:rPr>
                <w:b/>
                <w:bCs/>
                <w:spacing w:val="-3"/>
                <w:lang w:val="es-CO"/>
              </w:rPr>
              <w:t>las CEC</w:t>
            </w:r>
            <w:r w:rsidRPr="00860DDE">
              <w:rPr>
                <w:spacing w:val="-3"/>
                <w:lang w:val="es-CO"/>
              </w:rPr>
              <w:t>.  El Período de Responsabilidad por Defectos se prorrogará mientras queden defectos por corregir.</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Cada vez que se notifique un defecto, el Contratista lo corregirá dentro del plazo especificado en la notificación del Gerente de Obras.</w:t>
            </w:r>
          </w:p>
        </w:tc>
      </w:tr>
      <w:tr w:rsidR="00A8687B" w:rsidRPr="00860DDE" w:rsidTr="00FD5A76">
        <w:tc>
          <w:tcPr>
            <w:tcW w:w="3168" w:type="dxa"/>
          </w:tcPr>
          <w:p w:rsidR="00A8687B" w:rsidRPr="00860DDE" w:rsidRDefault="00907A84" w:rsidP="006C25BD">
            <w:pPr>
              <w:pStyle w:val="SectionVHeading3"/>
              <w:numPr>
                <w:ilvl w:val="0"/>
                <w:numId w:val="36"/>
              </w:numPr>
              <w:ind w:hanging="720"/>
              <w:rPr>
                <w:lang w:val="es-CO"/>
              </w:rPr>
            </w:pPr>
            <w:bookmarkStart w:id="428" w:name="_Toc215304542"/>
            <w:r>
              <w:rPr>
                <w:lang w:val="es-CO"/>
              </w:rPr>
              <w:t xml:space="preserve">      </w:t>
            </w:r>
            <w:r w:rsidR="00A8687B" w:rsidRPr="00860DDE">
              <w:rPr>
                <w:lang w:val="es-CO"/>
              </w:rPr>
              <w:t>Defectos no corregidos</w:t>
            </w:r>
            <w:bookmarkEnd w:id="42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Si el Contratista no ha corregido un defecto dentro del plazo especificado en la notificación del Gerente de Obras, este último estimará el precio de la corrección del defecto, y el Contratista deberá pagar dicho monto.</w:t>
            </w:r>
          </w:p>
        </w:tc>
      </w:tr>
    </w:tbl>
    <w:p w:rsidR="00A8687B" w:rsidRPr="00860DDE" w:rsidRDefault="00A8687B" w:rsidP="00A8687B">
      <w:pPr>
        <w:pStyle w:val="SectionVHeading2"/>
        <w:rPr>
          <w:rFonts w:ascii="Times New Roman" w:hAnsi="Times New Roman"/>
          <w:lang w:val="es-CO"/>
        </w:rPr>
      </w:pPr>
      <w:bookmarkStart w:id="429" w:name="_Toc215304543"/>
      <w:r w:rsidRPr="00860DDE">
        <w:rPr>
          <w:rFonts w:ascii="Times New Roman" w:hAnsi="Times New Roman"/>
          <w:lang w:val="es-CO"/>
        </w:rPr>
        <w:t>D. Control de Costos</w:t>
      </w:r>
      <w:bookmarkEnd w:id="429"/>
    </w:p>
    <w:tbl>
      <w:tblPr>
        <w:tblW w:w="9468" w:type="dxa"/>
        <w:tblLook w:val="0000"/>
      </w:tblPr>
      <w:tblGrid>
        <w:gridCol w:w="3168"/>
        <w:gridCol w:w="6300"/>
      </w:tblGrid>
      <w:tr w:rsidR="00A8687B" w:rsidRPr="00860DDE" w:rsidTr="00FD5A76">
        <w:trPr>
          <w:trHeight w:val="5715"/>
        </w:trPr>
        <w:tc>
          <w:tcPr>
            <w:tcW w:w="3168" w:type="dxa"/>
          </w:tcPr>
          <w:p w:rsidR="00A8687B" w:rsidRPr="00860DDE" w:rsidRDefault="00FD5A76" w:rsidP="006C25BD">
            <w:pPr>
              <w:pStyle w:val="SectionVHeading3"/>
              <w:numPr>
                <w:ilvl w:val="0"/>
                <w:numId w:val="36"/>
              </w:numPr>
              <w:ind w:right="-73" w:hanging="720"/>
              <w:rPr>
                <w:lang w:val="es-CO"/>
              </w:rPr>
            </w:pPr>
            <w:bookmarkStart w:id="430" w:name="_Toc215304544"/>
            <w:r>
              <w:rPr>
                <w:lang w:val="es-CO"/>
              </w:rPr>
              <w:t xml:space="preserve">      </w:t>
            </w:r>
            <w:r w:rsidR="00A8687B" w:rsidRPr="00860DDE">
              <w:rPr>
                <w:lang w:val="es-CO"/>
              </w:rPr>
              <w:t>Precio del Contrato</w:t>
            </w:r>
            <w:bookmarkEnd w:id="43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En el caso de un</w:t>
            </w:r>
            <w:r w:rsidRPr="00860DDE">
              <w:rPr>
                <w:spacing w:val="-3"/>
                <w:lang w:val="es-CO"/>
              </w:rPr>
              <w:t xml:space="preserve"> contrato basado en la medición de ejecución de obra, el Contratista deberá incluir en la Lista de Cantidades los precios unitarios de las Obras. </w:t>
            </w:r>
            <w:r w:rsidRPr="00860DDE">
              <w:rPr>
                <w:lang w:val="es-CO"/>
              </w:rPr>
              <w:t xml:space="preserve">La Lista de Cantidades se </w:t>
            </w:r>
            <w:r w:rsidRPr="00860DDE">
              <w:rPr>
                <w:spacing w:val="-3"/>
                <w:lang w:val="es-CO"/>
              </w:rPr>
              <w:t>usa para calcular el Precio del Contrato. Al Contratista se le paga por la cantidad de trabajo realizado al precio unitario especificado para cada rubro en la Lista de Cantidades.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En el caso de un contrato a suma alzada, el Contratista deberá incluir en el Calendario de Actividades, los precios de las actividades que se desarrollarán para la ejecución de las Obras. El Calendario de Actividades se usa para monitorear y controlar la ejecución de las actividades. Los pagos al Contratista dependen del avance de dichas actividades. Si el pago por los materiales en el Sitio de las Obras debe hacerse por separado, el Contratista deberá incluir en el Calendario de Actividades, una sección aparte  para la entrega de los materiales en el Sitio de las Obras. </w:t>
            </w:r>
          </w:p>
        </w:tc>
      </w:tr>
      <w:tr w:rsidR="00A8687B" w:rsidRPr="00860DDE" w:rsidTr="00FD5A76">
        <w:trPr>
          <w:trHeight w:val="900"/>
        </w:trPr>
        <w:tc>
          <w:tcPr>
            <w:tcW w:w="3168" w:type="dxa"/>
          </w:tcPr>
          <w:p w:rsidR="00A8687B" w:rsidRPr="00860DDE" w:rsidRDefault="00910C7C" w:rsidP="006C25BD">
            <w:pPr>
              <w:pStyle w:val="SectionVHeading3"/>
              <w:numPr>
                <w:ilvl w:val="0"/>
                <w:numId w:val="36"/>
              </w:numPr>
              <w:ind w:hanging="720"/>
              <w:rPr>
                <w:lang w:val="es-CO"/>
              </w:rPr>
            </w:pPr>
            <w:bookmarkStart w:id="431" w:name="_Toc215304545"/>
            <w:r>
              <w:rPr>
                <w:lang w:val="es-CO"/>
              </w:rPr>
              <w:t xml:space="preserve">      </w:t>
            </w:r>
            <w:r w:rsidR="00A8687B" w:rsidRPr="00860DDE">
              <w:rPr>
                <w:lang w:val="es-CO"/>
              </w:rPr>
              <w:t>Modificaciones al Precio del Contrato</w:t>
            </w:r>
            <w:bookmarkEnd w:id="43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Para contratos basados en la medición de ejecución de obra: </w:t>
            </w:r>
          </w:p>
          <w:p w:rsidR="00A8687B" w:rsidRPr="00860DDE" w:rsidRDefault="00A8687B" w:rsidP="00815DC9">
            <w:pPr>
              <w:pStyle w:val="Prrafodelista"/>
              <w:numPr>
                <w:ilvl w:val="4"/>
                <w:numId w:val="14"/>
              </w:numPr>
              <w:tabs>
                <w:tab w:val="clear" w:pos="3600"/>
                <w:tab w:val="left" w:pos="674"/>
              </w:tabs>
              <w:spacing w:after="360"/>
              <w:ind w:left="1027"/>
              <w:jc w:val="both"/>
              <w:rPr>
                <w:spacing w:val="-3"/>
                <w:lang w:val="es-CO"/>
              </w:rPr>
            </w:pPr>
            <w:r w:rsidRPr="00860DDE">
              <w:rPr>
                <w:spacing w:val="-3"/>
                <w:lang w:val="es-CO"/>
              </w:rPr>
              <w:t xml:space="preserve">Si la cantidad final de los trabajos ejecutados difiere en más de 25 por ciento de la especificada en la Lista de Cantidades para un rubro en particular, y siempre que la diferencia exceda el 1 por ciento del Precio Inicial del Contrato, el Gerente de Obras ajustará </w:t>
            </w:r>
            <w:r w:rsidR="00B512EB">
              <w:rPr>
                <w:spacing w:val="-3"/>
                <w:lang w:val="es-CO"/>
              </w:rPr>
              <w:t>los</w:t>
            </w:r>
            <w:r w:rsidR="00916CAC">
              <w:rPr>
                <w:spacing w:val="-3"/>
                <w:lang w:val="es-CO"/>
              </w:rPr>
              <w:t xml:space="preserve"> </w:t>
            </w:r>
            <w:r w:rsidRPr="00860DDE">
              <w:rPr>
                <w:spacing w:val="-3"/>
                <w:lang w:val="es-CO"/>
              </w:rPr>
              <w:t xml:space="preserve"> </w:t>
            </w:r>
            <w:r w:rsidR="00916CAC">
              <w:rPr>
                <w:spacing w:val="-3"/>
                <w:lang w:val="es-CO"/>
              </w:rPr>
              <w:t>precio</w:t>
            </w:r>
            <w:r w:rsidR="00B512EB">
              <w:rPr>
                <w:spacing w:val="-3"/>
                <w:lang w:val="es-CO"/>
              </w:rPr>
              <w:t>s</w:t>
            </w:r>
            <w:r w:rsidR="00916CAC" w:rsidRPr="00860DDE">
              <w:rPr>
                <w:spacing w:val="-3"/>
                <w:lang w:val="es-CO"/>
              </w:rPr>
              <w:t xml:space="preserve"> </w:t>
            </w:r>
            <w:r w:rsidRPr="00860DDE">
              <w:rPr>
                <w:spacing w:val="-3"/>
                <w:lang w:val="es-CO"/>
              </w:rPr>
              <w:t>para reflejar el cambio.</w:t>
            </w:r>
          </w:p>
          <w:p w:rsidR="00A8687B" w:rsidRPr="00860DDE" w:rsidRDefault="00A8687B" w:rsidP="00815DC9">
            <w:pPr>
              <w:pStyle w:val="Prrafodelista"/>
              <w:numPr>
                <w:ilvl w:val="4"/>
                <w:numId w:val="14"/>
              </w:numPr>
              <w:tabs>
                <w:tab w:val="clear" w:pos="3600"/>
                <w:tab w:val="left" w:pos="674"/>
              </w:tabs>
              <w:spacing w:after="360"/>
              <w:ind w:left="1027"/>
              <w:jc w:val="both"/>
              <w:rPr>
                <w:spacing w:val="-3"/>
                <w:lang w:val="es-CO"/>
              </w:rPr>
            </w:pPr>
            <w:r w:rsidRPr="00860DDE">
              <w:rPr>
                <w:spacing w:val="-3"/>
                <w:lang w:val="es-CO"/>
              </w:rPr>
              <w:t>El Gerente de Obras no ajustará l</w:t>
            </w:r>
            <w:r w:rsidR="003B3B60">
              <w:rPr>
                <w:spacing w:val="-3"/>
                <w:lang w:val="es-CO"/>
              </w:rPr>
              <w:t>o</w:t>
            </w:r>
            <w:r w:rsidRPr="00860DDE">
              <w:rPr>
                <w:spacing w:val="-3"/>
                <w:lang w:val="es-CO"/>
              </w:rPr>
              <w:t xml:space="preserve">s </w:t>
            </w:r>
            <w:r w:rsidR="003B3B60">
              <w:rPr>
                <w:spacing w:val="-3"/>
                <w:lang w:val="es-CO"/>
              </w:rPr>
              <w:t>precios</w:t>
            </w:r>
            <w:r w:rsidRPr="00860DDE">
              <w:rPr>
                <w:spacing w:val="-3"/>
                <w:lang w:val="es-CO"/>
              </w:rPr>
              <w:t xml:space="preserve"> debido a diferencias en las cantidades si con ello se excede el Precio Inicial del Contrato en más del 15 por ciento, a menos que cuente con la aprobación previa del Contratante.</w:t>
            </w:r>
          </w:p>
          <w:p w:rsidR="00A8687B" w:rsidRPr="00860DDE" w:rsidRDefault="00A8687B" w:rsidP="00815DC9">
            <w:pPr>
              <w:pStyle w:val="Prrafodelista"/>
              <w:numPr>
                <w:ilvl w:val="4"/>
                <w:numId w:val="14"/>
              </w:numPr>
              <w:tabs>
                <w:tab w:val="clear" w:pos="3600"/>
                <w:tab w:val="left" w:pos="674"/>
              </w:tabs>
              <w:spacing w:after="360"/>
              <w:ind w:left="1027"/>
              <w:jc w:val="both"/>
              <w:rPr>
                <w:lang w:val="es-CO"/>
              </w:rPr>
            </w:pPr>
            <w:r w:rsidRPr="00860DDE">
              <w:rPr>
                <w:lang w:val="es-CO"/>
              </w:rPr>
              <w:t xml:space="preserve">Si el Gerente de Obras lo solicita, el Contratista deberá proporcionarle un desglose de los costos correspondientes a cualquier </w:t>
            </w:r>
            <w:r w:rsidR="003B3B60">
              <w:rPr>
                <w:lang w:val="es-CO"/>
              </w:rPr>
              <w:t>precio</w:t>
            </w:r>
            <w:r w:rsidRPr="00860DDE">
              <w:rPr>
                <w:lang w:val="es-CO"/>
              </w:rPr>
              <w:t xml:space="preserve"> que conste en la Lista de Cantidades.</w:t>
            </w:r>
          </w:p>
          <w:p w:rsidR="00A8687B" w:rsidRPr="00860DDE" w:rsidRDefault="00A8687B" w:rsidP="00A55EEE">
            <w:pPr>
              <w:pStyle w:val="Prrafodelista"/>
              <w:rPr>
                <w:lang w:val="es-CO"/>
              </w:rPr>
            </w:pP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En el caso de contratos a suma alzada, el Contratante deberá ajustar el Calendario de actividades para incorporar las modificaciones en el Programa o método de trabajo que haya introducido el Contratista por su propia cuenta. Los precios del Calendario de actividades no sufrirán modificación alguna cuando el Contratista introduzca tales cambios.</w:t>
            </w:r>
          </w:p>
        </w:tc>
      </w:tr>
      <w:tr w:rsidR="00A8687B" w:rsidRPr="00860DDE" w:rsidTr="00FD5A76">
        <w:trPr>
          <w:trHeight w:val="1359"/>
        </w:trPr>
        <w:tc>
          <w:tcPr>
            <w:tcW w:w="3168" w:type="dxa"/>
          </w:tcPr>
          <w:p w:rsidR="00A8687B" w:rsidRPr="00860DDE" w:rsidRDefault="00417B0C" w:rsidP="006C25BD">
            <w:pPr>
              <w:pStyle w:val="SectionVHeading3"/>
              <w:numPr>
                <w:ilvl w:val="0"/>
                <w:numId w:val="36"/>
              </w:numPr>
              <w:ind w:hanging="720"/>
              <w:rPr>
                <w:lang w:val="es-CO"/>
              </w:rPr>
            </w:pPr>
            <w:bookmarkStart w:id="432" w:name="_Toc215304546"/>
            <w:r>
              <w:rPr>
                <w:lang w:val="es-CO"/>
              </w:rPr>
              <w:t xml:space="preserve">      </w:t>
            </w:r>
            <w:r w:rsidR="00A8687B" w:rsidRPr="00860DDE">
              <w:rPr>
                <w:lang w:val="es-CO"/>
              </w:rPr>
              <w:t>Variaciones</w:t>
            </w:r>
            <w:bookmarkEnd w:id="43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Todas las Variaciones deberán incluirse en los Programas actualizados y en caso de contratos por </w:t>
            </w:r>
            <w:r w:rsidR="009B3522">
              <w:rPr>
                <w:spacing w:val="-3"/>
                <w:lang w:val="es-CO"/>
              </w:rPr>
              <w:t>suma alzada</w:t>
            </w:r>
            <w:r w:rsidRPr="00860DDE">
              <w:rPr>
                <w:spacing w:val="-3"/>
                <w:lang w:val="es-CO"/>
              </w:rPr>
              <w:t>, deberán incluirse en el Calendario de Actividades que presente el Contratista.</w:t>
            </w:r>
          </w:p>
        </w:tc>
      </w:tr>
      <w:tr w:rsidR="00A8687B" w:rsidRPr="00860DDE" w:rsidTr="00FD5A76">
        <w:tc>
          <w:tcPr>
            <w:tcW w:w="3168" w:type="dxa"/>
          </w:tcPr>
          <w:p w:rsidR="00A8687B" w:rsidRPr="00860DDE" w:rsidRDefault="00A8687B" w:rsidP="00A55EEE">
            <w:pPr>
              <w:pStyle w:val="SectionVHeading3"/>
              <w:ind w:left="1080" w:firstLine="0"/>
              <w:rPr>
                <w:lang w:val="es-CO"/>
              </w:rPr>
            </w:pP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C</w:t>
            </w:r>
            <w:r w:rsidRPr="00860DDE">
              <w:rPr>
                <w:spacing w:val="-3"/>
                <w:lang w:val="es-CO"/>
              </w:rPr>
              <w:t>uando el Gerente de Obras la solicite,</w:t>
            </w:r>
            <w:r w:rsidRPr="00860DDE">
              <w:rPr>
                <w:lang w:val="es-CO"/>
              </w:rPr>
              <w:t xml:space="preserve"> el Contratista deberá presentarle </w:t>
            </w:r>
            <w:r w:rsidRPr="00860DDE">
              <w:rPr>
                <w:spacing w:val="-3"/>
                <w:lang w:val="es-CO"/>
              </w:rPr>
              <w:t xml:space="preserve">una cotización para la ejecución de una Variación. </w:t>
            </w:r>
            <w:r w:rsidR="00085AF4" w:rsidRPr="00860DDE">
              <w:rPr>
                <w:spacing w:val="-3"/>
                <w:lang w:val="es-CO"/>
              </w:rPr>
              <w:t>El Gerente de Obras deberá analizar la cotización antes de ordenar la Variación</w:t>
            </w:r>
            <w:r w:rsidR="00085AF4">
              <w:rPr>
                <w:spacing w:val="-3"/>
                <w:lang w:val="es-CO"/>
              </w:rPr>
              <w:t xml:space="preserve"> que e</w:t>
            </w:r>
            <w:r w:rsidRPr="00860DDE">
              <w:rPr>
                <w:spacing w:val="-3"/>
                <w:lang w:val="es-CO"/>
              </w:rPr>
              <w:t>l Contratista deberá proporcion</w:t>
            </w:r>
            <w:r w:rsidR="00085AF4">
              <w:rPr>
                <w:spacing w:val="-3"/>
                <w:lang w:val="es-CO"/>
              </w:rPr>
              <w:t>ar</w:t>
            </w:r>
            <w:r w:rsidRPr="00860DDE">
              <w:rPr>
                <w:spacing w:val="-3"/>
                <w:lang w:val="es-CO"/>
              </w:rPr>
              <w:t xml:space="preserve"> dentro de los siete (7) días siguientes a la solicitud, o dentro de un plazo mayor si el Gerente de Obras así lo hubiera determinado.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Si el Gerente de Obras decide que la urgencia de la Variación no permite obtener y analizar una cotización sin demorar los trabajos, no se solicitará cotización alguna y la Variación se considerará como un </w:t>
            </w:r>
            <w:r w:rsidR="0023425E">
              <w:rPr>
                <w:spacing w:val="-3"/>
                <w:lang w:val="es-CO"/>
              </w:rPr>
              <w:t>E</w:t>
            </w:r>
            <w:r w:rsidRPr="00860DDE">
              <w:rPr>
                <w:spacing w:val="-3"/>
                <w:lang w:val="es-CO"/>
              </w:rPr>
              <w:t xml:space="preserve">vento </w:t>
            </w:r>
            <w:r w:rsidR="0023425E">
              <w:rPr>
                <w:spacing w:val="-3"/>
                <w:lang w:val="es-CO"/>
              </w:rPr>
              <w:t>C</w:t>
            </w:r>
            <w:r w:rsidRPr="00860DDE">
              <w:rPr>
                <w:spacing w:val="-3"/>
                <w:lang w:val="es-CO"/>
              </w:rPr>
              <w:t>ompensable.</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 xml:space="preserve">El Contratista no tendrá derecho al pago de costos adicionales que podrían haberse evitado si hubiese hecho la </w:t>
            </w:r>
            <w:r w:rsidR="00B07BD6">
              <w:rPr>
                <w:lang w:val="es-CO"/>
              </w:rPr>
              <w:t>A</w:t>
            </w:r>
            <w:r w:rsidRPr="00860DDE">
              <w:rPr>
                <w:lang w:val="es-CO"/>
              </w:rPr>
              <w:t xml:space="preserve">dvertencia </w:t>
            </w:r>
            <w:r w:rsidR="00B07BD6">
              <w:rPr>
                <w:lang w:val="es-CO"/>
              </w:rPr>
              <w:t>A</w:t>
            </w:r>
            <w:r w:rsidRPr="00860DDE">
              <w:rPr>
                <w:lang w:val="es-CO"/>
              </w:rPr>
              <w:t>nticipada pertinente.</w:t>
            </w:r>
            <w:r w:rsidRPr="00860DDE">
              <w:rPr>
                <w:spacing w:val="-3"/>
                <w:lang w:val="es-CO"/>
              </w:rPr>
              <w:t xml:space="preserve"> </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En el caso de </w:t>
            </w:r>
            <w:r w:rsidR="00F53C95" w:rsidRPr="00860DDE">
              <w:rPr>
                <w:spacing w:val="-3"/>
                <w:lang w:val="es-CO"/>
              </w:rPr>
              <w:t xml:space="preserve">contratos basados en la ejecución de las Obras, </w:t>
            </w:r>
            <w:r w:rsidRPr="00860DDE">
              <w:rPr>
                <w:spacing w:val="-3"/>
                <w:lang w:val="es-CO"/>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860DDE">
              <w:rPr>
                <w:spacing w:val="-3"/>
                <w:lang w:val="es-CO"/>
              </w:rPr>
              <w:t>Subcláusula</w:t>
            </w:r>
            <w:proofErr w:type="spellEnd"/>
            <w:r w:rsidRPr="00860DDE">
              <w:rPr>
                <w:spacing w:val="-3"/>
                <w:lang w:val="es-CO"/>
              </w:rPr>
              <w:t xml:space="preserve"> 38.1, para calcular el valor de la Variación se usará </w:t>
            </w:r>
            <w:r w:rsidR="003B3B60">
              <w:rPr>
                <w:spacing w:val="-3"/>
                <w:lang w:val="es-CO"/>
              </w:rPr>
              <w:t>el precio</w:t>
            </w:r>
            <w:r w:rsidRPr="00860DDE">
              <w:rPr>
                <w:spacing w:val="-3"/>
                <w:lang w:val="es-CO"/>
              </w:rPr>
              <w:t xml:space="preserve"> indicad</w:t>
            </w:r>
            <w:r w:rsidR="00C614E4">
              <w:rPr>
                <w:spacing w:val="-3"/>
                <w:lang w:val="es-CO"/>
              </w:rPr>
              <w:t>o</w:t>
            </w:r>
            <w:r w:rsidRPr="00860DDE">
              <w:rPr>
                <w:spacing w:val="-3"/>
                <w:lang w:val="es-CO"/>
              </w:rPr>
              <w:t xml:space="preserve"> en la Lista de Cantidades.  Si el costo unitario se modificara, o si la naturaleza o el calendario de ejecución de los trabajos correspondientes a la Variación no coincidiera con los rubros de la Lista de Cantidades, el Contratista deberá proporcionar una cotización con nuev</w:t>
            </w:r>
            <w:r w:rsidR="004502B9">
              <w:rPr>
                <w:spacing w:val="-3"/>
                <w:lang w:val="es-CO"/>
              </w:rPr>
              <w:t>o</w:t>
            </w:r>
            <w:r w:rsidRPr="00860DDE">
              <w:rPr>
                <w:spacing w:val="-3"/>
                <w:lang w:val="es-CO"/>
              </w:rPr>
              <w:t xml:space="preserve">s </w:t>
            </w:r>
            <w:r w:rsidR="004502B9">
              <w:rPr>
                <w:spacing w:val="-3"/>
                <w:lang w:val="es-CO"/>
              </w:rPr>
              <w:t>precio</w:t>
            </w:r>
            <w:r w:rsidRPr="00860DDE">
              <w:rPr>
                <w:spacing w:val="-3"/>
                <w:lang w:val="es-CO"/>
              </w:rPr>
              <w:t>s  para los rubros pertinentes de los trabajos.</w:t>
            </w:r>
          </w:p>
        </w:tc>
      </w:tr>
      <w:tr w:rsidR="00A8687B" w:rsidRPr="00860DDE" w:rsidTr="00FD5A76">
        <w:tc>
          <w:tcPr>
            <w:tcW w:w="3168" w:type="dxa"/>
          </w:tcPr>
          <w:p w:rsidR="00A8687B" w:rsidRPr="00860DDE" w:rsidRDefault="00417B0C" w:rsidP="006C25BD">
            <w:pPr>
              <w:pStyle w:val="SectionVHeading3"/>
              <w:numPr>
                <w:ilvl w:val="0"/>
                <w:numId w:val="36"/>
              </w:numPr>
              <w:ind w:hanging="720"/>
              <w:rPr>
                <w:lang w:val="es-CO"/>
              </w:rPr>
            </w:pPr>
            <w:bookmarkStart w:id="433" w:name="_Toc215304547"/>
            <w:r>
              <w:rPr>
                <w:lang w:val="es-CO"/>
              </w:rPr>
              <w:t xml:space="preserve">      </w:t>
            </w:r>
            <w:r w:rsidR="00A8687B" w:rsidRPr="00860DDE">
              <w:rPr>
                <w:lang w:val="es-CO"/>
              </w:rPr>
              <w:t>Proyecciones  de Flujo de Efectivos</w:t>
            </w:r>
            <w:bookmarkEnd w:id="43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Cuando se actualice el Programa, o en caso de contratos por </w:t>
            </w:r>
            <w:r w:rsidR="009B3522">
              <w:rPr>
                <w:spacing w:val="-3"/>
                <w:lang w:val="es-CO"/>
              </w:rPr>
              <w:t>suma alzada</w:t>
            </w:r>
            <w:r w:rsidRPr="00860DDE">
              <w:rPr>
                <w:spacing w:val="-3"/>
                <w:lang w:val="es-CO"/>
              </w:rPr>
              <w:t xml:space="preserve">, el Calendario de Actividades, el Contratista deberá proporcionar al Gerente de Obras una proyección actualizada del flujo de efectivos. Dicha proyección </w:t>
            </w:r>
            <w:r w:rsidR="00C741DE">
              <w:rPr>
                <w:spacing w:val="-3"/>
                <w:lang w:val="es-CO"/>
              </w:rPr>
              <w:t>debe</w:t>
            </w:r>
            <w:r w:rsidR="00943CA7">
              <w:rPr>
                <w:spacing w:val="-3"/>
                <w:lang w:val="es-CO"/>
              </w:rPr>
              <w:t>rá</w:t>
            </w:r>
            <w:r w:rsidRPr="00860DDE">
              <w:rPr>
                <w:spacing w:val="-3"/>
                <w:lang w:val="es-CO"/>
              </w:rPr>
              <w:t xml:space="preserve"> incluir diferentes monedas según se estipulen en el Contrato, convertidas según sea necesario utilizando las tasas de cambio del Contrato.</w:t>
            </w:r>
          </w:p>
        </w:tc>
      </w:tr>
      <w:tr w:rsidR="00A8687B" w:rsidRPr="00860DDE" w:rsidTr="00FD5A76">
        <w:tc>
          <w:tcPr>
            <w:tcW w:w="3168" w:type="dxa"/>
          </w:tcPr>
          <w:p w:rsidR="00A8687B" w:rsidRPr="00860DDE" w:rsidRDefault="00417B0C" w:rsidP="006C25BD">
            <w:pPr>
              <w:pStyle w:val="SectionVHeading3"/>
              <w:numPr>
                <w:ilvl w:val="0"/>
                <w:numId w:val="36"/>
              </w:numPr>
              <w:ind w:hanging="720"/>
              <w:rPr>
                <w:lang w:val="es-CO"/>
              </w:rPr>
            </w:pPr>
            <w:bookmarkStart w:id="434" w:name="_Toc215304548"/>
            <w:r>
              <w:rPr>
                <w:lang w:val="es-CO"/>
              </w:rPr>
              <w:t xml:space="preserve">      </w:t>
            </w:r>
            <w:r w:rsidR="00A8687B" w:rsidRPr="00860DDE">
              <w:rPr>
                <w:lang w:val="es-CO"/>
              </w:rPr>
              <w:t>Certificados de Pago</w:t>
            </w:r>
            <w:bookmarkEnd w:id="43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Contratista presentará al Gerente de Obras cuentas mensuales por el valor estimado de los trabajos ejecutados menos las sumas acumuladas previamente certificadas.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Gerente de Obras verificará las cuentas mensuales del Contratista y certificará la suma que deberá pagársele.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valor de los trabajos ejecutados será determinado por el Gerente de Obras.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ab/>
              <w:t>El valor de los trabajos ejecutados comprenderá:</w:t>
            </w:r>
          </w:p>
          <w:p w:rsidR="00A8687B" w:rsidRPr="00860DDE" w:rsidRDefault="00A8687B" w:rsidP="006C25BD">
            <w:pPr>
              <w:pStyle w:val="Outline"/>
              <w:numPr>
                <w:ilvl w:val="1"/>
                <w:numId w:val="37"/>
              </w:numPr>
              <w:spacing w:before="0" w:after="200"/>
              <w:ind w:left="1117"/>
              <w:jc w:val="both"/>
              <w:rPr>
                <w:kern w:val="0"/>
                <w:szCs w:val="24"/>
                <w:lang w:val="es-CO"/>
              </w:rPr>
            </w:pPr>
            <w:r w:rsidRPr="00860DDE">
              <w:rPr>
                <w:kern w:val="0"/>
                <w:szCs w:val="24"/>
                <w:lang w:val="es-CO"/>
              </w:rPr>
              <w:t>En el caso de contratos basados en la ejecución de las Obras,  el valor de las cantidades terminadas de los rubros incluidos en la Lista de Cantidades.</w:t>
            </w:r>
          </w:p>
          <w:p w:rsidR="0043624D" w:rsidRPr="0043624D" w:rsidRDefault="00A8687B" w:rsidP="006C25BD">
            <w:pPr>
              <w:pStyle w:val="Outline"/>
              <w:numPr>
                <w:ilvl w:val="1"/>
                <w:numId w:val="37"/>
              </w:numPr>
              <w:tabs>
                <w:tab w:val="left" w:pos="1152"/>
              </w:tabs>
              <w:spacing w:before="0" w:after="360"/>
              <w:ind w:left="1117"/>
              <w:jc w:val="both"/>
              <w:rPr>
                <w:lang w:val="es-CO"/>
              </w:rPr>
            </w:pPr>
            <w:r w:rsidRPr="00860DDE">
              <w:rPr>
                <w:kern w:val="0"/>
                <w:szCs w:val="24"/>
                <w:lang w:val="es-CO"/>
              </w:rPr>
              <w:t xml:space="preserve">En el caso de contratos a suma alzada, </w:t>
            </w:r>
            <w:r w:rsidRPr="00860DDE">
              <w:rPr>
                <w:spacing w:val="-2"/>
                <w:lang w:val="es-CO"/>
              </w:rPr>
              <w:t xml:space="preserve">el valor de los trabajos ejecutados comprenderá el valor de las actividades terminadas incluidas en el Calendario de actividades. </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valor de los trabajos ejecutados incluirá la estimación de las Variaciones y de los Eventos Compensables.</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El Gerente de Obras </w:t>
            </w:r>
            <w:r w:rsidRPr="00860DDE">
              <w:rPr>
                <w:spacing w:val="-3"/>
                <w:lang w:val="es-CO"/>
              </w:rPr>
              <w:t>podrá excluir cualquier rubro incluido en un certificado anterior o reducir la proporción de cualquier rubro que se hubiera certificado anteriormente en consideración de información más reciente.</w:t>
            </w:r>
          </w:p>
        </w:tc>
      </w:tr>
      <w:tr w:rsidR="00A8687B" w:rsidRPr="00860DDE" w:rsidTr="00FD5A76">
        <w:tc>
          <w:tcPr>
            <w:tcW w:w="3168" w:type="dxa"/>
          </w:tcPr>
          <w:p w:rsidR="00A8687B" w:rsidRPr="00860DDE" w:rsidRDefault="002669CF" w:rsidP="006C25BD">
            <w:pPr>
              <w:pStyle w:val="SectionVHeading3"/>
              <w:numPr>
                <w:ilvl w:val="0"/>
                <w:numId w:val="36"/>
              </w:numPr>
              <w:ind w:hanging="720"/>
              <w:rPr>
                <w:lang w:val="es-CO"/>
              </w:rPr>
            </w:pPr>
            <w:bookmarkStart w:id="435" w:name="_Toc215304549"/>
            <w:r>
              <w:rPr>
                <w:lang w:val="es-CO"/>
              </w:rPr>
              <w:t xml:space="preserve">      </w:t>
            </w:r>
            <w:r w:rsidR="00A8687B" w:rsidRPr="00860DDE">
              <w:rPr>
                <w:lang w:val="es-CO"/>
              </w:rPr>
              <w:t>Pagos</w:t>
            </w:r>
            <w:bookmarkEnd w:id="43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860DDE">
              <w:rPr>
                <w:spacing w:val="-3"/>
                <w:lang w:val="es-CO"/>
              </w:rPr>
              <w:t>en que se debería haber certificado dicho incremento si no hubiera habido controversia.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Salvo que se establezca otra cosa, todos los pagos y deducciones se efectuarán en las proporciones de las monedas que comprenden el Precio del Contrato</w:t>
            </w:r>
            <w:r w:rsidRPr="00860DDE">
              <w:rPr>
                <w:i/>
                <w:spacing w:val="-3"/>
                <w:lang w:val="es-CO"/>
              </w:rPr>
              <w:t>.</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Contratante no pagará los rubros de las Obras para los cuales no se indicó precio o tarifa y se entenderá que están cubiertos en otras tarifas y precios en el Contrato.</w:t>
            </w:r>
          </w:p>
        </w:tc>
      </w:tr>
      <w:tr w:rsidR="00A8687B" w:rsidRPr="00860DDE" w:rsidTr="00FD5A76">
        <w:tc>
          <w:tcPr>
            <w:tcW w:w="3168" w:type="dxa"/>
          </w:tcPr>
          <w:p w:rsidR="00A8687B" w:rsidRPr="00860DDE" w:rsidRDefault="002669CF" w:rsidP="006C25BD">
            <w:pPr>
              <w:pStyle w:val="SectionVHeading3"/>
              <w:numPr>
                <w:ilvl w:val="0"/>
                <w:numId w:val="36"/>
              </w:numPr>
              <w:ind w:hanging="720"/>
              <w:rPr>
                <w:lang w:val="es-CO"/>
              </w:rPr>
            </w:pPr>
            <w:bookmarkStart w:id="436" w:name="_Toc215304550"/>
            <w:r>
              <w:rPr>
                <w:lang w:val="es-CO"/>
              </w:rPr>
              <w:t xml:space="preserve">      </w:t>
            </w:r>
            <w:r w:rsidR="00A8687B" w:rsidRPr="00860DDE">
              <w:rPr>
                <w:lang w:val="es-CO"/>
              </w:rPr>
              <w:t>Eventos Compensables</w:t>
            </w:r>
            <w:bookmarkEnd w:id="43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Se considerarán </w:t>
            </w:r>
            <w:r w:rsidR="002669CF">
              <w:rPr>
                <w:lang w:val="es-CO"/>
              </w:rPr>
              <w:t>E</w:t>
            </w:r>
            <w:r w:rsidRPr="00860DDE">
              <w:rPr>
                <w:lang w:val="es-CO"/>
              </w:rPr>
              <w:t xml:space="preserve">ventos </w:t>
            </w:r>
            <w:r w:rsidR="002669CF">
              <w:rPr>
                <w:lang w:val="es-CO"/>
              </w:rPr>
              <w:t>C</w:t>
            </w:r>
            <w:r w:rsidRPr="00860DDE">
              <w:rPr>
                <w:lang w:val="es-CO"/>
              </w:rPr>
              <w:t>ompensables los siguientes:</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(a)</w:t>
            </w:r>
            <w:r w:rsidRPr="00860DDE">
              <w:rPr>
                <w:kern w:val="0"/>
                <w:szCs w:val="24"/>
                <w:lang w:val="es-CO"/>
              </w:rPr>
              <w:tab/>
              <w:t xml:space="preserve">El Contratante no permite acceso a una parte de la zona de Obras en la Fecha de Posesión del Sitio de las Obras de acuerdo con la </w:t>
            </w:r>
            <w:proofErr w:type="spellStart"/>
            <w:r w:rsidRPr="00860DDE">
              <w:rPr>
                <w:kern w:val="0"/>
                <w:szCs w:val="24"/>
                <w:lang w:val="es-CO"/>
              </w:rPr>
              <w:t>Subcláusula</w:t>
            </w:r>
            <w:proofErr w:type="spellEnd"/>
            <w:r w:rsidRPr="00860DDE">
              <w:rPr>
                <w:kern w:val="0"/>
                <w:szCs w:val="24"/>
                <w:lang w:val="es-CO"/>
              </w:rPr>
              <w:t xml:space="preserve"> 20.1 de las CGC.</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(b)</w:t>
            </w:r>
            <w:r w:rsidRPr="00860DDE">
              <w:rPr>
                <w:kern w:val="0"/>
                <w:szCs w:val="24"/>
                <w:lang w:val="es-CO"/>
              </w:rPr>
              <w:tab/>
              <w:t>El Contratante modifica la Lista de Otros Contratistas de tal manera que afecta el trabajo del Contratista en virtud del Contrato.</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(c)</w:t>
            </w:r>
            <w:r w:rsidRPr="00860DDE">
              <w:rPr>
                <w:kern w:val="0"/>
                <w:szCs w:val="24"/>
                <w:lang w:val="es-CO"/>
              </w:rPr>
              <w:tab/>
              <w:t>El Gerente de Obras ordena una demora o no emite los Planos, las Especificaciones o las instrucciones necesarias para le ejecución oportuna de las Obras.</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(d)</w:t>
            </w:r>
            <w:r w:rsidRPr="00860DDE">
              <w:rPr>
                <w:kern w:val="0"/>
                <w:szCs w:val="24"/>
                <w:lang w:val="es-CO"/>
              </w:rPr>
              <w:tab/>
              <w:t>El Gerente del Proyecto ordena al Contratista que ponga al descubierto los trabajos o que realice pruebas adicionales a los trabajos y se comprueba posteriormente que los mismos no presentaban Defectos.</w:t>
            </w:r>
          </w:p>
          <w:p w:rsidR="00A8687B" w:rsidRPr="00860DDE" w:rsidRDefault="00A8687B" w:rsidP="00A55EEE">
            <w:pPr>
              <w:pStyle w:val="Outline"/>
              <w:spacing w:before="0" w:after="200"/>
              <w:ind w:left="1152" w:hanging="612"/>
              <w:jc w:val="both"/>
              <w:rPr>
                <w:spacing w:val="-3"/>
                <w:lang w:val="es-CO"/>
              </w:rPr>
            </w:pPr>
            <w:r w:rsidRPr="00860DDE">
              <w:rPr>
                <w:kern w:val="0"/>
                <w:szCs w:val="24"/>
                <w:lang w:val="es-CO"/>
              </w:rPr>
              <w:t>(e)</w:t>
            </w:r>
            <w:r w:rsidRPr="00860DDE">
              <w:rPr>
                <w:kern w:val="0"/>
                <w:szCs w:val="24"/>
                <w:lang w:val="es-CO"/>
              </w:rPr>
              <w:tab/>
            </w:r>
            <w:r w:rsidRPr="00860DDE">
              <w:rPr>
                <w:spacing w:val="-3"/>
                <w:lang w:val="es-CO"/>
              </w:rPr>
              <w:t>El Gerente de Obras sin justificación desaprueba una subcontratación.</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(f)</w:t>
            </w:r>
            <w:r w:rsidRPr="00860DDE">
              <w:rPr>
                <w:kern w:val="0"/>
                <w:szCs w:val="24"/>
                <w:lang w:val="es-CO"/>
              </w:rPr>
              <w:tab/>
              <w:t xml:space="preserve">Las condiciones del terreno son más desfavorables que lo que razonablemente se podía inferir antes de la emisión de la Carta de Aceptación, a partir de la información emitida a los Licitantes (incluyendo el Informe de Investigación del Sitio de las Obras), la información disponible públicamente y la inspección visual del Sitio de las Obras.  </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(g)</w:t>
            </w:r>
            <w:r w:rsidRPr="00860DDE">
              <w:rPr>
                <w:kern w:val="0"/>
                <w:szCs w:val="24"/>
                <w:lang w:val="es-CO"/>
              </w:rPr>
              <w:tab/>
              <w:t>El Gerente de Obras imparte una instrucción para lidiar con una condición imprevista, causada por el Contratante, o de ejecutar trabajos adicionales que son necesarios por razones de seguridad u otros motivos.</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(h)</w:t>
            </w:r>
            <w:r w:rsidRPr="00860DDE">
              <w:rPr>
                <w:kern w:val="0"/>
                <w:szCs w:val="24"/>
                <w:lang w:val="es-CO"/>
              </w:rPr>
              <w:tab/>
              <w:t>Otros contratistas, autoridades públicas, empresas de servicios públicos, o el Contratante no trabajan conforme a las fechas y otras limitaciones estipuladas en el Contrato, causando demoras o costos adicionales al Contratista.</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(i)</w:t>
            </w:r>
            <w:r w:rsidRPr="00860DDE">
              <w:rPr>
                <w:kern w:val="0"/>
                <w:szCs w:val="24"/>
                <w:lang w:val="es-CO"/>
              </w:rPr>
              <w:tab/>
              <w:t>El anticipo se paga atrasado.</w:t>
            </w:r>
          </w:p>
          <w:p w:rsidR="00A8687B" w:rsidRPr="00860DDE" w:rsidRDefault="00A8687B" w:rsidP="00A55EEE">
            <w:pPr>
              <w:pStyle w:val="Outline"/>
              <w:spacing w:before="0" w:after="200"/>
              <w:ind w:left="1152" w:hanging="612"/>
              <w:jc w:val="both"/>
              <w:rPr>
                <w:kern w:val="0"/>
                <w:szCs w:val="24"/>
                <w:lang w:val="es-CO"/>
              </w:rPr>
            </w:pPr>
            <w:r w:rsidRPr="00860DDE">
              <w:rPr>
                <w:kern w:val="0"/>
                <w:szCs w:val="24"/>
                <w:lang w:val="es-CO"/>
              </w:rPr>
              <w:t>(j)</w:t>
            </w:r>
            <w:r w:rsidRPr="00860DDE">
              <w:rPr>
                <w:kern w:val="0"/>
                <w:szCs w:val="24"/>
                <w:lang w:val="es-CO"/>
              </w:rPr>
              <w:tab/>
              <w:t>Los efectos sobre el Contratista de cualquiera de los riesgos del Contratante.</w:t>
            </w:r>
          </w:p>
          <w:p w:rsidR="00A8687B" w:rsidRPr="00860DDE" w:rsidRDefault="00A8687B" w:rsidP="00A55EEE">
            <w:pPr>
              <w:pStyle w:val="Outline"/>
              <w:spacing w:before="0" w:after="200"/>
              <w:ind w:left="1152" w:hanging="612"/>
              <w:jc w:val="both"/>
              <w:rPr>
                <w:spacing w:val="-3"/>
                <w:lang w:val="es-CO"/>
              </w:rPr>
            </w:pPr>
            <w:r w:rsidRPr="00860DDE">
              <w:rPr>
                <w:kern w:val="0"/>
                <w:szCs w:val="24"/>
                <w:lang w:val="es-CO"/>
              </w:rPr>
              <w:t>(k)</w:t>
            </w:r>
            <w:r w:rsidRPr="00860DDE">
              <w:rPr>
                <w:kern w:val="0"/>
                <w:szCs w:val="24"/>
                <w:lang w:val="es-CO"/>
              </w:rPr>
              <w:tab/>
            </w:r>
            <w:r w:rsidRPr="00860DDE">
              <w:rPr>
                <w:spacing w:val="-3"/>
                <w:lang w:val="es-CO"/>
              </w:rPr>
              <w:t>El Gerente de Obras demora sin justificación alguna la emisión del Certificado de Terminación.</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Si un evento compensable ocasiona costos adicionales o impide que los trabajos se terminen con anterioridad a la Fecha Prevista de Terminación, se podrá aumentar el Precio del Contrato y/o se podrá prolongar la Fecha Prevista de Terminación. El Gerente de Obras decidirá si el Precio del Contrato deberá incrementarse y el monto del incremento, y si la Fecha Prevista de Terminación deberá prorrogarse y en qué medida.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El Contratista no tendrá derecho al pago de ninguna compensación en la medida en que los intereses del Contratante se vieran perjudicados si el Contratista no hubiera dado aviso oportuno o no hubiera cooperado con el Gerente de Obras.</w:t>
            </w:r>
          </w:p>
        </w:tc>
      </w:tr>
      <w:tr w:rsidR="00A8687B" w:rsidRPr="00860DDE" w:rsidTr="00FD5A76">
        <w:tc>
          <w:tcPr>
            <w:tcW w:w="3168" w:type="dxa"/>
          </w:tcPr>
          <w:p w:rsidR="00A8687B" w:rsidRPr="00860DDE" w:rsidRDefault="00B50B70" w:rsidP="006C25BD">
            <w:pPr>
              <w:pStyle w:val="SectionVHeading3"/>
              <w:numPr>
                <w:ilvl w:val="0"/>
                <w:numId w:val="36"/>
              </w:numPr>
              <w:ind w:hanging="720"/>
              <w:rPr>
                <w:lang w:val="es-CO"/>
              </w:rPr>
            </w:pPr>
            <w:bookmarkStart w:id="437" w:name="_Toc215304551"/>
            <w:r>
              <w:rPr>
                <w:lang w:val="es-CO"/>
              </w:rPr>
              <w:t xml:space="preserve">      </w:t>
            </w:r>
            <w:r w:rsidR="00A8687B" w:rsidRPr="00860DDE">
              <w:rPr>
                <w:lang w:val="es-CO"/>
              </w:rPr>
              <w:t>Impuestos</w:t>
            </w:r>
            <w:bookmarkEnd w:id="437"/>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44 de las CGC.</w:t>
            </w:r>
          </w:p>
        </w:tc>
      </w:tr>
      <w:tr w:rsidR="00A8687B" w:rsidRPr="00860DDE" w:rsidTr="00FD5A76">
        <w:tc>
          <w:tcPr>
            <w:tcW w:w="3168" w:type="dxa"/>
          </w:tcPr>
          <w:p w:rsidR="00A8687B" w:rsidRPr="00860DDE" w:rsidRDefault="00B50B70" w:rsidP="006C25BD">
            <w:pPr>
              <w:pStyle w:val="SectionVHeading3"/>
              <w:numPr>
                <w:ilvl w:val="0"/>
                <w:numId w:val="36"/>
              </w:numPr>
              <w:ind w:hanging="720"/>
              <w:rPr>
                <w:lang w:val="es-CO"/>
              </w:rPr>
            </w:pPr>
            <w:bookmarkStart w:id="438" w:name="_Toc215304552"/>
            <w:r>
              <w:rPr>
                <w:lang w:val="es-CO"/>
              </w:rPr>
              <w:t xml:space="preserve">      </w:t>
            </w:r>
            <w:r w:rsidR="00A8687B" w:rsidRPr="00860DDE">
              <w:rPr>
                <w:lang w:val="es-CO"/>
              </w:rPr>
              <w:t>Monedas</w:t>
            </w:r>
            <w:bookmarkEnd w:id="43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Cuando los pagos se deban hacer en monedas diferentes a la del país </w:t>
            </w:r>
            <w:proofErr w:type="gramStart"/>
            <w:r w:rsidRPr="00860DDE">
              <w:rPr>
                <w:lang w:val="es-CO"/>
              </w:rPr>
              <w:t xml:space="preserve">del Contratante </w:t>
            </w:r>
            <w:r w:rsidRPr="00860DDE">
              <w:rPr>
                <w:b/>
                <w:bCs/>
                <w:lang w:val="es-CO"/>
              </w:rPr>
              <w:t>estipulada</w:t>
            </w:r>
            <w:proofErr w:type="gramEnd"/>
            <w:r w:rsidRPr="00860DDE">
              <w:rPr>
                <w:b/>
                <w:bCs/>
                <w:lang w:val="es-CO"/>
              </w:rPr>
              <w:t xml:space="preserve"> en las CEC</w:t>
            </w:r>
            <w:r w:rsidRPr="00860DDE">
              <w:rPr>
                <w:lang w:val="es-CO"/>
              </w:rPr>
              <w:t xml:space="preserve">, los tipos de cambio que se utilizarán para calcular las sumas pagaderas serán los estipulados en la Oferta. </w:t>
            </w:r>
          </w:p>
        </w:tc>
      </w:tr>
      <w:tr w:rsidR="00A8687B" w:rsidRPr="00860DDE" w:rsidTr="00FD5A76">
        <w:tc>
          <w:tcPr>
            <w:tcW w:w="3168" w:type="dxa"/>
          </w:tcPr>
          <w:p w:rsidR="00A8687B" w:rsidRPr="00860DDE" w:rsidRDefault="00B50B70" w:rsidP="006C25BD">
            <w:pPr>
              <w:pStyle w:val="SectionVHeading3"/>
              <w:numPr>
                <w:ilvl w:val="0"/>
                <w:numId w:val="36"/>
              </w:numPr>
              <w:ind w:hanging="720"/>
              <w:rPr>
                <w:lang w:val="es-CO"/>
              </w:rPr>
            </w:pPr>
            <w:bookmarkStart w:id="439" w:name="_Toc215304553"/>
            <w:r>
              <w:rPr>
                <w:lang w:val="es-CO"/>
              </w:rPr>
              <w:t xml:space="preserve">      </w:t>
            </w:r>
            <w:r w:rsidR="00A8687B" w:rsidRPr="00860DDE">
              <w:rPr>
                <w:lang w:val="es-CO"/>
              </w:rPr>
              <w:t>Ajustes de Precios</w:t>
            </w:r>
            <w:bookmarkEnd w:id="43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Los precios se ajustarán para tener en cuenta las fluctuaciones del costo de los insumos, únicamente </w:t>
            </w:r>
            <w:r w:rsidRPr="00860DDE">
              <w:rPr>
                <w:b/>
                <w:bCs/>
                <w:spacing w:val="-3"/>
                <w:lang w:val="es-CO"/>
              </w:rPr>
              <w:t>si así se</w:t>
            </w:r>
            <w:r w:rsidRPr="00860DDE">
              <w:rPr>
                <w:spacing w:val="-3"/>
                <w:lang w:val="es-CO"/>
              </w:rPr>
              <w:t xml:space="preserve"> </w:t>
            </w:r>
            <w:r w:rsidRPr="00860DDE">
              <w:rPr>
                <w:b/>
                <w:bCs/>
                <w:spacing w:val="-3"/>
                <w:lang w:val="es-CO"/>
              </w:rPr>
              <w:t>estipula en las CEC</w:t>
            </w:r>
            <w:r w:rsidRPr="00860DDE">
              <w:rPr>
                <w:spacing w:val="-3"/>
                <w:lang w:val="es-CO"/>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A8687B" w:rsidRPr="00394B53" w:rsidRDefault="00A8687B" w:rsidP="00A55EEE">
            <w:pPr>
              <w:suppressAutoHyphens/>
              <w:spacing w:after="200"/>
              <w:ind w:left="2160"/>
              <w:jc w:val="both"/>
              <w:rPr>
                <w:b/>
                <w:spacing w:val="-3"/>
                <w:vertAlign w:val="subscript"/>
                <w:lang w:val="en-US"/>
              </w:rPr>
            </w:pPr>
            <w:r w:rsidRPr="00394B53">
              <w:rPr>
                <w:b/>
                <w:spacing w:val="-3"/>
                <w:lang w:val="en-US"/>
              </w:rPr>
              <w:t>P</w:t>
            </w:r>
            <w:r w:rsidRPr="00394B53">
              <w:rPr>
                <w:b/>
                <w:spacing w:val="-3"/>
                <w:vertAlign w:val="subscript"/>
                <w:lang w:val="en-US"/>
              </w:rPr>
              <w:t xml:space="preserve">c </w:t>
            </w:r>
            <w:r w:rsidRPr="00394B53">
              <w:rPr>
                <w:b/>
                <w:spacing w:val="-3"/>
                <w:lang w:val="en-US"/>
              </w:rPr>
              <w:t xml:space="preserve"> = A</w:t>
            </w:r>
            <w:r w:rsidRPr="00394B53">
              <w:rPr>
                <w:b/>
                <w:spacing w:val="-3"/>
                <w:vertAlign w:val="subscript"/>
                <w:lang w:val="en-US"/>
              </w:rPr>
              <w:t>c</w:t>
            </w:r>
            <w:r w:rsidRPr="00394B53">
              <w:rPr>
                <w:b/>
                <w:spacing w:val="-3"/>
                <w:lang w:val="en-US"/>
              </w:rPr>
              <w:t xml:space="preserve"> + </w:t>
            </w:r>
            <w:proofErr w:type="spellStart"/>
            <w:r w:rsidRPr="00394B53">
              <w:rPr>
                <w:b/>
                <w:spacing w:val="-3"/>
                <w:lang w:val="en-US"/>
              </w:rPr>
              <w:t>B</w:t>
            </w:r>
            <w:r w:rsidRPr="00394B53">
              <w:rPr>
                <w:b/>
                <w:spacing w:val="-3"/>
                <w:vertAlign w:val="subscript"/>
                <w:lang w:val="en-US"/>
              </w:rPr>
              <w:t>c</w:t>
            </w:r>
            <w:proofErr w:type="spellEnd"/>
            <w:r w:rsidRPr="00394B53">
              <w:rPr>
                <w:b/>
                <w:spacing w:val="-3"/>
                <w:lang w:val="en-US"/>
              </w:rPr>
              <w:t xml:space="preserve"> (</w:t>
            </w:r>
            <w:proofErr w:type="spellStart"/>
            <w:r w:rsidRPr="00394B53">
              <w:rPr>
                <w:b/>
                <w:spacing w:val="-3"/>
                <w:lang w:val="en-US"/>
              </w:rPr>
              <w:t>Imc</w:t>
            </w:r>
            <w:proofErr w:type="spellEnd"/>
            <w:r w:rsidRPr="00394B53">
              <w:rPr>
                <w:b/>
                <w:spacing w:val="-3"/>
                <w:lang w:val="en-US"/>
              </w:rPr>
              <w:t>/</w:t>
            </w:r>
            <w:proofErr w:type="spellStart"/>
            <w:r w:rsidRPr="00394B53">
              <w:rPr>
                <w:b/>
                <w:spacing w:val="-3"/>
                <w:lang w:val="en-US"/>
              </w:rPr>
              <w:t>Ioc</w:t>
            </w:r>
            <w:proofErr w:type="spellEnd"/>
            <w:r w:rsidRPr="00394B53">
              <w:rPr>
                <w:b/>
                <w:spacing w:val="-3"/>
                <w:lang w:val="en-US"/>
              </w:rPr>
              <w:t>)</w:t>
            </w:r>
          </w:p>
          <w:p w:rsidR="00A8687B" w:rsidRPr="00860DDE" w:rsidRDefault="00A8687B" w:rsidP="00A55EE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CO"/>
              </w:rPr>
            </w:pPr>
            <w:r w:rsidRPr="00860DDE">
              <w:rPr>
                <w:spacing w:val="-3"/>
                <w:lang w:val="es-CO"/>
              </w:rPr>
              <w:t>en la cual:</w:t>
            </w:r>
          </w:p>
          <w:p w:rsidR="00A8687B" w:rsidRPr="00860DDE" w:rsidRDefault="00A8687B" w:rsidP="00A55EEE">
            <w:pPr>
              <w:suppressAutoHyphens/>
              <w:spacing w:after="200"/>
              <w:ind w:left="656" w:hanging="656"/>
              <w:jc w:val="both"/>
              <w:rPr>
                <w:lang w:val="es-CO"/>
              </w:rPr>
            </w:pPr>
            <w:proofErr w:type="spellStart"/>
            <w:r w:rsidRPr="00860DDE">
              <w:rPr>
                <w:lang w:val="es-CO"/>
              </w:rPr>
              <w:t>Pc</w:t>
            </w:r>
            <w:proofErr w:type="spellEnd"/>
            <w:r w:rsidRPr="00860DDE">
              <w:rPr>
                <w:lang w:val="es-CO"/>
              </w:rPr>
              <w:tab/>
              <w:t>es el factor de ajuste correspondiente a la porción del Precio del Contrato que debe pagarse en una moneda específica, "c";</w:t>
            </w:r>
          </w:p>
          <w:p w:rsidR="00A8687B" w:rsidRPr="00860DDE" w:rsidRDefault="00A8687B" w:rsidP="00A55EEE">
            <w:pPr>
              <w:pStyle w:val="Outline"/>
              <w:spacing w:before="0" w:after="200"/>
              <w:ind w:left="612" w:hanging="612"/>
              <w:jc w:val="both"/>
              <w:rPr>
                <w:spacing w:val="-3"/>
                <w:lang w:val="es-CO"/>
              </w:rPr>
            </w:pPr>
            <w:r w:rsidRPr="00860DDE">
              <w:rPr>
                <w:kern w:val="0"/>
                <w:szCs w:val="24"/>
                <w:lang w:val="es-CO"/>
              </w:rPr>
              <w:t>Ac</w:t>
            </w:r>
            <w:r w:rsidRPr="00860DDE">
              <w:rPr>
                <w:kern w:val="0"/>
                <w:szCs w:val="24"/>
                <w:lang w:val="es-CO"/>
              </w:rPr>
              <w:tab/>
              <w:t xml:space="preserve">y </w:t>
            </w:r>
            <w:proofErr w:type="spellStart"/>
            <w:r w:rsidRPr="00860DDE">
              <w:rPr>
                <w:kern w:val="0"/>
                <w:szCs w:val="24"/>
                <w:lang w:val="es-CO"/>
              </w:rPr>
              <w:t>Bc</w:t>
            </w:r>
            <w:proofErr w:type="spellEnd"/>
            <w:r w:rsidRPr="00860DDE">
              <w:rPr>
                <w:kern w:val="0"/>
                <w:szCs w:val="24"/>
                <w:lang w:val="es-CO"/>
              </w:rPr>
              <w:t xml:space="preserve"> son coeficientes</w:t>
            </w:r>
            <w:r w:rsidRPr="00860DDE">
              <w:rPr>
                <w:kern w:val="0"/>
                <w:szCs w:val="24"/>
                <w:vertAlign w:val="superscript"/>
                <w:lang w:val="es-CO"/>
              </w:rPr>
              <w:footnoteReference w:id="13"/>
            </w:r>
            <w:r w:rsidRPr="00860DDE">
              <w:rPr>
                <w:kern w:val="0"/>
                <w:szCs w:val="24"/>
                <w:lang w:val="es-CO"/>
              </w:rPr>
              <w:t xml:space="preserve"> </w:t>
            </w:r>
            <w:r w:rsidRPr="00860DDE">
              <w:rPr>
                <w:b/>
                <w:bCs/>
                <w:kern w:val="0"/>
                <w:szCs w:val="24"/>
                <w:lang w:val="es-CO"/>
              </w:rPr>
              <w:t>estipulados en las CEC</w:t>
            </w:r>
            <w:r w:rsidRPr="00860DDE">
              <w:rPr>
                <w:kern w:val="0"/>
                <w:szCs w:val="24"/>
                <w:lang w:val="es-CO"/>
              </w:rPr>
              <w:t xml:space="preserve"> que representan, respectivamente</w:t>
            </w:r>
            <w:r w:rsidRPr="00860DDE">
              <w:rPr>
                <w:spacing w:val="-3"/>
                <w:lang w:val="es-CO"/>
              </w:rPr>
              <w:t>, las porciones no ajustables y ajustables del Precio del Contrato que deben pagarse en esa moneda específica "c", e</w:t>
            </w:r>
          </w:p>
          <w:p w:rsidR="00A8687B" w:rsidRPr="00860DDE" w:rsidRDefault="00A8687B" w:rsidP="00A55EEE">
            <w:pPr>
              <w:tabs>
                <w:tab w:val="left" w:pos="342"/>
              </w:tabs>
              <w:suppressAutoHyphens/>
              <w:spacing w:after="200"/>
              <w:ind w:left="612" w:hanging="612"/>
              <w:jc w:val="both"/>
              <w:rPr>
                <w:spacing w:val="-3"/>
                <w:lang w:val="es-CO"/>
              </w:rPr>
            </w:pPr>
            <w:proofErr w:type="spellStart"/>
            <w:r w:rsidRPr="00860DDE">
              <w:rPr>
                <w:spacing w:val="-3"/>
                <w:lang w:val="es-CO"/>
              </w:rPr>
              <w:t>I</w:t>
            </w:r>
            <w:r w:rsidRPr="00860DDE">
              <w:rPr>
                <w:spacing w:val="-3"/>
                <w:vertAlign w:val="subscript"/>
                <w:lang w:val="es-CO"/>
              </w:rPr>
              <w:t>mc</w:t>
            </w:r>
            <w:proofErr w:type="spellEnd"/>
            <w:r w:rsidRPr="00860DDE">
              <w:rPr>
                <w:spacing w:val="-3"/>
                <w:lang w:val="es-CO"/>
              </w:rPr>
              <w:tab/>
              <w:t xml:space="preserve">es el índice vigente al final del mes que se factura, e </w:t>
            </w:r>
            <w:proofErr w:type="spellStart"/>
            <w:r w:rsidRPr="00860DDE">
              <w:rPr>
                <w:spacing w:val="-3"/>
                <w:lang w:val="es-CO"/>
              </w:rPr>
              <w:t>I</w:t>
            </w:r>
            <w:r w:rsidRPr="00860DDE">
              <w:rPr>
                <w:spacing w:val="-3"/>
                <w:vertAlign w:val="subscript"/>
                <w:lang w:val="es-CO"/>
              </w:rPr>
              <w:t>oc</w:t>
            </w:r>
            <w:proofErr w:type="spellEnd"/>
            <w:r w:rsidRPr="00860DDE">
              <w:rPr>
                <w:spacing w:val="-3"/>
                <w:lang w:val="es-CO"/>
              </w:rPr>
              <w:t xml:space="preserve"> es el índice correspondiente a los insumos pagaderos, vigente 28 días antes de la apertura de las Ofertas; ambos índices se refieren a la moneda “c”.</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A8687B" w:rsidRPr="00860DDE" w:rsidTr="00FD5A76">
        <w:tc>
          <w:tcPr>
            <w:tcW w:w="3168" w:type="dxa"/>
          </w:tcPr>
          <w:p w:rsidR="00A8687B" w:rsidRPr="00860DDE" w:rsidRDefault="00A26FBC" w:rsidP="006C25BD">
            <w:pPr>
              <w:pStyle w:val="SectionVHeading3"/>
              <w:numPr>
                <w:ilvl w:val="0"/>
                <w:numId w:val="36"/>
              </w:numPr>
              <w:ind w:hanging="720"/>
              <w:rPr>
                <w:lang w:val="es-CO"/>
              </w:rPr>
            </w:pPr>
            <w:bookmarkStart w:id="440" w:name="_Toc215304554"/>
            <w:r>
              <w:rPr>
                <w:lang w:val="es-CO"/>
              </w:rPr>
              <w:t xml:space="preserve">     </w:t>
            </w:r>
            <w:r w:rsidR="00A8687B" w:rsidRPr="00860DDE">
              <w:rPr>
                <w:lang w:val="es-CO"/>
              </w:rPr>
              <w:t>Retenciones</w:t>
            </w:r>
            <w:bookmarkEnd w:id="44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Contratante retendrá de cada pago que se adeude al Contratista la proporción </w:t>
            </w:r>
            <w:r w:rsidRPr="00860DDE">
              <w:rPr>
                <w:b/>
                <w:bCs/>
                <w:spacing w:val="-3"/>
                <w:lang w:val="es-CO"/>
              </w:rPr>
              <w:t>estipulada en las CEC</w:t>
            </w:r>
            <w:r w:rsidRPr="00860DDE">
              <w:rPr>
                <w:spacing w:val="-3"/>
                <w:lang w:val="es-CO"/>
              </w:rPr>
              <w:t xml:space="preserve"> hasta que las Obras estén terminadas totalmente.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ab/>
              <w:t xml:space="preserve">Cuando las Obras estén totalmente terminadas y el Gerente de Obras haya emitido el Certificado de Terminación de las Obras de conformidad con la </w:t>
            </w:r>
            <w:proofErr w:type="spellStart"/>
            <w:r w:rsidRPr="00860DDE">
              <w:rPr>
                <w:lang w:val="es-CO"/>
              </w:rPr>
              <w:t>Subcláusula</w:t>
            </w:r>
            <w:proofErr w:type="spellEnd"/>
            <w:r w:rsidRPr="00860DDE">
              <w:rPr>
                <w:lang w:val="es-CO"/>
              </w:rPr>
              <w:t xml:space="preserve"> 51.1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r w:rsidRPr="00860DDE">
              <w:rPr>
                <w:spacing w:val="-3"/>
                <w:lang w:val="es-CO"/>
              </w:rPr>
              <w:t>El Contratista podrá sustituir la retención con una garantía bancaria “contra primera solicitud”.</w:t>
            </w:r>
          </w:p>
        </w:tc>
      </w:tr>
      <w:tr w:rsidR="00A8687B" w:rsidRPr="00860DDE" w:rsidTr="00FD5A76">
        <w:tc>
          <w:tcPr>
            <w:tcW w:w="3168" w:type="dxa"/>
          </w:tcPr>
          <w:p w:rsidR="00A8687B" w:rsidRPr="00860DDE" w:rsidRDefault="00D91116" w:rsidP="006C25BD">
            <w:pPr>
              <w:pStyle w:val="SectionVHeading3"/>
              <w:numPr>
                <w:ilvl w:val="0"/>
                <w:numId w:val="36"/>
              </w:numPr>
              <w:ind w:hanging="720"/>
              <w:rPr>
                <w:lang w:val="es-CO"/>
              </w:rPr>
            </w:pPr>
            <w:bookmarkStart w:id="441" w:name="_Toc215304555"/>
            <w:r>
              <w:rPr>
                <w:lang w:val="es-CO"/>
              </w:rPr>
              <w:t xml:space="preserve">      </w:t>
            </w:r>
            <w:r w:rsidR="00A8687B" w:rsidRPr="00860DDE">
              <w:rPr>
                <w:lang w:val="es-CO"/>
              </w:rPr>
              <w:t xml:space="preserve">Liquidación por </w:t>
            </w:r>
            <w:r>
              <w:rPr>
                <w:lang w:val="es-CO"/>
              </w:rPr>
              <w:t>D</w:t>
            </w:r>
            <w:r w:rsidR="00A8687B" w:rsidRPr="00860DDE">
              <w:rPr>
                <w:lang w:val="es-CO"/>
              </w:rPr>
              <w:t xml:space="preserve">años y </w:t>
            </w:r>
            <w:r>
              <w:rPr>
                <w:lang w:val="es-CO"/>
              </w:rPr>
              <w:t>P</w:t>
            </w:r>
            <w:r w:rsidR="00A8687B" w:rsidRPr="00860DDE">
              <w:rPr>
                <w:lang w:val="es-CO"/>
              </w:rPr>
              <w:t>erjuicios</w:t>
            </w:r>
            <w:bookmarkEnd w:id="44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Contratista deberá indemnizar al Contratante por daños y perjuicios conforme a la tarifa por día </w:t>
            </w:r>
            <w:r w:rsidRPr="00860DDE">
              <w:rPr>
                <w:b/>
                <w:bCs/>
                <w:spacing w:val="-3"/>
                <w:lang w:val="es-CO"/>
              </w:rPr>
              <w:t>establecida en las CEC</w:t>
            </w:r>
            <w:r w:rsidRPr="00860DDE">
              <w:rPr>
                <w:spacing w:val="-3"/>
                <w:lang w:val="es-CO"/>
              </w:rPr>
              <w:t xml:space="preserve">, por cada día de retraso de la Fecha de Terminación con respecto a la Fecha Prevista de Terminación.  El monto total de daños y perjuicios no deberá exceder del monto </w:t>
            </w:r>
            <w:r w:rsidRPr="00860DDE">
              <w:rPr>
                <w:b/>
                <w:bCs/>
                <w:spacing w:val="-3"/>
                <w:lang w:val="es-CO"/>
              </w:rPr>
              <w:t>estipulado en las CEC</w:t>
            </w:r>
            <w:r w:rsidRPr="00860DDE">
              <w:rPr>
                <w:spacing w:val="-3"/>
                <w:lang w:val="es-CO"/>
              </w:rPr>
              <w:t>. El Contratante podrá deducir dicha indemnización de los pagos que se adeudaren al Contratista.  El pago por daños y perjuicios no afectará las obligaciones del Contratista.</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860DDE">
              <w:rPr>
                <w:spacing w:val="-3"/>
                <w:lang w:val="es-CO"/>
              </w:rPr>
              <w:t>Subcláusula</w:t>
            </w:r>
            <w:proofErr w:type="spellEnd"/>
            <w:r w:rsidRPr="00860DDE">
              <w:rPr>
                <w:spacing w:val="-3"/>
                <w:lang w:val="es-CO"/>
              </w:rPr>
              <w:t xml:space="preserve"> 4</w:t>
            </w:r>
            <w:r w:rsidR="00C41C4B">
              <w:rPr>
                <w:spacing w:val="-3"/>
                <w:lang w:val="es-CO"/>
              </w:rPr>
              <w:t>0</w:t>
            </w:r>
            <w:r w:rsidRPr="00860DDE">
              <w:rPr>
                <w:spacing w:val="-3"/>
                <w:lang w:val="es-CO"/>
              </w:rPr>
              <w:t>.1 de las CGC.</w:t>
            </w:r>
          </w:p>
        </w:tc>
      </w:tr>
      <w:tr w:rsidR="00A8687B" w:rsidRPr="00860DDE" w:rsidTr="00FD5A76">
        <w:tc>
          <w:tcPr>
            <w:tcW w:w="3168" w:type="dxa"/>
          </w:tcPr>
          <w:p w:rsidR="00A8687B" w:rsidRPr="00860DDE" w:rsidRDefault="000D2377" w:rsidP="006C25BD">
            <w:pPr>
              <w:pStyle w:val="SectionVHeading3"/>
              <w:numPr>
                <w:ilvl w:val="0"/>
                <w:numId w:val="36"/>
              </w:numPr>
              <w:ind w:hanging="720"/>
              <w:rPr>
                <w:lang w:val="es-CO"/>
              </w:rPr>
            </w:pPr>
            <w:bookmarkStart w:id="442" w:name="_Toc215304556"/>
            <w:r>
              <w:rPr>
                <w:lang w:val="es-CO"/>
              </w:rPr>
              <w:t xml:space="preserve">      </w:t>
            </w:r>
            <w:r w:rsidR="00A8687B" w:rsidRPr="00860DDE">
              <w:rPr>
                <w:lang w:val="es-CO"/>
              </w:rPr>
              <w:t>Bonificaciones</w:t>
            </w:r>
            <w:bookmarkEnd w:id="442"/>
          </w:p>
        </w:tc>
        <w:tc>
          <w:tcPr>
            <w:tcW w:w="6300" w:type="dxa"/>
          </w:tcPr>
          <w:p w:rsidR="0062373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 xml:space="preserve">Se pagará al Contratista una bonificación que se calculará a la tasa diaria </w:t>
            </w:r>
            <w:r w:rsidRPr="00860DDE">
              <w:rPr>
                <w:b/>
                <w:bCs/>
                <w:spacing w:val="-3"/>
                <w:lang w:val="es-CO"/>
              </w:rPr>
              <w:t>establecida en las CEC</w:t>
            </w:r>
            <w:r w:rsidRPr="00860DDE">
              <w:rPr>
                <w:spacing w:val="-3"/>
                <w:lang w:val="es-CO"/>
              </w:rPr>
              <w:t>, por cada día (menos los días que se le pague por acelerar las Obras) que la Fecha de Terminación de la totalidad de las Obras sea anterior a la Fecha Prevista de Terminación.  El Gerente de Obras deberá certificar que se han terminado las Obras aún cuando el plazo para terminarlas no estuviera vencido.</w:t>
            </w:r>
          </w:p>
        </w:tc>
      </w:tr>
      <w:tr w:rsidR="00A8687B" w:rsidRPr="00860DDE" w:rsidTr="00FD5A76">
        <w:tc>
          <w:tcPr>
            <w:tcW w:w="3168" w:type="dxa"/>
          </w:tcPr>
          <w:p w:rsidR="00A8687B" w:rsidRPr="00860DDE" w:rsidRDefault="000D2377" w:rsidP="006C25BD">
            <w:pPr>
              <w:pStyle w:val="SectionVHeading3"/>
              <w:numPr>
                <w:ilvl w:val="0"/>
                <w:numId w:val="36"/>
              </w:numPr>
              <w:ind w:hanging="720"/>
              <w:rPr>
                <w:lang w:val="es-CO"/>
              </w:rPr>
            </w:pPr>
            <w:bookmarkStart w:id="443" w:name="_Toc215304557"/>
            <w:r>
              <w:rPr>
                <w:lang w:val="es-CO"/>
              </w:rPr>
              <w:t xml:space="preserve">      </w:t>
            </w:r>
            <w:r w:rsidR="00A8687B" w:rsidRPr="00860DDE">
              <w:rPr>
                <w:lang w:val="es-CO"/>
              </w:rPr>
              <w:t xml:space="preserve">Pago de </w:t>
            </w:r>
            <w:r>
              <w:rPr>
                <w:lang w:val="es-CO"/>
              </w:rPr>
              <w:t>A</w:t>
            </w:r>
            <w:r w:rsidR="00A8687B" w:rsidRPr="00860DDE">
              <w:rPr>
                <w:lang w:val="es-CO"/>
              </w:rPr>
              <w:t>nticipo</w:t>
            </w:r>
            <w:bookmarkEnd w:id="443"/>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Contratante pagará al Contratista un anticipo por el monto </w:t>
            </w:r>
            <w:r w:rsidRPr="00860DDE">
              <w:rPr>
                <w:b/>
                <w:bCs/>
                <w:spacing w:val="-3"/>
                <w:lang w:val="es-CO"/>
              </w:rPr>
              <w:t>estipulado en las CEC</w:t>
            </w:r>
            <w:r w:rsidRPr="00860DDE">
              <w:rPr>
                <w:spacing w:val="-3"/>
                <w:lang w:val="es-CO"/>
              </w:rPr>
              <w:t xml:space="preserve"> en la fecha también </w:t>
            </w:r>
            <w:r w:rsidRPr="00860DDE">
              <w:rPr>
                <w:b/>
                <w:bCs/>
                <w:spacing w:val="-3"/>
                <w:lang w:val="es-CO"/>
              </w:rPr>
              <w:t xml:space="preserve">estipulada en las CEC, </w:t>
            </w:r>
            <w:r w:rsidRPr="00860DDE">
              <w:rPr>
                <w:spacing w:val="-3"/>
                <w:lang w:val="es-CO"/>
              </w:rPr>
              <w:t xml:space="preserve">contra la presentación por el Contratista de una Garantía Bancaria Incondicional emitida en la forma y por </w:t>
            </w:r>
            <w:proofErr w:type="gramStart"/>
            <w:r w:rsidRPr="00860DDE">
              <w:rPr>
                <w:spacing w:val="-3"/>
                <w:lang w:val="es-CO"/>
              </w:rPr>
              <w:t>un banco aceptables</w:t>
            </w:r>
            <w:proofErr w:type="gramEnd"/>
            <w:r w:rsidRPr="00860DDE">
              <w:rPr>
                <w:spacing w:val="-3"/>
                <w:lang w:val="es-CO"/>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w:t>
            </w:r>
            <w:r w:rsidR="00753C26">
              <w:rPr>
                <w:spacing w:val="-3"/>
                <w:lang w:val="es-CO"/>
              </w:rPr>
              <w:t>A</w:t>
            </w:r>
            <w:r w:rsidRPr="00860DDE">
              <w:rPr>
                <w:spacing w:val="-3"/>
                <w:lang w:val="es-CO"/>
              </w:rPr>
              <w:t xml:space="preserve">juste de </w:t>
            </w:r>
            <w:r w:rsidR="00753C26">
              <w:rPr>
                <w:spacing w:val="-3"/>
                <w:lang w:val="es-CO"/>
              </w:rPr>
              <w:t>P</w:t>
            </w:r>
            <w:r w:rsidRPr="00860DDE">
              <w:rPr>
                <w:spacing w:val="-3"/>
                <w:lang w:val="es-CO"/>
              </w:rPr>
              <w:t xml:space="preserve">recios, </w:t>
            </w:r>
            <w:r w:rsidR="00753C26">
              <w:rPr>
                <w:spacing w:val="-3"/>
                <w:lang w:val="es-CO"/>
              </w:rPr>
              <w:t>E</w:t>
            </w:r>
            <w:r w:rsidRPr="00860DDE">
              <w:rPr>
                <w:spacing w:val="-3"/>
                <w:lang w:val="es-CO"/>
              </w:rPr>
              <w:t xml:space="preserve">ventos </w:t>
            </w:r>
            <w:r w:rsidR="00753C26">
              <w:rPr>
                <w:spacing w:val="-3"/>
                <w:lang w:val="es-CO"/>
              </w:rPr>
              <w:t>C</w:t>
            </w:r>
            <w:r w:rsidRPr="00860DDE">
              <w:rPr>
                <w:spacing w:val="-3"/>
                <w:lang w:val="es-CO"/>
              </w:rPr>
              <w:t>ompensables, bonificaciones, o liquidación por daños y perjuicios.</w:t>
            </w:r>
          </w:p>
        </w:tc>
      </w:tr>
      <w:tr w:rsidR="00A8687B" w:rsidRPr="00860DDE" w:rsidTr="00FD5A76">
        <w:tc>
          <w:tcPr>
            <w:tcW w:w="3168" w:type="dxa"/>
          </w:tcPr>
          <w:p w:rsidR="00A8687B" w:rsidRPr="00860DDE" w:rsidRDefault="000D2377" w:rsidP="006C25BD">
            <w:pPr>
              <w:pStyle w:val="SectionVHeading3"/>
              <w:numPr>
                <w:ilvl w:val="0"/>
                <w:numId w:val="36"/>
              </w:numPr>
              <w:ind w:hanging="720"/>
              <w:rPr>
                <w:lang w:val="es-CO"/>
              </w:rPr>
            </w:pPr>
            <w:bookmarkStart w:id="444" w:name="_Toc215304558"/>
            <w:r>
              <w:rPr>
                <w:lang w:val="es-CO"/>
              </w:rPr>
              <w:t xml:space="preserve">      </w:t>
            </w:r>
            <w:r w:rsidR="00A8687B" w:rsidRPr="00860DDE">
              <w:rPr>
                <w:lang w:val="es-CO"/>
              </w:rPr>
              <w:t>Garantías</w:t>
            </w:r>
            <w:bookmarkEnd w:id="444"/>
            <w:r w:rsidR="00A8687B" w:rsidRPr="00860DDE">
              <w:rPr>
                <w:lang w:val="es-CO"/>
              </w:rPr>
              <w:tab/>
            </w: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El Contratista deberá proporcionar al Contratante la Garantía de Cumplimiento a más tardar en la fecha definida en la Carta de Aceptación y por el monto </w:t>
            </w:r>
            <w:r w:rsidRPr="00860DDE">
              <w:rPr>
                <w:b/>
                <w:bCs/>
                <w:spacing w:val="-3"/>
                <w:lang w:val="es-CO"/>
              </w:rPr>
              <w:t>estipulado en las CEC</w:t>
            </w:r>
            <w:r w:rsidRPr="00860DDE">
              <w:rPr>
                <w:spacing w:val="-3"/>
                <w:lang w:val="es-CO"/>
              </w:rPr>
              <w:t xml:space="preserve">, emitida por un banco o compañía </w:t>
            </w:r>
            <w:r w:rsidR="006A5EA3" w:rsidRPr="00860DDE">
              <w:rPr>
                <w:spacing w:val="-3"/>
                <w:lang w:val="es-CO"/>
              </w:rPr>
              <w:t>a</w:t>
            </w:r>
            <w:r w:rsidR="006A5EA3">
              <w:rPr>
                <w:spacing w:val="-3"/>
                <w:lang w:val="es-CO"/>
              </w:rPr>
              <w:t>segura</w:t>
            </w:r>
            <w:r w:rsidR="006A5EA3" w:rsidRPr="00860DDE">
              <w:rPr>
                <w:spacing w:val="-3"/>
                <w:lang w:val="es-CO"/>
              </w:rPr>
              <w:t xml:space="preserve">dora </w:t>
            </w:r>
            <w:r w:rsidRPr="00860DDE">
              <w:rPr>
                <w:spacing w:val="-3"/>
                <w:lang w:val="es-CO"/>
              </w:rPr>
              <w:t>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A8687B" w:rsidRPr="00860DDE" w:rsidTr="00FD5A76">
        <w:tc>
          <w:tcPr>
            <w:tcW w:w="3168" w:type="dxa"/>
          </w:tcPr>
          <w:p w:rsidR="00A8687B" w:rsidRPr="00860DDE" w:rsidRDefault="0097077B" w:rsidP="006C25BD">
            <w:pPr>
              <w:pStyle w:val="SectionVHeading3"/>
              <w:numPr>
                <w:ilvl w:val="0"/>
                <w:numId w:val="36"/>
              </w:numPr>
              <w:ind w:hanging="720"/>
              <w:rPr>
                <w:lang w:val="es-CO"/>
              </w:rPr>
            </w:pPr>
            <w:bookmarkStart w:id="445" w:name="_Toc215304559"/>
            <w:r>
              <w:rPr>
                <w:lang w:val="es-CO"/>
              </w:rPr>
              <w:t xml:space="preserve">      </w:t>
            </w:r>
            <w:r w:rsidR="00A8687B" w:rsidRPr="00860DDE">
              <w:rPr>
                <w:lang w:val="es-CO"/>
              </w:rPr>
              <w:t>Trabajos por día</w:t>
            </w:r>
            <w:bookmarkEnd w:id="44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Cuando corresponda, las tarifas para trabajos por día indicadas en la Carta de Oferta se aplicarán sólo cuando el Gerente de Obras hubiera impartido instrucciones previamente y por escrito para la ejecución de trabajos adicionales que se han de pagar de esa manera.</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Los pagos al Contratista por concepto de trabajos por día estarán supeditados a la presentación de los formularios correspondientes.</w:t>
            </w:r>
          </w:p>
        </w:tc>
      </w:tr>
      <w:tr w:rsidR="00A8687B" w:rsidRPr="00860DDE" w:rsidTr="00FD5A76">
        <w:tc>
          <w:tcPr>
            <w:tcW w:w="3168" w:type="dxa"/>
          </w:tcPr>
          <w:p w:rsidR="00A8687B" w:rsidRPr="00860DDE" w:rsidRDefault="0097077B" w:rsidP="006C25BD">
            <w:pPr>
              <w:pStyle w:val="SectionVHeading3"/>
              <w:numPr>
                <w:ilvl w:val="0"/>
                <w:numId w:val="36"/>
              </w:numPr>
              <w:ind w:hanging="720"/>
              <w:rPr>
                <w:lang w:val="es-CO"/>
              </w:rPr>
            </w:pPr>
            <w:bookmarkStart w:id="446" w:name="_Toc215304560"/>
            <w:r>
              <w:rPr>
                <w:lang w:val="es-CO"/>
              </w:rPr>
              <w:t xml:space="preserve">      </w:t>
            </w:r>
            <w:r w:rsidR="00A8687B" w:rsidRPr="00860DDE">
              <w:rPr>
                <w:lang w:val="es-CO"/>
              </w:rPr>
              <w:t xml:space="preserve">Costo de </w:t>
            </w:r>
            <w:r>
              <w:rPr>
                <w:lang w:val="es-CO"/>
              </w:rPr>
              <w:t>R</w:t>
            </w:r>
            <w:r w:rsidR="00A8687B" w:rsidRPr="00860DDE">
              <w:rPr>
                <w:lang w:val="es-CO"/>
              </w:rPr>
              <w:t>eparaciones</w:t>
            </w:r>
            <w:bookmarkEnd w:id="44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A8687B" w:rsidRPr="00860DDE" w:rsidRDefault="00A8687B" w:rsidP="00A8687B">
      <w:pPr>
        <w:pStyle w:val="SectionVHeading2"/>
        <w:rPr>
          <w:rFonts w:ascii="Times New Roman" w:hAnsi="Times New Roman"/>
          <w:lang w:val="es-CO"/>
        </w:rPr>
      </w:pPr>
      <w:bookmarkStart w:id="447" w:name="_Toc215304561"/>
      <w:r w:rsidRPr="00860DDE">
        <w:rPr>
          <w:rFonts w:ascii="Times New Roman" w:hAnsi="Times New Roman"/>
          <w:lang w:val="es-CO"/>
        </w:rPr>
        <w:t>E. Finalización del Contrato</w:t>
      </w:r>
      <w:bookmarkEnd w:id="447"/>
    </w:p>
    <w:tbl>
      <w:tblPr>
        <w:tblW w:w="9468" w:type="dxa"/>
        <w:tblLook w:val="0000"/>
      </w:tblPr>
      <w:tblGrid>
        <w:gridCol w:w="3168"/>
        <w:gridCol w:w="6300"/>
      </w:tblGrid>
      <w:tr w:rsidR="00A8687B" w:rsidRPr="00860DDE" w:rsidTr="00D37849">
        <w:tc>
          <w:tcPr>
            <w:tcW w:w="3168" w:type="dxa"/>
          </w:tcPr>
          <w:p w:rsidR="00A8687B" w:rsidRPr="00860DDE" w:rsidRDefault="0097077B" w:rsidP="006C25BD">
            <w:pPr>
              <w:pStyle w:val="SectionVHeading3"/>
              <w:numPr>
                <w:ilvl w:val="0"/>
                <w:numId w:val="36"/>
              </w:numPr>
              <w:ind w:hanging="720"/>
              <w:rPr>
                <w:lang w:val="es-CO"/>
              </w:rPr>
            </w:pPr>
            <w:bookmarkStart w:id="448" w:name="_Toc215304562"/>
            <w:r>
              <w:rPr>
                <w:lang w:val="es-CO"/>
              </w:rPr>
              <w:t xml:space="preserve">      </w:t>
            </w:r>
            <w:r w:rsidR="00A8687B" w:rsidRPr="00860DDE">
              <w:rPr>
                <w:lang w:val="es-CO"/>
              </w:rPr>
              <w:t>Terminación de las Obras</w:t>
            </w:r>
            <w:bookmarkEnd w:id="448"/>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Cuando el Contratista considere que ha terminado las Obras, </w:t>
            </w:r>
            <w:r w:rsidRPr="00860DDE">
              <w:rPr>
                <w:spacing w:val="-3"/>
                <w:lang w:val="es-CO"/>
              </w:rPr>
              <w:t>le solicitará al Gerente de Obras que emita un Certificado de Terminación de las Obras y el Gerente de Obras lo emitirá cuando decida que las Obras están terminadas.</w:t>
            </w:r>
          </w:p>
        </w:tc>
      </w:tr>
      <w:tr w:rsidR="00A8687B" w:rsidRPr="00860DDE" w:rsidTr="00D37849">
        <w:tc>
          <w:tcPr>
            <w:tcW w:w="3168" w:type="dxa"/>
          </w:tcPr>
          <w:p w:rsidR="00A8687B" w:rsidRPr="00860DDE" w:rsidRDefault="00D039E2" w:rsidP="006C25BD">
            <w:pPr>
              <w:pStyle w:val="SectionVHeading3"/>
              <w:numPr>
                <w:ilvl w:val="0"/>
                <w:numId w:val="36"/>
              </w:numPr>
              <w:ind w:hanging="720"/>
              <w:rPr>
                <w:lang w:val="es-CO"/>
              </w:rPr>
            </w:pPr>
            <w:bookmarkStart w:id="449" w:name="_Toc215304563"/>
            <w:r>
              <w:rPr>
                <w:lang w:val="es-CO"/>
              </w:rPr>
              <w:t xml:space="preserve">      </w:t>
            </w:r>
            <w:r w:rsidR="00A8687B" w:rsidRPr="00860DDE">
              <w:rPr>
                <w:lang w:val="es-CO"/>
              </w:rPr>
              <w:t>Recepción de las Obras</w:t>
            </w:r>
            <w:bookmarkEnd w:id="449"/>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Contratante tomará posesión  del Sitio de las Obras y de las Obras dentro de los siete días siguientes a la fecha en que el Gerente de Obras emita el Certificado de Terminación de las Obras.</w:t>
            </w:r>
          </w:p>
        </w:tc>
      </w:tr>
      <w:tr w:rsidR="00A8687B" w:rsidRPr="00860DDE" w:rsidTr="00D37849">
        <w:tc>
          <w:tcPr>
            <w:tcW w:w="3168" w:type="dxa"/>
          </w:tcPr>
          <w:p w:rsidR="00A8687B" w:rsidRPr="00860DDE" w:rsidRDefault="002F131F" w:rsidP="006C25BD">
            <w:pPr>
              <w:pStyle w:val="SectionVHeading3"/>
              <w:numPr>
                <w:ilvl w:val="0"/>
                <w:numId w:val="36"/>
              </w:numPr>
              <w:ind w:hanging="720"/>
              <w:rPr>
                <w:lang w:val="es-CO"/>
              </w:rPr>
            </w:pPr>
            <w:bookmarkStart w:id="450" w:name="_Toc215304564"/>
            <w:r>
              <w:rPr>
                <w:lang w:val="es-CO"/>
              </w:rPr>
              <w:t xml:space="preserve">      </w:t>
            </w:r>
            <w:r w:rsidR="00A8687B" w:rsidRPr="00860DDE">
              <w:rPr>
                <w:lang w:val="es-CO"/>
              </w:rPr>
              <w:t xml:space="preserve">Liquidación </w:t>
            </w:r>
            <w:r>
              <w:rPr>
                <w:lang w:val="es-CO"/>
              </w:rPr>
              <w:t>F</w:t>
            </w:r>
            <w:r w:rsidR="00A8687B" w:rsidRPr="00860DDE">
              <w:rPr>
                <w:lang w:val="es-CO"/>
              </w:rPr>
              <w:t>inal</w:t>
            </w:r>
            <w:bookmarkEnd w:id="450"/>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spacing w:val="-3"/>
                <w:lang w:val="es-CO"/>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y hacer llegar al Contratista, dentro de dicho plazo,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A8687B" w:rsidRPr="00860DDE" w:rsidTr="00D37849">
        <w:tc>
          <w:tcPr>
            <w:tcW w:w="3168" w:type="dxa"/>
          </w:tcPr>
          <w:p w:rsidR="00A8687B" w:rsidRPr="00860DDE" w:rsidRDefault="00766A89" w:rsidP="006C25BD">
            <w:pPr>
              <w:pStyle w:val="SectionVHeading3"/>
              <w:numPr>
                <w:ilvl w:val="0"/>
                <w:numId w:val="36"/>
              </w:numPr>
              <w:ind w:hanging="720"/>
              <w:rPr>
                <w:lang w:val="es-CO"/>
              </w:rPr>
            </w:pPr>
            <w:bookmarkStart w:id="451" w:name="_Toc215304565"/>
            <w:r>
              <w:rPr>
                <w:lang w:val="es-CO"/>
              </w:rPr>
              <w:t xml:space="preserve">      </w:t>
            </w:r>
            <w:r w:rsidR="00A8687B" w:rsidRPr="00860DDE">
              <w:rPr>
                <w:lang w:val="es-CO"/>
              </w:rPr>
              <w:t>Manuales de Operación y de Mantenimiento</w:t>
            </w:r>
            <w:bookmarkEnd w:id="451"/>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b/>
                <w:bCs/>
                <w:spacing w:val="-3"/>
                <w:lang w:val="es-CO"/>
              </w:rPr>
            </w:pPr>
            <w:r w:rsidRPr="00860DDE">
              <w:rPr>
                <w:spacing w:val="-3"/>
                <w:lang w:val="es-CO"/>
              </w:rPr>
              <w:t xml:space="preserve">Si se solicitan planos finales actualizados y/o manuales de operación y mantenimiento actualizados, el Contratista los proporcionará en las fechas </w:t>
            </w:r>
            <w:r w:rsidRPr="00860DDE">
              <w:rPr>
                <w:b/>
                <w:bCs/>
                <w:spacing w:val="-3"/>
                <w:lang w:val="es-CO"/>
              </w:rPr>
              <w:t>estipuladas en las CEC.</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Si el Contratista no proporciona los planos finales actualizados y/o los manuales de operación y mantenimiento a más tardar en las fechas </w:t>
            </w:r>
            <w:r w:rsidRPr="00860DDE">
              <w:rPr>
                <w:b/>
                <w:bCs/>
                <w:lang w:val="es-CO"/>
              </w:rPr>
              <w:t xml:space="preserve">estipuladas en las CEC, </w:t>
            </w:r>
            <w:r w:rsidR="007230BB">
              <w:rPr>
                <w:bCs/>
                <w:lang w:val="es-CO"/>
              </w:rPr>
              <w:t xml:space="preserve">según lo estipulado en la </w:t>
            </w:r>
            <w:proofErr w:type="spellStart"/>
            <w:r w:rsidR="007230BB">
              <w:rPr>
                <w:bCs/>
                <w:lang w:val="es-CO"/>
              </w:rPr>
              <w:t>subcláusula</w:t>
            </w:r>
            <w:proofErr w:type="spellEnd"/>
            <w:r w:rsidR="007230BB">
              <w:rPr>
                <w:bCs/>
                <w:lang w:val="es-CO"/>
              </w:rPr>
              <w:t xml:space="preserve"> 55.1 de las CGC, </w:t>
            </w:r>
            <w:r w:rsidRPr="00860DDE">
              <w:rPr>
                <w:lang w:val="es-CO"/>
              </w:rPr>
              <w:t xml:space="preserve">o no son aprobados por el Gerente de Obras, éste retendrá la suma </w:t>
            </w:r>
            <w:r w:rsidRPr="00860DDE">
              <w:rPr>
                <w:b/>
                <w:bCs/>
                <w:lang w:val="es-CO"/>
              </w:rPr>
              <w:t>estipulada en las CEC</w:t>
            </w:r>
            <w:r w:rsidRPr="00860DDE">
              <w:rPr>
                <w:lang w:val="es-CO"/>
              </w:rPr>
              <w:t xml:space="preserve"> de los pagos que se le adeuden al Contratista. </w:t>
            </w:r>
          </w:p>
        </w:tc>
      </w:tr>
      <w:tr w:rsidR="00A8687B" w:rsidRPr="00860DDE" w:rsidTr="00D37849">
        <w:tc>
          <w:tcPr>
            <w:tcW w:w="3168" w:type="dxa"/>
          </w:tcPr>
          <w:p w:rsidR="00A8687B" w:rsidRPr="00860DDE" w:rsidRDefault="00AE7B64" w:rsidP="006C25BD">
            <w:pPr>
              <w:pStyle w:val="SectionVHeading3"/>
              <w:numPr>
                <w:ilvl w:val="0"/>
                <w:numId w:val="36"/>
              </w:numPr>
              <w:ind w:hanging="720"/>
              <w:rPr>
                <w:lang w:val="es-CO"/>
              </w:rPr>
            </w:pPr>
            <w:bookmarkStart w:id="452" w:name="_Toc215304566"/>
            <w:r>
              <w:rPr>
                <w:lang w:val="es-CO"/>
              </w:rPr>
              <w:t xml:space="preserve">      </w:t>
            </w:r>
            <w:r w:rsidR="00A8687B" w:rsidRPr="00860DDE">
              <w:rPr>
                <w:lang w:val="es-CO"/>
              </w:rPr>
              <w:t>Rescisión del Contrato</w:t>
            </w:r>
            <w:bookmarkEnd w:id="452"/>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El Contratante o el Contratista podrá rescindir el Contrato si la otra parte incurriese en incumplimiento fundamental del Contrato.</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Los incumplimientos fundamentales del Contrato incluirán los siguientes sin que éstos sean los únicos: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(a)</w:t>
            </w:r>
            <w:r w:rsidRPr="002E0E52">
              <w:rPr>
                <w:spacing w:val="-3"/>
                <w:kern w:val="0"/>
                <w:szCs w:val="24"/>
                <w:lang w:val="es-CO"/>
              </w:rPr>
              <w:tab/>
              <w:t>el Contratista suspende los trabajos por 28 días cuando el Programa vigente no prevé tal suspensión y tampoco ha sido autorizada por el Gerente de Obras;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(b)</w:t>
            </w:r>
            <w:r w:rsidRPr="002E0E52">
              <w:rPr>
                <w:spacing w:val="-3"/>
                <w:kern w:val="0"/>
                <w:szCs w:val="24"/>
                <w:lang w:val="es-CO"/>
              </w:rPr>
              <w:tab/>
              <w:t>el Gerente de Obras ordena al Contratista detener el avance de las Obras, y  no retira la orden dentro de los 28 días siguientes;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(c)</w:t>
            </w:r>
            <w:r w:rsidRPr="002E0E52">
              <w:rPr>
                <w:spacing w:val="-3"/>
                <w:kern w:val="0"/>
                <w:szCs w:val="24"/>
                <w:lang w:val="es-CO"/>
              </w:rPr>
              <w:tab/>
              <w:t>el Contratante o el Contratista se declaran en quiebra o entran en liquidación por causas distintas de una reorganización o fusión de sociedades;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(d)</w:t>
            </w:r>
            <w:r w:rsidRPr="002E0E52">
              <w:rPr>
                <w:spacing w:val="-3"/>
                <w:kern w:val="0"/>
                <w:szCs w:val="24"/>
                <w:lang w:val="es-CO"/>
              </w:rPr>
              <w:tab/>
              <w:t>el Contratante no efectúa al Contratista un pago certificado por el Gerente de Obras, dentro de los 84 días siguientes a la fecha de emisión del certificado por el Gerente de Obras;</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(e)</w:t>
            </w:r>
            <w:r w:rsidRPr="002E0E52">
              <w:rPr>
                <w:spacing w:val="-3"/>
                <w:kern w:val="0"/>
                <w:szCs w:val="24"/>
                <w:lang w:val="es-CO"/>
              </w:rPr>
              <w:tab/>
              <w:t xml:space="preserve">el Gerente de Obras le notifica al Contratista que </w:t>
            </w:r>
            <w:proofErr w:type="spellStart"/>
            <w:r w:rsidRPr="002E0E52">
              <w:rPr>
                <w:spacing w:val="-3"/>
                <w:kern w:val="0"/>
                <w:szCs w:val="24"/>
                <w:lang w:val="es-CO"/>
              </w:rPr>
              <w:t>el</w:t>
            </w:r>
            <w:proofErr w:type="spellEnd"/>
            <w:r w:rsidRPr="002E0E52">
              <w:rPr>
                <w:spacing w:val="-3"/>
                <w:kern w:val="0"/>
                <w:szCs w:val="24"/>
                <w:lang w:val="es-CO"/>
              </w:rPr>
              <w:t xml:space="preserve"> no corregir un defecto determinado constituye un caso de incumplimiento fundamental del Contrato, y el Contratista no procede a corregirlo dentro de un plazo razonable establecido por el Gerente de Obras en la notificación; </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(f)</w:t>
            </w:r>
            <w:r w:rsidRPr="002E0E52">
              <w:rPr>
                <w:spacing w:val="-3"/>
                <w:kern w:val="0"/>
                <w:szCs w:val="24"/>
                <w:lang w:val="es-CO"/>
              </w:rPr>
              <w:tab/>
              <w:t xml:space="preserve">el Contratista no mantiene una garantía que sea exigida en el Contrato; </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(g)</w:t>
            </w:r>
            <w:r w:rsidRPr="002E0E52">
              <w:rPr>
                <w:spacing w:val="-3"/>
                <w:kern w:val="0"/>
                <w:szCs w:val="24"/>
                <w:lang w:val="es-CO"/>
              </w:rPr>
              <w:tab/>
              <w:t>el Contratista ha demorado la terminación de las Obras por el número de días para el cual se puede pagar el monto máximo por concepto de daños y perjuicios, según lo estipulado en las CEC.</w:t>
            </w:r>
          </w:p>
          <w:p w:rsidR="00A8687B" w:rsidRPr="002E0E52" w:rsidRDefault="00A8687B" w:rsidP="00A55EEE">
            <w:pPr>
              <w:pStyle w:val="Outline"/>
              <w:spacing w:before="0" w:after="200"/>
              <w:ind w:left="1152" w:hanging="540"/>
              <w:jc w:val="both"/>
              <w:rPr>
                <w:spacing w:val="-3"/>
                <w:kern w:val="0"/>
                <w:szCs w:val="24"/>
                <w:lang w:val="es-CO"/>
              </w:rPr>
            </w:pPr>
            <w:r w:rsidRPr="002E0E52">
              <w:rPr>
                <w:spacing w:val="-3"/>
                <w:kern w:val="0"/>
                <w:szCs w:val="24"/>
                <w:lang w:val="es-CO"/>
              </w:rPr>
              <w:t>(h)</w:t>
            </w:r>
            <w:r w:rsidRPr="002E0E52">
              <w:rPr>
                <w:spacing w:val="-3"/>
                <w:kern w:val="0"/>
                <w:szCs w:val="24"/>
                <w:lang w:val="es-CO"/>
              </w:rPr>
              <w:tab/>
              <w:t xml:space="preserve">el Contratista, a juicio del Contratante, ha incurrido en prácticas corruptas o fraudulentas al competir por el Contrato o en su ejecución según lo estipulado en la </w:t>
            </w:r>
            <w:proofErr w:type="spellStart"/>
            <w:r w:rsidRPr="002E0E52">
              <w:rPr>
                <w:spacing w:val="-3"/>
                <w:kern w:val="0"/>
                <w:szCs w:val="24"/>
                <w:lang w:val="es-CO"/>
              </w:rPr>
              <w:t>Subcláusula</w:t>
            </w:r>
            <w:proofErr w:type="spellEnd"/>
            <w:r w:rsidRPr="002E0E52">
              <w:rPr>
                <w:spacing w:val="-3"/>
                <w:kern w:val="0"/>
                <w:szCs w:val="24"/>
                <w:lang w:val="es-CO"/>
              </w:rPr>
              <w:t xml:space="preserve"> 57.1 de las CGC.  </w:t>
            </w:r>
          </w:p>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 xml:space="preserve">Cuando cualquiera de las partes del Contrato notifique al Gerente de Obras de un incumplimiento del Contrato, por una causa diferente a las indicadas en la </w:t>
            </w:r>
            <w:proofErr w:type="spellStart"/>
            <w:r w:rsidRPr="00860DDE">
              <w:rPr>
                <w:spacing w:val="-3"/>
                <w:lang w:val="es-CO"/>
              </w:rPr>
              <w:t>Subcláusula</w:t>
            </w:r>
            <w:proofErr w:type="spellEnd"/>
            <w:r w:rsidRPr="00860DDE">
              <w:rPr>
                <w:spacing w:val="-3"/>
                <w:lang w:val="es-CO"/>
              </w:rPr>
              <w:t xml:space="preserve"> 56.2 de las CGC arriba, el Gerente de Obras deberá decidir si el incumplimiento es o no fundamental.</w:t>
            </w:r>
          </w:p>
          <w:p w:rsidR="00A8687B" w:rsidRPr="002E0E52" w:rsidRDefault="00A8687B" w:rsidP="006C25BD">
            <w:pPr>
              <w:pStyle w:val="Prrafodelista"/>
              <w:numPr>
                <w:ilvl w:val="1"/>
                <w:numId w:val="36"/>
              </w:numPr>
              <w:tabs>
                <w:tab w:val="left" w:pos="674"/>
              </w:tabs>
              <w:spacing w:after="360"/>
              <w:ind w:left="677" w:hanging="677"/>
              <w:jc w:val="both"/>
              <w:rPr>
                <w:spacing w:val="-3"/>
                <w:lang w:val="es-CO"/>
              </w:rPr>
            </w:pPr>
            <w:r w:rsidRPr="002E0E52">
              <w:rPr>
                <w:spacing w:val="-3"/>
                <w:lang w:val="es-CO"/>
              </w:rPr>
              <w:t xml:space="preserve">No obstante lo anterior, el Contratante podrá rescindir el Contrato por conveniencia en cualquier momento. </w:t>
            </w:r>
          </w:p>
          <w:p w:rsidR="00A8687B" w:rsidRPr="002E0E52" w:rsidRDefault="00A8687B" w:rsidP="006C25BD">
            <w:pPr>
              <w:pStyle w:val="Prrafodelista"/>
              <w:numPr>
                <w:ilvl w:val="1"/>
                <w:numId w:val="36"/>
              </w:numPr>
              <w:tabs>
                <w:tab w:val="left" w:pos="674"/>
              </w:tabs>
              <w:spacing w:after="360"/>
              <w:ind w:left="677" w:hanging="677"/>
              <w:jc w:val="both"/>
              <w:rPr>
                <w:spacing w:val="-3"/>
                <w:lang w:val="es-CO"/>
              </w:rPr>
            </w:pPr>
            <w:r w:rsidRPr="002E0E52">
              <w:rPr>
                <w:spacing w:val="-3"/>
                <w:lang w:val="es-CO"/>
              </w:rPr>
              <w:t>Si el Contrato fuere rescindido, el Contratista deberá suspender los trabajos inmediatamente, disponer las medidas de seguridad necesarias en el Sitio de las Obras y retirarse del lugar tan pronto como sea razonablemente posible.</w:t>
            </w:r>
          </w:p>
          <w:p w:rsidR="00A8687B" w:rsidRPr="002E0E52" w:rsidRDefault="00A8687B" w:rsidP="00A55EEE">
            <w:pPr>
              <w:pStyle w:val="Prrafodelista"/>
              <w:tabs>
                <w:tab w:val="left" w:pos="674"/>
              </w:tabs>
              <w:spacing w:after="360"/>
              <w:ind w:left="677"/>
              <w:jc w:val="both"/>
              <w:rPr>
                <w:spacing w:val="-3"/>
                <w:lang w:val="es-CO"/>
              </w:rPr>
            </w:pPr>
          </w:p>
        </w:tc>
      </w:tr>
      <w:tr w:rsidR="00A8687B" w:rsidRPr="00860DDE" w:rsidTr="00D37849">
        <w:tc>
          <w:tcPr>
            <w:tcW w:w="3168" w:type="dxa"/>
          </w:tcPr>
          <w:p w:rsidR="00A8687B" w:rsidRPr="00860DDE" w:rsidRDefault="00A8687B" w:rsidP="006C25BD">
            <w:pPr>
              <w:pStyle w:val="SectionVHeading3"/>
              <w:numPr>
                <w:ilvl w:val="0"/>
                <w:numId w:val="36"/>
              </w:numPr>
              <w:ind w:hanging="720"/>
              <w:rPr>
                <w:lang w:val="es-CO"/>
              </w:rPr>
            </w:pPr>
            <w:bookmarkStart w:id="453" w:name="_Toc168299774"/>
            <w:bookmarkStart w:id="454" w:name="_Toc215304567"/>
            <w:r w:rsidRPr="00860DDE">
              <w:t>Fraude y Corrupción</w:t>
            </w:r>
            <w:bookmarkEnd w:id="453"/>
            <w:bookmarkEnd w:id="454"/>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Si el Contratante determina que el Contratista </w:t>
            </w:r>
            <w:r w:rsidR="00225CE1">
              <w:t xml:space="preserve">y/o cualquiera de su personal, o </w:t>
            </w:r>
            <w:r w:rsidR="00225CE1" w:rsidRPr="00586CCE">
              <w:t xml:space="preserve">sus agentes, </w:t>
            </w:r>
            <w:r w:rsidR="00225CE1">
              <w:t xml:space="preserve">o </w:t>
            </w:r>
            <w:r w:rsidR="00225CE1" w:rsidRPr="00586CCE">
              <w:t xml:space="preserve">subcontratistas, </w:t>
            </w:r>
            <w:r w:rsidR="00225CE1">
              <w:t xml:space="preserve">o </w:t>
            </w:r>
            <w:r w:rsidR="00225CE1" w:rsidRPr="00586CCE">
              <w:t>proveedores de servicios o proveedores de insumos</w:t>
            </w:r>
            <w:r w:rsidR="00225CE1">
              <w:t xml:space="preserve"> y/o sus empleados</w:t>
            </w:r>
            <w:r w:rsidR="00225CE1" w:rsidRPr="00860DDE">
              <w:t xml:space="preserve"> </w:t>
            </w:r>
            <w:r w:rsidRPr="00860DDE">
              <w:rPr>
                <w:lang w:val="es-CO"/>
              </w:rPr>
              <w:t xml:space="preserve">ha participado en actividades corruptas, fraudulentas, colusorias, coercitivas u obstructivas al competir por el Contrato en cuestión, el Contratante podrá rescindir el Contrato y expulsar al Contratista del Sitio de las Obras dándole un preaviso de 14 días. En tal caso, se aplicarán las provisiones incluidas en la Cláusula 56 de la misma manera que si se hubiera aplicado lo indicado </w:t>
            </w:r>
            <w:r w:rsidR="00A55EEE" w:rsidRPr="00860DDE">
              <w:rPr>
                <w:lang w:val="es-CO"/>
              </w:rPr>
              <w:t xml:space="preserve">en la </w:t>
            </w:r>
            <w:proofErr w:type="spellStart"/>
            <w:r w:rsidR="00A55EEE" w:rsidRPr="00860DDE">
              <w:rPr>
                <w:lang w:val="es-CO"/>
              </w:rPr>
              <w:t>S</w:t>
            </w:r>
            <w:r w:rsidRPr="00860DDE">
              <w:rPr>
                <w:lang w:val="es-CO"/>
              </w:rPr>
              <w:t>ubcláusula</w:t>
            </w:r>
            <w:proofErr w:type="spellEnd"/>
            <w:r w:rsidRPr="00860DDE">
              <w:rPr>
                <w:lang w:val="es-CO"/>
              </w:rPr>
              <w:t xml:space="preserve"> 56.5 (Rescisión del Contrato)  </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 xml:space="preserve">Si se determina que algún empleado del Contratista ha participado en actividades corruptas, fraudulentas, colusorias, coercitivas u obstructivas durante la ejecución de las Obras, dicho empleado deberá ser removido de su cargo según lo estipulado en la Cláusula 9. </w:t>
            </w:r>
          </w:p>
          <w:p w:rsidR="000C1CA8" w:rsidRPr="00394B53" w:rsidRDefault="00103052" w:rsidP="006C25BD">
            <w:pPr>
              <w:pStyle w:val="Prrafodelista"/>
              <w:numPr>
                <w:ilvl w:val="1"/>
                <w:numId w:val="36"/>
              </w:numPr>
              <w:tabs>
                <w:tab w:val="left" w:pos="674"/>
              </w:tabs>
              <w:spacing w:after="360"/>
              <w:ind w:left="677" w:right="721" w:hanging="677"/>
              <w:jc w:val="both"/>
              <w:rPr>
                <w:lang w:val="es-ES"/>
              </w:rPr>
            </w:pPr>
            <w:r w:rsidRPr="00394B53">
              <w:rPr>
                <w:lang w:val="es-ES"/>
              </w:rPr>
              <w:t xml:space="preserve">Para </w:t>
            </w:r>
            <w:r w:rsidRPr="00103052">
              <w:rPr>
                <w:lang w:val="es-CO"/>
              </w:rPr>
              <w:t>efectos</w:t>
            </w:r>
            <w:r w:rsidRPr="00394B53">
              <w:rPr>
                <w:lang w:val="es-ES"/>
              </w:rPr>
              <w:t xml:space="preserve"> de esta </w:t>
            </w:r>
            <w:proofErr w:type="spellStart"/>
            <w:r w:rsidRPr="00394B53">
              <w:rPr>
                <w:lang w:val="es-ES"/>
              </w:rPr>
              <w:t>Subcláusula</w:t>
            </w:r>
            <w:proofErr w:type="spellEnd"/>
            <w:r w:rsidRPr="00394B53">
              <w:rPr>
                <w:lang w:val="es-ES"/>
              </w:rPr>
              <w:t xml:space="preserve">: </w:t>
            </w:r>
          </w:p>
          <w:p w:rsidR="0062373E" w:rsidRDefault="00103052" w:rsidP="006C25BD">
            <w:pPr>
              <w:numPr>
                <w:ilvl w:val="0"/>
                <w:numId w:val="41"/>
              </w:numPr>
              <w:tabs>
                <w:tab w:val="clear" w:pos="1260"/>
              </w:tabs>
              <w:spacing w:after="200"/>
              <w:ind w:left="1440"/>
              <w:jc w:val="both"/>
            </w:pPr>
            <w:r w:rsidRPr="00103052">
              <w:rPr>
                <w:lang w:val="es-MX"/>
              </w:rPr>
              <w:t>“práctica corrupta” significa el ofrecimiento, suministro, aceptación o solicitud, directa o indirectamente, de cualquier cosa de valor con el fin de influir impropiamente en la actuación de otra persona</w:t>
            </w:r>
            <w:r w:rsidR="00225CE1">
              <w:rPr>
                <w:rStyle w:val="Refdenotaalpie"/>
                <w:lang w:val="es-MX"/>
              </w:rPr>
              <w:footnoteReference w:id="14"/>
            </w:r>
            <w:r w:rsidRPr="00103052">
              <w:rPr>
                <w:lang w:val="es-MX"/>
              </w:rPr>
              <w:t>.</w:t>
            </w:r>
          </w:p>
          <w:p w:rsidR="0062373E" w:rsidRDefault="00103052" w:rsidP="006C25BD">
            <w:pPr>
              <w:numPr>
                <w:ilvl w:val="0"/>
                <w:numId w:val="41"/>
              </w:numPr>
              <w:tabs>
                <w:tab w:val="clear" w:pos="1260"/>
              </w:tabs>
              <w:spacing w:after="200"/>
              <w:ind w:left="1440"/>
              <w:jc w:val="both"/>
              <w:rPr>
                <w:lang w:val="es-MX"/>
              </w:rPr>
            </w:pPr>
            <w:r w:rsidRPr="00103052">
              <w:rPr>
                <w:lang w:val="es-MX"/>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r w:rsidR="00225CE1">
              <w:rPr>
                <w:rStyle w:val="Refdenotaalpie"/>
                <w:lang w:val="es-MX"/>
              </w:rPr>
              <w:footnoteReference w:id="15"/>
            </w:r>
            <w:r w:rsidRPr="00103052">
              <w:rPr>
                <w:lang w:val="es-MX"/>
              </w:rPr>
              <w:t>;</w:t>
            </w:r>
          </w:p>
          <w:p w:rsidR="0062373E" w:rsidRDefault="00103052" w:rsidP="006C25BD">
            <w:pPr>
              <w:numPr>
                <w:ilvl w:val="0"/>
                <w:numId w:val="41"/>
              </w:numPr>
              <w:tabs>
                <w:tab w:val="clear" w:pos="1260"/>
              </w:tabs>
              <w:spacing w:after="200"/>
              <w:ind w:left="1440"/>
              <w:jc w:val="both"/>
              <w:rPr>
                <w:lang w:val="es-MX"/>
              </w:rPr>
            </w:pPr>
            <w:r w:rsidRPr="00103052">
              <w:rPr>
                <w:lang w:val="es-MX"/>
              </w:rPr>
              <w:t xml:space="preserve">“práctica de </w:t>
            </w:r>
            <w:r w:rsidRPr="00103052">
              <w:rPr>
                <w:szCs w:val="15"/>
                <w:lang w:val="es-MX"/>
              </w:rPr>
              <w:t>colusión</w:t>
            </w:r>
            <w:r w:rsidRPr="00103052">
              <w:rPr>
                <w:rFonts w:ascii="Arial" w:hAnsi="Arial" w:cs="Arial"/>
                <w:sz w:val="15"/>
                <w:szCs w:val="15"/>
                <w:lang w:val="es-MX"/>
              </w:rPr>
              <w:t xml:space="preserve">” </w:t>
            </w:r>
            <w:r w:rsidRPr="00103052">
              <w:rPr>
                <w:lang w:val="es-MX"/>
              </w:rPr>
              <w:t>significa un arreglo de dos o más personas</w:t>
            </w:r>
            <w:r w:rsidR="00225CE1" w:rsidRPr="00225CE1">
              <w:rPr>
                <w:rStyle w:val="Refdenotaalpie"/>
                <w:rFonts w:ascii="Arial" w:hAnsi="Arial" w:cs="Arial"/>
                <w:sz w:val="20"/>
                <w:szCs w:val="20"/>
                <w:lang w:val="es-MX"/>
              </w:rPr>
              <w:footnoteReference w:id="16"/>
            </w:r>
            <w:r w:rsidRPr="00103052">
              <w:rPr>
                <w:lang w:val="es-MX"/>
              </w:rPr>
              <w:t xml:space="preserve"> diseñado para lograr un propósito impropio, incluyendo influenciar impropiamente las acciones de otra persona;</w:t>
            </w:r>
          </w:p>
          <w:p w:rsidR="0062373E" w:rsidRDefault="00103052" w:rsidP="006C25BD">
            <w:pPr>
              <w:numPr>
                <w:ilvl w:val="0"/>
                <w:numId w:val="41"/>
              </w:numPr>
              <w:tabs>
                <w:tab w:val="clear" w:pos="1260"/>
              </w:tabs>
              <w:spacing w:after="200"/>
              <w:ind w:left="1440"/>
              <w:jc w:val="both"/>
              <w:rPr>
                <w:lang w:val="es-MX"/>
              </w:rPr>
            </w:pPr>
            <w:r w:rsidRPr="00103052">
              <w:rPr>
                <w:lang w:val="es-MX"/>
              </w:rPr>
              <w:t>“práctica coercitiva” significa el daño o amenazas para dañar, directa o indirectamente, a cualquiera persona, o las propiedades de una persona</w:t>
            </w:r>
            <w:r w:rsidR="00225CE1">
              <w:rPr>
                <w:rStyle w:val="Refdenotaalpie"/>
                <w:lang w:val="es-MX"/>
              </w:rPr>
              <w:footnoteReference w:id="17"/>
            </w:r>
            <w:r w:rsidRPr="00103052">
              <w:rPr>
                <w:lang w:val="es-MX"/>
              </w:rPr>
              <w:t>, para influenciar impropiamente sus actuaciones.</w:t>
            </w:r>
          </w:p>
          <w:p w:rsidR="0062373E" w:rsidRDefault="00103052" w:rsidP="006C25BD">
            <w:pPr>
              <w:numPr>
                <w:ilvl w:val="0"/>
                <w:numId w:val="41"/>
              </w:numPr>
              <w:tabs>
                <w:tab w:val="clear" w:pos="1260"/>
              </w:tabs>
              <w:spacing w:after="200"/>
              <w:ind w:left="1440"/>
              <w:jc w:val="both"/>
              <w:rPr>
                <w:lang w:val="es-MX"/>
              </w:rPr>
            </w:pPr>
            <w:r w:rsidRPr="00103052">
              <w:rPr>
                <w:lang w:val="es-MX"/>
              </w:rPr>
              <w:t>“práctica de obstrucción” significa</w:t>
            </w:r>
          </w:p>
          <w:p w:rsidR="000C1CA8" w:rsidRPr="000C1CA8" w:rsidRDefault="00103052">
            <w:pPr>
              <w:autoSpaceDE w:val="0"/>
              <w:autoSpaceDN w:val="0"/>
              <w:adjustRightInd w:val="0"/>
              <w:spacing w:after="200"/>
              <w:ind w:left="2160" w:hanging="720"/>
              <w:jc w:val="both"/>
              <w:rPr>
                <w:lang w:val="es-MX"/>
              </w:rPr>
            </w:pPr>
            <w:r w:rsidRPr="00103052">
              <w:rPr>
                <w:color w:val="000000"/>
                <w:lang w:val="es-MX"/>
              </w:rPr>
              <w:t>(</w:t>
            </w:r>
            <w:proofErr w:type="spellStart"/>
            <w:r w:rsidRPr="00103052">
              <w:rPr>
                <w:color w:val="000000"/>
                <w:lang w:val="es-MX"/>
              </w:rPr>
              <w:t>aa</w:t>
            </w:r>
            <w:proofErr w:type="spellEnd"/>
            <w:r w:rsidRPr="00103052">
              <w:rPr>
                <w:color w:val="000000"/>
                <w:lang w:val="es-MX"/>
              </w:rPr>
              <w:t>)</w:t>
            </w:r>
            <w:r w:rsidRPr="00103052">
              <w:rPr>
                <w:lang w:val="es-MX"/>
              </w:rPr>
              <w:t xml:space="preserve"> </w:t>
            </w:r>
            <w:r w:rsidR="00272AB8">
              <w:rPr>
                <w:lang w:val="es-MX"/>
              </w:rPr>
              <w:t xml:space="preserve">   </w:t>
            </w:r>
            <w:r w:rsidRPr="00103052">
              <w:rPr>
                <w:lang w:val="es-MX"/>
              </w:rPr>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rsidR="00703A58" w:rsidRPr="00703A58" w:rsidRDefault="00103052" w:rsidP="00B33215">
            <w:pPr>
              <w:tabs>
                <w:tab w:val="left" w:pos="2142"/>
              </w:tabs>
              <w:autoSpaceDE w:val="0"/>
              <w:autoSpaceDN w:val="0"/>
              <w:adjustRightInd w:val="0"/>
              <w:spacing w:after="200"/>
              <w:ind w:left="2160" w:hanging="720"/>
              <w:jc w:val="both"/>
            </w:pPr>
            <w:r w:rsidRPr="00103052">
              <w:rPr>
                <w:color w:val="000000"/>
                <w:lang w:val="es-MX"/>
              </w:rPr>
              <w:t>(</w:t>
            </w:r>
            <w:proofErr w:type="spellStart"/>
            <w:proofErr w:type="gramStart"/>
            <w:r w:rsidRPr="00103052">
              <w:rPr>
                <w:color w:val="000000"/>
                <w:lang w:val="es-MX"/>
              </w:rPr>
              <w:t>bb</w:t>
            </w:r>
            <w:proofErr w:type="spellEnd"/>
            <w:proofErr w:type="gramEnd"/>
            <w:r w:rsidRPr="00103052">
              <w:rPr>
                <w:color w:val="000000"/>
                <w:lang w:val="es-MX"/>
              </w:rPr>
              <w:t xml:space="preserve">) </w:t>
            </w:r>
            <w:r w:rsidR="00272AB8">
              <w:rPr>
                <w:color w:val="000000"/>
                <w:lang w:val="es-MX"/>
              </w:rPr>
              <w:t xml:space="preserve"> </w:t>
            </w:r>
            <w:r w:rsidRPr="00103052">
              <w:rPr>
                <w:color w:val="000000"/>
                <w:lang w:val="es-MX"/>
              </w:rPr>
              <w:t xml:space="preserve">las actuaciones dirigidas a impedir materialmente el ejercicio de los derechos del Banco a inspeccionar y auditar de conformidad con </w:t>
            </w:r>
            <w:r w:rsidR="00703A58">
              <w:rPr>
                <w:color w:val="000000"/>
                <w:lang w:val="es-MX"/>
              </w:rPr>
              <w:t xml:space="preserve">la </w:t>
            </w:r>
            <w:proofErr w:type="spellStart"/>
            <w:r w:rsidR="00703A58">
              <w:rPr>
                <w:color w:val="000000"/>
                <w:lang w:val="es-MX"/>
              </w:rPr>
              <w:t>subcláusula</w:t>
            </w:r>
            <w:proofErr w:type="spellEnd"/>
            <w:r w:rsidR="00703A58">
              <w:rPr>
                <w:color w:val="000000"/>
                <w:lang w:val="es-MX"/>
              </w:rPr>
              <w:t xml:space="preserve"> 22.2</w:t>
            </w:r>
            <w:r w:rsidRPr="00103052">
              <w:rPr>
                <w:color w:val="000000"/>
                <w:lang w:val="es-MX"/>
              </w:rPr>
              <w:t>.</w:t>
            </w:r>
          </w:p>
          <w:p w:rsidR="00A8687B" w:rsidRPr="00860DDE" w:rsidRDefault="00A8687B" w:rsidP="00A55EEE">
            <w:pPr>
              <w:keepNext/>
              <w:tabs>
                <w:tab w:val="left" w:pos="2052"/>
              </w:tabs>
              <w:suppressAutoHyphens/>
              <w:spacing w:after="200"/>
              <w:ind w:left="2052" w:hanging="630"/>
              <w:jc w:val="both"/>
              <w:rPr>
                <w:lang w:val="es-CO"/>
              </w:rPr>
            </w:pPr>
          </w:p>
        </w:tc>
      </w:tr>
      <w:tr w:rsidR="00A8687B" w:rsidRPr="00860DDE" w:rsidTr="00D37849">
        <w:tc>
          <w:tcPr>
            <w:tcW w:w="3168" w:type="dxa"/>
          </w:tcPr>
          <w:p w:rsidR="00A8687B" w:rsidRPr="00860DDE" w:rsidRDefault="00A148F4" w:rsidP="006C25BD">
            <w:pPr>
              <w:pStyle w:val="SectionVHeading3"/>
              <w:numPr>
                <w:ilvl w:val="0"/>
                <w:numId w:val="36"/>
              </w:numPr>
              <w:ind w:hanging="720"/>
              <w:rPr>
                <w:lang w:val="es-CO"/>
              </w:rPr>
            </w:pPr>
            <w:bookmarkStart w:id="455" w:name="_Toc215304568"/>
            <w:r>
              <w:rPr>
                <w:lang w:val="es-CO"/>
              </w:rPr>
              <w:t xml:space="preserve">      </w:t>
            </w:r>
            <w:r w:rsidR="00A8687B" w:rsidRPr="00860DDE">
              <w:rPr>
                <w:lang w:val="es-CO"/>
              </w:rPr>
              <w:t xml:space="preserve">Pagos </w:t>
            </w:r>
            <w:r w:rsidR="00697E99">
              <w:rPr>
                <w:lang w:val="es-CO"/>
              </w:rPr>
              <w:t>P</w:t>
            </w:r>
            <w:r w:rsidR="00A8687B" w:rsidRPr="00860DDE">
              <w:rPr>
                <w:lang w:val="es-CO"/>
              </w:rPr>
              <w:t xml:space="preserve">osteriores a la </w:t>
            </w:r>
            <w:r>
              <w:rPr>
                <w:lang w:val="es-CO"/>
              </w:rPr>
              <w:t>R</w:t>
            </w:r>
            <w:r w:rsidR="00A8687B" w:rsidRPr="00860DDE">
              <w:rPr>
                <w:lang w:val="es-CO"/>
              </w:rPr>
              <w:t>escisión del Contrato</w:t>
            </w:r>
            <w:bookmarkEnd w:id="455"/>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ab/>
            </w:r>
            <w:r w:rsidRPr="00860DDE">
              <w:rPr>
                <w:spacing w:val="-3"/>
                <w:lang w:val="es-CO"/>
              </w:rPr>
              <w:t xml:space="preserve">Si el Contrato se rescinde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60DDE">
              <w:rPr>
                <w:b/>
                <w:bCs/>
                <w:spacing w:val="-3"/>
                <w:lang w:val="es-CO"/>
              </w:rPr>
              <w:t>estipulado en las CEC</w:t>
            </w:r>
            <w:r w:rsidRPr="00860DDE">
              <w:rPr>
                <w:spacing w:val="-3"/>
                <w:lang w:val="es-CO"/>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ab/>
            </w:r>
            <w:r w:rsidRPr="00860DDE">
              <w:rPr>
                <w:spacing w:val="-3"/>
                <w:lang w:val="es-CO"/>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A8687B" w:rsidRPr="00860DDE" w:rsidTr="00D37849">
        <w:tc>
          <w:tcPr>
            <w:tcW w:w="3168" w:type="dxa"/>
          </w:tcPr>
          <w:p w:rsidR="00A8687B" w:rsidRPr="00860DDE" w:rsidRDefault="00C51A4B" w:rsidP="006C25BD">
            <w:pPr>
              <w:pStyle w:val="SectionVHeading3"/>
              <w:numPr>
                <w:ilvl w:val="0"/>
                <w:numId w:val="36"/>
              </w:numPr>
              <w:ind w:hanging="720"/>
              <w:rPr>
                <w:lang w:val="es-CO"/>
              </w:rPr>
            </w:pPr>
            <w:bookmarkStart w:id="456" w:name="_Toc215304569"/>
            <w:r>
              <w:rPr>
                <w:lang w:val="es-CO"/>
              </w:rPr>
              <w:t xml:space="preserve">      </w:t>
            </w:r>
            <w:r w:rsidR="00A8687B" w:rsidRPr="00860DDE">
              <w:rPr>
                <w:lang w:val="es-CO"/>
              </w:rPr>
              <w:t xml:space="preserve">Derechos de </w:t>
            </w:r>
            <w:r>
              <w:rPr>
                <w:lang w:val="es-CO"/>
              </w:rPr>
              <w:t>P</w:t>
            </w:r>
            <w:r w:rsidR="00A8687B" w:rsidRPr="00860DDE">
              <w:rPr>
                <w:lang w:val="es-CO"/>
              </w:rPr>
              <w:t>ropiedad</w:t>
            </w:r>
            <w:bookmarkEnd w:id="456"/>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lang w:val="es-CO"/>
              </w:rPr>
            </w:pPr>
            <w:r w:rsidRPr="00860DDE">
              <w:rPr>
                <w:lang w:val="es-CO"/>
              </w:rPr>
              <w:t>S</w:t>
            </w:r>
            <w:r w:rsidRPr="00860DDE">
              <w:rPr>
                <w:spacing w:val="-3"/>
                <w:lang w:val="es-CO"/>
              </w:rPr>
              <w:t>i el Contrato se rescinde por incumplimiento del Contratista, todos los Materiales que se encuentren en el Sitio de las Obras, la Planta, los Equipos, las Obras provisionales y las Obras se considerarán de propiedad del Contratante.</w:t>
            </w:r>
          </w:p>
        </w:tc>
      </w:tr>
      <w:tr w:rsidR="00A8687B" w:rsidRPr="00860DDE" w:rsidTr="00D37849">
        <w:tc>
          <w:tcPr>
            <w:tcW w:w="3168" w:type="dxa"/>
          </w:tcPr>
          <w:p w:rsidR="00A8687B" w:rsidRPr="00860DDE" w:rsidRDefault="00C51A4B" w:rsidP="006C25BD">
            <w:pPr>
              <w:pStyle w:val="SectionVHeading3"/>
              <w:numPr>
                <w:ilvl w:val="0"/>
                <w:numId w:val="36"/>
              </w:numPr>
              <w:ind w:hanging="720"/>
              <w:rPr>
                <w:lang w:val="es-CO"/>
              </w:rPr>
            </w:pPr>
            <w:bookmarkStart w:id="457" w:name="_Toc215304570"/>
            <w:r>
              <w:rPr>
                <w:lang w:val="es-CO"/>
              </w:rPr>
              <w:t xml:space="preserve">      </w:t>
            </w:r>
            <w:r w:rsidR="00A8687B" w:rsidRPr="00860DDE">
              <w:rPr>
                <w:lang w:val="es-CO"/>
              </w:rPr>
              <w:t xml:space="preserve">Liberación de </w:t>
            </w:r>
            <w:r>
              <w:rPr>
                <w:lang w:val="es-CO"/>
              </w:rPr>
              <w:t>C</w:t>
            </w:r>
            <w:r w:rsidR="00A8687B" w:rsidRPr="00860DDE">
              <w:rPr>
                <w:lang w:val="es-CO"/>
              </w:rPr>
              <w:t>umplimiento</w:t>
            </w:r>
            <w:bookmarkEnd w:id="457"/>
            <w:r w:rsidR="00A8687B" w:rsidRPr="00860DDE">
              <w:rPr>
                <w:lang w:val="es-CO"/>
              </w:rPr>
              <w:t xml:space="preserve"> </w:t>
            </w: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spacing w:val="-3"/>
                <w:lang w:val="es-CO"/>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A8687B" w:rsidRPr="00860DDE" w:rsidTr="00D37849">
        <w:tc>
          <w:tcPr>
            <w:tcW w:w="3168" w:type="dxa"/>
          </w:tcPr>
          <w:p w:rsidR="00A8687B" w:rsidRPr="00860DDE" w:rsidRDefault="00C51A4B" w:rsidP="006C25BD">
            <w:pPr>
              <w:pStyle w:val="SectionVHeading3"/>
              <w:numPr>
                <w:ilvl w:val="0"/>
                <w:numId w:val="36"/>
              </w:numPr>
              <w:ind w:hanging="720"/>
              <w:rPr>
                <w:lang w:val="es-CO"/>
              </w:rPr>
            </w:pPr>
            <w:bookmarkStart w:id="458" w:name="_Toc215304571"/>
            <w:r>
              <w:rPr>
                <w:lang w:val="es-CO"/>
              </w:rPr>
              <w:t xml:space="preserve">      </w:t>
            </w:r>
            <w:r w:rsidR="00A8687B" w:rsidRPr="00860DDE">
              <w:rPr>
                <w:lang w:val="es-CO"/>
              </w:rPr>
              <w:t>Suspensión del Préstamo o Crédito del Banco</w:t>
            </w:r>
            <w:bookmarkEnd w:id="458"/>
            <w:r w:rsidR="00A8687B" w:rsidRPr="00860DDE">
              <w:rPr>
                <w:lang w:val="es-CO"/>
              </w:rPr>
              <w:t xml:space="preserve"> </w:t>
            </w:r>
          </w:p>
        </w:tc>
        <w:tc>
          <w:tcPr>
            <w:tcW w:w="6300" w:type="dxa"/>
          </w:tcPr>
          <w:p w:rsidR="00A8687B" w:rsidRPr="00860DDE" w:rsidRDefault="00A8687B" w:rsidP="006C25BD">
            <w:pPr>
              <w:pStyle w:val="Prrafodelista"/>
              <w:numPr>
                <w:ilvl w:val="1"/>
                <w:numId w:val="36"/>
              </w:numPr>
              <w:tabs>
                <w:tab w:val="left" w:pos="674"/>
              </w:tabs>
              <w:spacing w:after="360"/>
              <w:ind w:left="677" w:hanging="677"/>
              <w:jc w:val="both"/>
              <w:rPr>
                <w:spacing w:val="-3"/>
                <w:lang w:val="es-CO"/>
              </w:rPr>
            </w:pPr>
            <w:r w:rsidRPr="00860DDE">
              <w:rPr>
                <w:lang w:val="es-CO"/>
              </w:rPr>
              <w:tab/>
            </w:r>
            <w:r w:rsidRPr="00860DDE">
              <w:rPr>
                <w:spacing w:val="-3"/>
                <w:lang w:val="es-CO"/>
              </w:rPr>
              <w:t>En caso de que el Banco Mundial suspendiera los desembolsos al Contratante bajo el Préstamo o Crédito, parte del cual se destinaba a pagar al Contratista:</w:t>
            </w:r>
          </w:p>
          <w:p w:rsidR="00A8687B" w:rsidRPr="00860DDE" w:rsidRDefault="00A8687B" w:rsidP="00A55EEE">
            <w:pPr>
              <w:suppressAutoHyphens/>
              <w:spacing w:after="200"/>
              <w:ind w:left="1152" w:hanging="509"/>
              <w:jc w:val="both"/>
              <w:rPr>
                <w:spacing w:val="-3"/>
                <w:lang w:val="es-CO"/>
              </w:rPr>
            </w:pPr>
            <w:r w:rsidRPr="00860DDE">
              <w:rPr>
                <w:spacing w:val="-3"/>
                <w:lang w:val="es-CO"/>
              </w:rPr>
              <w:t>(a)</w:t>
            </w:r>
            <w:r w:rsidRPr="00860DDE">
              <w:rPr>
                <w:spacing w:val="-3"/>
                <w:lang w:val="es-CO"/>
              </w:rPr>
              <w:tab/>
              <w:t>El Contratante está obligado a notificar al Contratista sobre dicha suspensión en un plazo no mayor a 7 días contados a partir de la fecha de la recepción por parte del Contratante de la notificación de suspensión del Banco Mundial.</w:t>
            </w:r>
          </w:p>
          <w:p w:rsidR="00A8687B" w:rsidRPr="00860DDE" w:rsidRDefault="00A8687B" w:rsidP="00A55EEE">
            <w:pPr>
              <w:pStyle w:val="Outline"/>
              <w:spacing w:before="0" w:after="200"/>
              <w:ind w:left="1152" w:hanging="612"/>
              <w:jc w:val="both"/>
              <w:rPr>
                <w:kern w:val="0"/>
                <w:szCs w:val="24"/>
                <w:lang w:val="es-CO"/>
              </w:rPr>
            </w:pPr>
            <w:r w:rsidRPr="00860DDE">
              <w:rPr>
                <w:spacing w:val="-3"/>
                <w:lang w:val="es-CO"/>
              </w:rPr>
              <w:t>(b)</w:t>
            </w:r>
            <w:r w:rsidRPr="00860DDE">
              <w:rPr>
                <w:spacing w:val="-3"/>
                <w:lang w:val="es-CO"/>
              </w:rPr>
              <w:tab/>
              <w:t xml:space="preserve">Si el Contratista no ha recibido algunas sumas que se le adeudan dentro del periodo de 28 días para efectuar los pagos, establecido en la </w:t>
            </w:r>
            <w:proofErr w:type="spellStart"/>
            <w:r w:rsidRPr="00860DDE">
              <w:rPr>
                <w:spacing w:val="-3"/>
                <w:lang w:val="es-CO"/>
              </w:rPr>
              <w:t>Subcláusula</w:t>
            </w:r>
            <w:proofErr w:type="spellEnd"/>
            <w:r w:rsidRPr="00860DDE">
              <w:rPr>
                <w:spacing w:val="-3"/>
                <w:lang w:val="es-CO"/>
              </w:rPr>
              <w:t xml:space="preserve"> 40.1, el Contratista podrá emitir inmediatamente una notificación para terminar el Contrato en el plazo de 14 días.</w:t>
            </w:r>
          </w:p>
        </w:tc>
      </w:tr>
    </w:tbl>
    <w:p w:rsidR="00A8687B" w:rsidRPr="00860DDE" w:rsidRDefault="00A8687B" w:rsidP="00A8687B">
      <w:pPr>
        <w:pStyle w:val="Outline"/>
        <w:spacing w:before="0"/>
        <w:rPr>
          <w:kern w:val="0"/>
          <w:szCs w:val="24"/>
          <w:lang w:val="es-CO"/>
        </w:rPr>
      </w:pPr>
    </w:p>
    <w:p w:rsidR="00A8687B" w:rsidRPr="00860DDE" w:rsidRDefault="00A8687B" w:rsidP="00A8687B">
      <w:pPr>
        <w:jc w:val="center"/>
        <w:rPr>
          <w:b/>
          <w:bCs/>
          <w:sz w:val="36"/>
          <w:lang w:val="es-CO"/>
        </w:rPr>
        <w:sectPr w:rsidR="00A8687B" w:rsidRPr="00860DDE" w:rsidSect="00D32F51">
          <w:headerReference w:type="even" r:id="rId39"/>
          <w:headerReference w:type="default" r:id="rId40"/>
          <w:headerReference w:type="first" r:id="rId41"/>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A8687B" w:rsidRPr="00860DDE" w:rsidRDefault="00A8687B" w:rsidP="001A57D2">
      <w:pPr>
        <w:pStyle w:val="Ttulo1"/>
        <w:rPr>
          <w:rFonts w:ascii="Times New Roman" w:hAnsi="Times New Roman"/>
        </w:rPr>
      </w:pPr>
      <w:bookmarkStart w:id="459" w:name="_Toc215304911"/>
      <w:r w:rsidRPr="00860DDE">
        <w:rPr>
          <w:rFonts w:ascii="Times New Roman" w:hAnsi="Times New Roman"/>
        </w:rPr>
        <w:t>Sección V</w:t>
      </w:r>
      <w:r w:rsidR="00637AFB" w:rsidRPr="00860DDE">
        <w:rPr>
          <w:rFonts w:ascii="Times New Roman" w:hAnsi="Times New Roman"/>
        </w:rPr>
        <w:t>II</w:t>
      </w:r>
      <w:r w:rsidRPr="00860DDE">
        <w:rPr>
          <w:rFonts w:ascii="Times New Roman" w:hAnsi="Times New Roman"/>
        </w:rPr>
        <w:t>I. Condiciones Especiales del Contrato</w:t>
      </w:r>
      <w:bookmarkEnd w:id="459"/>
    </w:p>
    <w:p w:rsidR="00A8687B" w:rsidRPr="00860DDE" w:rsidRDefault="00A8687B" w:rsidP="00A8687B">
      <w:pPr>
        <w:jc w:val="center"/>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7848"/>
      </w:tblGrid>
      <w:tr w:rsidR="00A8687B" w:rsidRPr="00860DDE" w:rsidTr="00430D6C">
        <w:trPr>
          <w:cantSplit/>
          <w:trHeight w:val="688"/>
        </w:trPr>
        <w:tc>
          <w:tcPr>
            <w:tcW w:w="9576" w:type="dxa"/>
            <w:gridSpan w:val="2"/>
          </w:tcPr>
          <w:p w:rsidR="00A8687B" w:rsidRPr="00860DDE" w:rsidRDefault="00A8687B" w:rsidP="006C25BD">
            <w:pPr>
              <w:pStyle w:val="Ttulo4"/>
              <w:numPr>
                <w:ilvl w:val="0"/>
                <w:numId w:val="32"/>
              </w:numPr>
              <w:rPr>
                <w:lang w:val="es-CO"/>
              </w:rPr>
            </w:pPr>
            <w:r w:rsidRPr="00860DDE">
              <w:rPr>
                <w:lang w:val="es-CO"/>
              </w:rPr>
              <w:t>Disposiciones Generales</w:t>
            </w:r>
          </w:p>
          <w:p w:rsidR="00A8687B" w:rsidRPr="00860DDE" w:rsidRDefault="00A8687B" w:rsidP="00A55EEE">
            <w:pPr>
              <w:ind w:left="360"/>
              <w:jc w:val="center"/>
              <w:rPr>
                <w:b/>
                <w:bCs/>
                <w:sz w:val="28"/>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 xml:space="preserve">CGC 1.1 (d) </w:t>
            </w:r>
          </w:p>
        </w:tc>
        <w:tc>
          <w:tcPr>
            <w:tcW w:w="7848" w:type="dxa"/>
          </w:tcPr>
          <w:p w:rsidR="00A8687B" w:rsidRPr="00860DDE" w:rsidRDefault="00A8687B" w:rsidP="00A55EEE">
            <w:pPr>
              <w:jc w:val="both"/>
              <w:rPr>
                <w:i/>
                <w:iCs/>
                <w:lang w:val="es-CO"/>
              </w:rPr>
            </w:pPr>
            <w:r w:rsidRPr="00213C0C">
              <w:rPr>
                <w:lang w:val="es-CO"/>
              </w:rPr>
              <w:t xml:space="preserve">La Institución Financiera es </w:t>
            </w:r>
            <w:r w:rsidR="00BA4128" w:rsidRPr="00213C0C">
              <w:rPr>
                <w:lang w:val="es-CO"/>
              </w:rPr>
              <w:t xml:space="preserve">el B.I.R.F (Banco </w:t>
            </w:r>
            <w:r w:rsidR="00EC7035">
              <w:rPr>
                <w:lang w:val="es-CO"/>
              </w:rPr>
              <w:t>Internacional</w:t>
            </w:r>
            <w:r w:rsidR="00BA4128" w:rsidRPr="00213C0C">
              <w:rPr>
                <w:lang w:val="es-CO"/>
              </w:rPr>
              <w:t xml:space="preserve"> de Reconstrucción y Fomento).</w:t>
            </w:r>
          </w:p>
          <w:p w:rsidR="00A8687B" w:rsidRPr="00860DDE" w:rsidRDefault="00A8687B" w:rsidP="00A55EEE">
            <w:pPr>
              <w:jc w:val="both"/>
              <w:rPr>
                <w:i/>
                <w:iCs/>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1.1 (s)</w:t>
            </w:r>
          </w:p>
        </w:tc>
        <w:tc>
          <w:tcPr>
            <w:tcW w:w="7848" w:type="dxa"/>
          </w:tcPr>
          <w:p w:rsidR="00BA4128" w:rsidRDefault="00A8687B" w:rsidP="00A55EEE">
            <w:pPr>
              <w:jc w:val="both"/>
              <w:rPr>
                <w:lang w:val="es-CO"/>
              </w:rPr>
            </w:pPr>
            <w:r w:rsidRPr="00860DDE">
              <w:rPr>
                <w:lang w:val="es-CO"/>
              </w:rPr>
              <w:t xml:space="preserve">El Contratante es </w:t>
            </w:r>
          </w:p>
          <w:p w:rsidR="00BA4128" w:rsidRPr="00213C0C" w:rsidRDefault="00BA4128" w:rsidP="00BA4128">
            <w:pPr>
              <w:jc w:val="both"/>
              <w:rPr>
                <w:lang w:val="es-CO"/>
              </w:rPr>
            </w:pPr>
            <w:r w:rsidRPr="00213C0C">
              <w:rPr>
                <w:lang w:val="es-CO"/>
              </w:rPr>
              <w:t>Nombre: Administración de las Obras Sanitarias del Estado</w:t>
            </w:r>
            <w:r w:rsidR="00CD3B35">
              <w:rPr>
                <w:lang w:val="es-CO"/>
              </w:rPr>
              <w:t xml:space="preserve"> (OSE)</w:t>
            </w:r>
          </w:p>
          <w:p w:rsidR="00BA4128" w:rsidRPr="00213C0C" w:rsidRDefault="00BA4128" w:rsidP="00BA4128">
            <w:pPr>
              <w:jc w:val="both"/>
              <w:rPr>
                <w:lang w:val="es-CO"/>
              </w:rPr>
            </w:pPr>
            <w:r w:rsidRPr="00213C0C">
              <w:rPr>
                <w:lang w:val="es-CO"/>
              </w:rPr>
              <w:t xml:space="preserve">Dirección: Carlos </w:t>
            </w:r>
            <w:proofErr w:type="spellStart"/>
            <w:r w:rsidRPr="00213C0C">
              <w:rPr>
                <w:lang w:val="es-CO"/>
              </w:rPr>
              <w:t>Roxlo</w:t>
            </w:r>
            <w:proofErr w:type="spellEnd"/>
            <w:r w:rsidRPr="00213C0C">
              <w:rPr>
                <w:lang w:val="es-CO"/>
              </w:rPr>
              <w:t xml:space="preserve"> 1275. Montevideo, Uruguay.</w:t>
            </w:r>
          </w:p>
          <w:p w:rsidR="00A8687B" w:rsidRPr="00860DDE" w:rsidRDefault="00BA4128" w:rsidP="009D72AA">
            <w:pPr>
              <w:jc w:val="both"/>
              <w:rPr>
                <w:i/>
                <w:iCs/>
                <w:lang w:val="es-CO"/>
              </w:rPr>
            </w:pPr>
            <w:r w:rsidRPr="00213C0C">
              <w:rPr>
                <w:lang w:val="es-CO"/>
              </w:rPr>
              <w:t xml:space="preserve">Nombre del representante autorizado: </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1.1 (v)</w:t>
            </w:r>
          </w:p>
        </w:tc>
        <w:tc>
          <w:tcPr>
            <w:tcW w:w="7848" w:type="dxa"/>
          </w:tcPr>
          <w:p w:rsidR="00831D6C" w:rsidRPr="00860DDE" w:rsidRDefault="00A8687B" w:rsidP="00E97D30">
            <w:pPr>
              <w:jc w:val="both"/>
              <w:rPr>
                <w:i/>
                <w:iCs/>
                <w:lang w:val="es-CO"/>
              </w:rPr>
            </w:pPr>
            <w:r w:rsidRPr="00860DDE">
              <w:rPr>
                <w:spacing w:val="-3"/>
                <w:lang w:val="es-CO"/>
              </w:rPr>
              <w:t>La Fecha Prevista de Terminación de la totalidad de las Obras es</w:t>
            </w:r>
            <w:r w:rsidR="00E97D30">
              <w:rPr>
                <w:spacing w:val="-3"/>
                <w:lang w:val="es-CO"/>
              </w:rPr>
              <w:t>:</w:t>
            </w:r>
            <w:r w:rsidRPr="00860DDE">
              <w:rPr>
                <w:spacing w:val="-3"/>
                <w:lang w:val="es-CO"/>
              </w:rPr>
              <w:t xml:space="preserve"> </w:t>
            </w:r>
            <w:r w:rsidR="00DB19E9">
              <w:rPr>
                <w:spacing w:val="-3"/>
                <w:lang w:val="es-CO"/>
              </w:rPr>
              <w:t>720</w:t>
            </w:r>
            <w:r w:rsidR="00831D6C" w:rsidRPr="00213C0C">
              <w:rPr>
                <w:spacing w:val="-3"/>
                <w:lang w:val="es-CO"/>
              </w:rPr>
              <w:t xml:space="preserve"> días </w:t>
            </w:r>
            <w:r w:rsidR="00BC43A6">
              <w:rPr>
                <w:spacing w:val="-3"/>
                <w:lang w:val="es-CO"/>
              </w:rPr>
              <w:t xml:space="preserve">calendario </w:t>
            </w:r>
            <w:r w:rsidR="00831D6C" w:rsidRPr="00213C0C">
              <w:rPr>
                <w:spacing w:val="-3"/>
                <w:lang w:val="es-CO"/>
              </w:rPr>
              <w:t xml:space="preserve">a </w:t>
            </w:r>
            <w:r w:rsidR="00EC7035" w:rsidRPr="00EC7035">
              <w:rPr>
                <w:spacing w:val="-3"/>
                <w:lang w:val="es-CO"/>
              </w:rPr>
              <w:t>partir de la Fecha de I</w:t>
            </w:r>
            <w:r w:rsidR="00831D6C" w:rsidRPr="00EC7035">
              <w:rPr>
                <w:spacing w:val="-3"/>
                <w:lang w:val="es-CO"/>
              </w:rPr>
              <w:t>nicio</w:t>
            </w:r>
            <w:r w:rsidR="00EC7035" w:rsidRPr="00EC7035">
              <w:rPr>
                <w:spacing w:val="-3"/>
                <w:lang w:val="es-CO"/>
              </w:rPr>
              <w:t>.</w:t>
            </w:r>
            <w:r w:rsidR="00831D6C">
              <w:rPr>
                <w:spacing w:val="-3"/>
                <w:lang w:val="es-CO"/>
              </w:rPr>
              <w:t xml:space="preserve"> </w:t>
            </w:r>
          </w:p>
        </w:tc>
      </w:tr>
      <w:tr w:rsidR="00A8687B" w:rsidRPr="00860DDE" w:rsidTr="00A55EEE">
        <w:tc>
          <w:tcPr>
            <w:tcW w:w="1728" w:type="dxa"/>
          </w:tcPr>
          <w:p w:rsidR="00A8687B" w:rsidRPr="00213C0C" w:rsidRDefault="00A8687B" w:rsidP="00A55EEE">
            <w:pPr>
              <w:rPr>
                <w:b/>
                <w:bCs/>
                <w:lang w:val="es-CO"/>
              </w:rPr>
            </w:pPr>
            <w:r w:rsidRPr="00213C0C">
              <w:rPr>
                <w:b/>
                <w:bCs/>
                <w:lang w:val="es-CO"/>
              </w:rPr>
              <w:t>CGC 1.1 (y)</w:t>
            </w:r>
          </w:p>
        </w:tc>
        <w:tc>
          <w:tcPr>
            <w:tcW w:w="7848" w:type="dxa"/>
          </w:tcPr>
          <w:p w:rsidR="000A3520" w:rsidRDefault="000A3520" w:rsidP="000A3520">
            <w:pPr>
              <w:jc w:val="both"/>
              <w:rPr>
                <w:rFonts w:cs="Arial"/>
                <w:iCs/>
              </w:rPr>
            </w:pPr>
            <w:r>
              <w:rPr>
                <w:rFonts w:cs="Arial"/>
                <w:iCs/>
              </w:rPr>
              <w:t xml:space="preserve">El Gerente de Obras será un ingeniero de la Gerencia </w:t>
            </w:r>
            <w:proofErr w:type="spellStart"/>
            <w:r>
              <w:rPr>
                <w:rFonts w:cs="Arial"/>
                <w:iCs/>
              </w:rPr>
              <w:t>Ranc</w:t>
            </w:r>
            <w:proofErr w:type="spellEnd"/>
            <w:r>
              <w:rPr>
                <w:rFonts w:cs="Arial"/>
                <w:iCs/>
              </w:rPr>
              <w:t xml:space="preserve"> y Eficiencia Energética.</w:t>
            </w:r>
          </w:p>
          <w:p w:rsidR="000A3520" w:rsidRPr="00213C0C" w:rsidRDefault="000A3520" w:rsidP="000A3520">
            <w:pPr>
              <w:jc w:val="both"/>
              <w:rPr>
                <w:i/>
                <w:iCs/>
                <w:spacing w:val="-3"/>
                <w:lang w:val="es-CO"/>
              </w:rPr>
            </w:pPr>
            <w:r>
              <w:rPr>
                <w:rFonts w:cs="Arial"/>
                <w:iCs/>
              </w:rPr>
              <w:t xml:space="preserve">Dirección: Carlos </w:t>
            </w:r>
            <w:proofErr w:type="spellStart"/>
            <w:r>
              <w:rPr>
                <w:rFonts w:cs="Arial"/>
                <w:iCs/>
              </w:rPr>
              <w:t>Roxlo</w:t>
            </w:r>
            <w:proofErr w:type="spellEnd"/>
            <w:r>
              <w:rPr>
                <w:rFonts w:cs="Arial"/>
                <w:iCs/>
              </w:rPr>
              <w:t xml:space="preserve"> 1275 - Tercer Piso - Montevideo - Uruguay</w:t>
            </w:r>
          </w:p>
        </w:tc>
      </w:tr>
      <w:tr w:rsidR="00A8687B" w:rsidRPr="00213C0C" w:rsidTr="00A55EEE">
        <w:tc>
          <w:tcPr>
            <w:tcW w:w="1728" w:type="dxa"/>
          </w:tcPr>
          <w:p w:rsidR="00A8687B" w:rsidRPr="00213C0C" w:rsidRDefault="00A8687B" w:rsidP="00A55EEE">
            <w:pPr>
              <w:rPr>
                <w:b/>
                <w:bCs/>
                <w:lang w:val="es-CO"/>
              </w:rPr>
            </w:pPr>
            <w:r w:rsidRPr="00213C0C">
              <w:rPr>
                <w:b/>
                <w:bCs/>
                <w:lang w:val="es-CO"/>
              </w:rPr>
              <w:t>CGC 1.1 (</w:t>
            </w:r>
            <w:proofErr w:type="spellStart"/>
            <w:r w:rsidRPr="00213C0C">
              <w:rPr>
                <w:b/>
                <w:bCs/>
                <w:lang w:val="es-CO"/>
              </w:rPr>
              <w:t>aa</w:t>
            </w:r>
            <w:proofErr w:type="spellEnd"/>
            <w:r w:rsidRPr="00213C0C">
              <w:rPr>
                <w:b/>
                <w:bCs/>
                <w:lang w:val="es-CO"/>
              </w:rPr>
              <w:t>)</w:t>
            </w:r>
          </w:p>
        </w:tc>
        <w:tc>
          <w:tcPr>
            <w:tcW w:w="7848" w:type="dxa"/>
          </w:tcPr>
          <w:p w:rsidR="00E276E4" w:rsidRDefault="00E276E4" w:rsidP="00E276E4">
            <w:pPr>
              <w:jc w:val="both"/>
              <w:rPr>
                <w:spacing w:val="-3"/>
                <w:lang w:val="es-CO"/>
              </w:rPr>
            </w:pPr>
            <w:r w:rsidRPr="00860DDE">
              <w:rPr>
                <w:spacing w:val="-3"/>
                <w:lang w:val="es-CO"/>
              </w:rPr>
              <w:t xml:space="preserve">El Sitio de las Obras está </w:t>
            </w:r>
            <w:r w:rsidRPr="001D1F5C">
              <w:rPr>
                <w:spacing w:val="-3"/>
                <w:lang w:val="es-CO"/>
              </w:rPr>
              <w:t xml:space="preserve">ubicado en la vía pública en la ciudad de </w:t>
            </w:r>
            <w:r w:rsidR="00CC1CF5">
              <w:rPr>
                <w:spacing w:val="-3"/>
                <w:lang w:val="es-CO"/>
              </w:rPr>
              <w:t>Rivera</w:t>
            </w:r>
            <w:r>
              <w:rPr>
                <w:spacing w:val="-3"/>
                <w:lang w:val="es-CO"/>
              </w:rPr>
              <w:t>.</w:t>
            </w:r>
          </w:p>
          <w:p w:rsidR="00E276E4" w:rsidRPr="00213C0C" w:rsidRDefault="00E276E4" w:rsidP="00E276E4">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1.1 (</w:t>
            </w:r>
            <w:proofErr w:type="spellStart"/>
            <w:r w:rsidRPr="00860DDE">
              <w:rPr>
                <w:b/>
                <w:bCs/>
                <w:lang w:val="es-CO"/>
              </w:rPr>
              <w:t>dd</w:t>
            </w:r>
            <w:proofErr w:type="spellEnd"/>
            <w:r w:rsidRPr="00860DDE">
              <w:rPr>
                <w:b/>
                <w:bCs/>
                <w:lang w:val="es-CO"/>
              </w:rPr>
              <w:t>)</w:t>
            </w:r>
          </w:p>
        </w:tc>
        <w:tc>
          <w:tcPr>
            <w:tcW w:w="7848" w:type="dxa"/>
          </w:tcPr>
          <w:p w:rsidR="00A8687B" w:rsidRPr="00860DDE" w:rsidRDefault="00A8687B" w:rsidP="00213C0C">
            <w:pPr>
              <w:jc w:val="both"/>
              <w:rPr>
                <w:i/>
                <w:iCs/>
                <w:spacing w:val="-3"/>
                <w:lang w:val="es-CO"/>
              </w:rPr>
            </w:pPr>
            <w:r w:rsidRPr="00213C0C">
              <w:rPr>
                <w:spacing w:val="-3"/>
                <w:lang w:val="es-CO"/>
              </w:rPr>
              <w:t>La Fecha de Inicio es</w:t>
            </w:r>
            <w:r w:rsidR="00DB0ED1" w:rsidRPr="00213C0C">
              <w:rPr>
                <w:spacing w:val="-3"/>
                <w:lang w:val="es-CO"/>
              </w:rPr>
              <w:t>:</w:t>
            </w:r>
            <w:r w:rsidRPr="00213C0C">
              <w:rPr>
                <w:spacing w:val="-3"/>
                <w:lang w:val="es-CO"/>
              </w:rPr>
              <w:t xml:space="preserve"> </w:t>
            </w:r>
            <w:r w:rsidR="00DB0ED1" w:rsidRPr="00EC7035">
              <w:rPr>
                <w:spacing w:val="-3"/>
                <w:lang w:val="es-CO"/>
              </w:rPr>
              <w:t>no será mayor a 20 días calendario a partir de la fecha de la firma del Contrato</w:t>
            </w:r>
            <w:r w:rsidR="00EC7035" w:rsidRPr="00EC7035">
              <w:rPr>
                <w:spacing w:val="-3"/>
                <w:lang w:val="es-CO"/>
              </w:rPr>
              <w:t>, y será definida mediante Acta de Inicio y Replanteo de la Obra</w:t>
            </w:r>
            <w:r w:rsidR="00DB0ED1" w:rsidRPr="00EC7035">
              <w:rPr>
                <w:spacing w:val="-3"/>
                <w:lang w:val="es-CO"/>
              </w:rPr>
              <w:t>.</w:t>
            </w:r>
          </w:p>
        </w:tc>
      </w:tr>
      <w:tr w:rsidR="00A8687B" w:rsidRPr="00860DDE" w:rsidTr="00A55EEE">
        <w:tc>
          <w:tcPr>
            <w:tcW w:w="1728" w:type="dxa"/>
          </w:tcPr>
          <w:p w:rsidR="00A8687B" w:rsidRPr="00213C0C" w:rsidRDefault="00A8687B" w:rsidP="00A55EEE">
            <w:pPr>
              <w:rPr>
                <w:b/>
                <w:bCs/>
                <w:lang w:val="es-CO"/>
              </w:rPr>
            </w:pPr>
            <w:r w:rsidRPr="00213C0C">
              <w:rPr>
                <w:b/>
                <w:bCs/>
                <w:lang w:val="es-CO"/>
              </w:rPr>
              <w:t>CGC  1.1 (</w:t>
            </w:r>
            <w:proofErr w:type="spellStart"/>
            <w:r w:rsidRPr="00213C0C">
              <w:rPr>
                <w:b/>
                <w:bCs/>
                <w:lang w:val="es-CO"/>
              </w:rPr>
              <w:t>hh</w:t>
            </w:r>
            <w:proofErr w:type="spellEnd"/>
            <w:r w:rsidRPr="00213C0C">
              <w:rPr>
                <w:b/>
                <w:bCs/>
                <w:lang w:val="es-CO"/>
              </w:rPr>
              <w:t>)</w:t>
            </w:r>
          </w:p>
        </w:tc>
        <w:tc>
          <w:tcPr>
            <w:tcW w:w="7848" w:type="dxa"/>
          </w:tcPr>
          <w:p w:rsidR="00E276E4" w:rsidRDefault="00E276E4" w:rsidP="00E276E4">
            <w:pPr>
              <w:jc w:val="both"/>
              <w:rPr>
                <w:rFonts w:cs="Arial"/>
              </w:rPr>
            </w:pPr>
            <w:r w:rsidRPr="00813488">
              <w:rPr>
                <w:rFonts w:cs="Arial"/>
              </w:rPr>
              <w:t>El objeto del contrato es la ejecución de obras civiles para la reducción del agua no contab</w:t>
            </w:r>
            <w:r>
              <w:rPr>
                <w:rFonts w:cs="Arial"/>
              </w:rPr>
              <w:t xml:space="preserve">ilizada en la Ciudad de </w:t>
            </w:r>
            <w:r w:rsidR="00CC1CF5">
              <w:rPr>
                <w:rFonts w:cs="Arial"/>
              </w:rPr>
              <w:t>Rivera</w:t>
            </w:r>
            <w:r>
              <w:rPr>
                <w:rFonts w:cs="Arial"/>
              </w:rPr>
              <w:t>,</w:t>
            </w:r>
            <w:r w:rsidRPr="00813488">
              <w:rPr>
                <w:rFonts w:cs="Arial"/>
              </w:rPr>
              <w:t xml:space="preserve"> </w:t>
            </w:r>
            <w:r>
              <w:rPr>
                <w:rFonts w:cs="Arial"/>
              </w:rPr>
              <w:t xml:space="preserve">capital del Dpto. de </w:t>
            </w:r>
            <w:r w:rsidR="00CC1CF5">
              <w:rPr>
                <w:rFonts w:cs="Arial"/>
              </w:rPr>
              <w:t>Rivera</w:t>
            </w:r>
            <w:r w:rsidRPr="00813488">
              <w:rPr>
                <w:rFonts w:cs="Arial"/>
              </w:rPr>
              <w:t xml:space="preserve">. Entre las obras y servicios a realizar se incluyen en forma no taxativa la reparación, sustitución y/o instalación de llaves, hidrantes, válvulas reductoras de presión, reparación o sustitución de conexiones de agua, sustitución de ramales provisorios por redes definitivas, reparación o sustitución de tuberías, </w:t>
            </w:r>
            <w:r>
              <w:rPr>
                <w:rFonts w:cs="Arial"/>
              </w:rPr>
              <w:t xml:space="preserve">instalación </w:t>
            </w:r>
            <w:r w:rsidRPr="00813488">
              <w:rPr>
                <w:rFonts w:cs="Arial"/>
              </w:rPr>
              <w:t>de tuberías</w:t>
            </w:r>
            <w:r>
              <w:rPr>
                <w:rFonts w:cs="Arial"/>
              </w:rPr>
              <w:t xml:space="preserve"> nuevas</w:t>
            </w:r>
            <w:r w:rsidRPr="00813488">
              <w:rPr>
                <w:rFonts w:cs="Arial"/>
              </w:rPr>
              <w:t xml:space="preserve">, detección de fugas de agua en la red de distribución, instalación de </w:t>
            </w:r>
            <w:proofErr w:type="spellStart"/>
            <w:r w:rsidRPr="00813488">
              <w:rPr>
                <w:rFonts w:cs="Arial"/>
              </w:rPr>
              <w:t>macromedidores</w:t>
            </w:r>
            <w:proofErr w:type="spellEnd"/>
            <w:r w:rsidRPr="00813488">
              <w:rPr>
                <w:rFonts w:cs="Arial"/>
              </w:rPr>
              <w:t>, etc.</w:t>
            </w:r>
          </w:p>
          <w:p w:rsidR="00E276E4" w:rsidRPr="00213C0C" w:rsidRDefault="00E276E4" w:rsidP="00E276E4">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2.2</w:t>
            </w:r>
          </w:p>
        </w:tc>
        <w:tc>
          <w:tcPr>
            <w:tcW w:w="7848" w:type="dxa"/>
          </w:tcPr>
          <w:p w:rsidR="00A8687B" w:rsidRPr="00860DDE" w:rsidRDefault="00A8687B" w:rsidP="00A55EEE">
            <w:pPr>
              <w:jc w:val="both"/>
              <w:rPr>
                <w:i/>
                <w:iCs/>
                <w:spacing w:val="-3"/>
                <w:lang w:val="es-CO"/>
              </w:rPr>
            </w:pPr>
            <w:r w:rsidRPr="00860DDE">
              <w:rPr>
                <w:spacing w:val="-3"/>
                <w:lang w:val="es-CO"/>
              </w:rPr>
              <w:t xml:space="preserve">Las secciones de las Obras con fechas de terminación distintas a las de la totalidad de las Obras son: </w:t>
            </w:r>
            <w:r w:rsidR="003C3A86">
              <w:rPr>
                <w:spacing w:val="-3"/>
                <w:lang w:val="es-CO"/>
              </w:rPr>
              <w:t xml:space="preserve"> No Aplica</w:t>
            </w:r>
          </w:p>
          <w:p w:rsidR="00A8687B" w:rsidRPr="00860DDE" w:rsidRDefault="00A8687B" w:rsidP="00A55EEE">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2.3 (i)</w:t>
            </w:r>
          </w:p>
        </w:tc>
        <w:tc>
          <w:tcPr>
            <w:tcW w:w="7848" w:type="dxa"/>
          </w:tcPr>
          <w:p w:rsidR="003C3A86" w:rsidRDefault="00A8687B" w:rsidP="00A55EEE">
            <w:pPr>
              <w:jc w:val="both"/>
              <w:rPr>
                <w:spacing w:val="-3"/>
                <w:lang w:val="es-CO"/>
              </w:rPr>
            </w:pPr>
            <w:r w:rsidRPr="00860DDE">
              <w:rPr>
                <w:spacing w:val="-3"/>
                <w:lang w:val="es-CO"/>
              </w:rPr>
              <w:t>Los siguientes documentos también forman parte integral del Contrato:</w:t>
            </w:r>
          </w:p>
          <w:p w:rsidR="003C3A86" w:rsidRDefault="003C3A86" w:rsidP="00A55EEE">
            <w:pPr>
              <w:jc w:val="both"/>
              <w:rPr>
                <w:spacing w:val="-3"/>
                <w:lang w:val="es-CO"/>
              </w:rPr>
            </w:pPr>
          </w:p>
          <w:p w:rsidR="003C3A86" w:rsidRPr="00BE068B" w:rsidRDefault="00A8687B" w:rsidP="006C25BD">
            <w:pPr>
              <w:numPr>
                <w:ilvl w:val="0"/>
                <w:numId w:val="29"/>
              </w:numPr>
              <w:tabs>
                <w:tab w:val="clear" w:pos="732"/>
                <w:tab w:val="num" w:pos="514"/>
              </w:tabs>
              <w:ind w:left="514"/>
              <w:jc w:val="both"/>
              <w:rPr>
                <w:i/>
                <w:iCs/>
                <w:spacing w:val="-3"/>
                <w:lang w:val="es-CO"/>
              </w:rPr>
            </w:pPr>
            <w:r w:rsidRPr="00860DDE">
              <w:rPr>
                <w:spacing w:val="-3"/>
                <w:lang w:val="es-CO"/>
              </w:rPr>
              <w:t xml:space="preserve"> </w:t>
            </w:r>
            <w:r w:rsidR="003C3A86" w:rsidRPr="00BE068B">
              <w:rPr>
                <w:spacing w:val="-3"/>
                <w:lang w:val="es-CO"/>
              </w:rPr>
              <w:t>Las órdenes de servicio e instrucciones que expida la Dirección de Obras, dadas por escrito y dentro de las facultades que les confieren los documentos que integran el contrato.</w:t>
            </w:r>
          </w:p>
          <w:p w:rsidR="003C3A86" w:rsidRPr="00BE068B" w:rsidRDefault="003C3A86" w:rsidP="006C25BD">
            <w:pPr>
              <w:numPr>
                <w:ilvl w:val="0"/>
                <w:numId w:val="29"/>
              </w:numPr>
              <w:tabs>
                <w:tab w:val="clear" w:pos="732"/>
                <w:tab w:val="num" w:pos="514"/>
              </w:tabs>
              <w:ind w:left="514"/>
              <w:jc w:val="both"/>
              <w:rPr>
                <w:i/>
                <w:iCs/>
                <w:spacing w:val="-3"/>
                <w:lang w:val="es-CO"/>
              </w:rPr>
            </w:pPr>
            <w:r w:rsidRPr="00BE068B">
              <w:rPr>
                <w:spacing w:val="-3"/>
                <w:lang w:val="es-CO"/>
              </w:rPr>
              <w:t>Los planos y documentación complementaria que entregue la Dirección de Obras durante la ejecución de los trabajos que detallen o expliciten la obra.</w:t>
            </w:r>
          </w:p>
          <w:p w:rsidR="00A8687B" w:rsidRPr="00860DDE" w:rsidRDefault="00A8687B" w:rsidP="003C3A86">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3.1</w:t>
            </w:r>
          </w:p>
        </w:tc>
        <w:tc>
          <w:tcPr>
            <w:tcW w:w="7848" w:type="dxa"/>
          </w:tcPr>
          <w:p w:rsidR="00A8687B" w:rsidRPr="00860DDE" w:rsidRDefault="00A8687B" w:rsidP="00A55EEE">
            <w:pPr>
              <w:jc w:val="both"/>
              <w:rPr>
                <w:i/>
                <w:iCs/>
                <w:spacing w:val="-3"/>
                <w:lang w:val="es-CO"/>
              </w:rPr>
            </w:pPr>
            <w:r w:rsidRPr="00860DDE">
              <w:rPr>
                <w:spacing w:val="-3"/>
                <w:lang w:val="es-CO"/>
              </w:rPr>
              <w:t>El idioma en que deben redactarse los documentos del Contrato es</w:t>
            </w:r>
            <w:r w:rsidR="00514968">
              <w:rPr>
                <w:spacing w:val="-3"/>
                <w:lang w:val="es-CO"/>
              </w:rPr>
              <w:t xml:space="preserve"> el español.</w:t>
            </w:r>
          </w:p>
          <w:p w:rsidR="00A8687B" w:rsidRDefault="00A8687B" w:rsidP="00A55EEE">
            <w:pPr>
              <w:jc w:val="both"/>
              <w:rPr>
                <w:spacing w:val="-3"/>
                <w:lang w:val="es-CO"/>
              </w:rPr>
            </w:pPr>
            <w:r w:rsidRPr="00860DDE">
              <w:rPr>
                <w:spacing w:val="-3"/>
                <w:lang w:val="es-CO"/>
              </w:rPr>
              <w:t xml:space="preserve">La ley que gobierna el Contrato es la ley de </w:t>
            </w:r>
            <w:r w:rsidR="00514968">
              <w:rPr>
                <w:spacing w:val="-3"/>
                <w:lang w:val="es-CO"/>
              </w:rPr>
              <w:t>Uruguay.</w:t>
            </w:r>
          </w:p>
          <w:p w:rsidR="00BE068B" w:rsidRDefault="00BE068B" w:rsidP="00A55EEE">
            <w:pPr>
              <w:jc w:val="both"/>
              <w:rPr>
                <w:spacing w:val="-3"/>
                <w:lang w:val="es-CO"/>
              </w:rPr>
            </w:pPr>
          </w:p>
          <w:p w:rsidR="00514968" w:rsidRPr="00860DDE" w:rsidRDefault="00514968" w:rsidP="00514968">
            <w:pPr>
              <w:jc w:val="both"/>
              <w:rPr>
                <w:i/>
                <w:iCs/>
                <w:spacing w:val="-3"/>
                <w:lang w:val="es-CO"/>
              </w:rPr>
            </w:pPr>
            <w:r w:rsidRPr="00BE068B">
              <w:rPr>
                <w:spacing w:val="-3"/>
                <w:lang w:val="es-CO"/>
              </w:rPr>
              <w:t>Será responsabilidad del licitante tener conocimiento cabal de las condiciones locales de la República Oriental del Uruguay, especialmente en los aspectos laborales, tributarios, administrativos y de legislación sobre la obra pública.</w:t>
            </w:r>
          </w:p>
          <w:p w:rsidR="00A8687B" w:rsidRPr="00860DDE" w:rsidRDefault="00A8687B" w:rsidP="00A55EEE">
            <w:pPr>
              <w:jc w:val="both"/>
              <w:rPr>
                <w:i/>
                <w:iCs/>
                <w:spacing w:val="-3"/>
                <w:lang w:val="es-CO"/>
              </w:rPr>
            </w:pPr>
          </w:p>
        </w:tc>
      </w:tr>
      <w:tr w:rsidR="00EE012B" w:rsidRPr="00860DDE" w:rsidTr="00A55EEE">
        <w:tc>
          <w:tcPr>
            <w:tcW w:w="1728" w:type="dxa"/>
          </w:tcPr>
          <w:p w:rsidR="00EE012B" w:rsidRPr="00860DDE" w:rsidRDefault="00EE012B" w:rsidP="00A55EEE">
            <w:pPr>
              <w:rPr>
                <w:b/>
                <w:bCs/>
                <w:lang w:val="es-CO"/>
              </w:rPr>
            </w:pPr>
            <w:r>
              <w:rPr>
                <w:b/>
                <w:bCs/>
                <w:lang w:val="es-CO"/>
              </w:rPr>
              <w:t>CGC 5.1</w:t>
            </w:r>
          </w:p>
        </w:tc>
        <w:tc>
          <w:tcPr>
            <w:tcW w:w="7848" w:type="dxa"/>
          </w:tcPr>
          <w:p w:rsidR="00EE012B" w:rsidRPr="00860DDE" w:rsidRDefault="00EE012B" w:rsidP="005E1FBF">
            <w:pPr>
              <w:jc w:val="both"/>
              <w:rPr>
                <w:spacing w:val="-3"/>
                <w:lang w:val="es-CO"/>
              </w:rPr>
            </w:pPr>
            <w:r>
              <w:rPr>
                <w:spacing w:val="-3"/>
                <w:lang w:val="es-CO"/>
              </w:rPr>
              <w:t>El Gerente de Obras</w:t>
            </w:r>
            <w:r w:rsidR="00B923C4">
              <w:rPr>
                <w:spacing w:val="-3"/>
                <w:lang w:val="es-CO"/>
              </w:rPr>
              <w:t xml:space="preserve"> </w:t>
            </w:r>
            <w:r w:rsidR="00B923C4" w:rsidRPr="005E1FBF">
              <w:rPr>
                <w:iCs/>
                <w:spacing w:val="-3"/>
                <w:lang w:val="es-CO"/>
              </w:rPr>
              <w:t>podrá</w:t>
            </w:r>
            <w:r w:rsidR="004335E8">
              <w:rPr>
                <w:i/>
                <w:iCs/>
                <w:spacing w:val="-3"/>
                <w:lang w:val="es-CO"/>
              </w:rPr>
              <w:t xml:space="preserve"> </w:t>
            </w:r>
            <w:r w:rsidR="004335E8" w:rsidRPr="004335E8">
              <w:rPr>
                <w:iCs/>
                <w:spacing w:val="-3"/>
                <w:lang w:val="es-CO"/>
              </w:rPr>
              <w:t>delegar alguno</w:t>
            </w:r>
            <w:r w:rsidR="00CE7BF1" w:rsidRPr="004335E8">
              <w:rPr>
                <w:iCs/>
                <w:spacing w:val="-3"/>
                <w:lang w:val="es-CO"/>
              </w:rPr>
              <w:t xml:space="preserve"> de sus </w:t>
            </w:r>
            <w:r w:rsidR="004335E8" w:rsidRPr="004335E8">
              <w:rPr>
                <w:iCs/>
                <w:spacing w:val="-3"/>
                <w:lang w:val="es-CO"/>
              </w:rPr>
              <w:t xml:space="preserve">deberes y </w:t>
            </w:r>
            <w:r w:rsidR="00CE7BF1" w:rsidRPr="004335E8">
              <w:rPr>
                <w:iCs/>
                <w:spacing w:val="-3"/>
                <w:lang w:val="es-CO"/>
              </w:rPr>
              <w:t>responsabilidades</w:t>
            </w:r>
            <w:r w:rsidR="004335E8" w:rsidRPr="004335E8">
              <w:rPr>
                <w:iCs/>
                <w:spacing w:val="-3"/>
                <w:lang w:val="es-CO"/>
              </w:rPr>
              <w:t>.</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8.1</w:t>
            </w:r>
          </w:p>
        </w:tc>
        <w:tc>
          <w:tcPr>
            <w:tcW w:w="7848" w:type="dxa"/>
          </w:tcPr>
          <w:p w:rsidR="00A8687B" w:rsidRPr="00860DDE" w:rsidRDefault="00A8687B" w:rsidP="00A55EEE">
            <w:pPr>
              <w:jc w:val="both"/>
              <w:rPr>
                <w:i/>
                <w:iCs/>
                <w:spacing w:val="-3"/>
                <w:lang w:val="es-CO"/>
              </w:rPr>
            </w:pPr>
            <w:r w:rsidRPr="00860DDE">
              <w:rPr>
                <w:spacing w:val="-3"/>
                <w:lang w:val="es-CO"/>
              </w:rPr>
              <w:t>Lista de Otros Contratistas</w:t>
            </w:r>
            <w:r w:rsidR="005E1FBF">
              <w:rPr>
                <w:spacing w:val="-3"/>
                <w:lang w:val="es-CO"/>
              </w:rPr>
              <w:t xml:space="preserve">: </w:t>
            </w:r>
            <w:r w:rsidR="00CD23B7">
              <w:rPr>
                <w:spacing w:val="-3"/>
                <w:lang w:val="es-CO"/>
              </w:rPr>
              <w:t>No Aplica</w:t>
            </w:r>
            <w:r w:rsidR="00C3687C">
              <w:rPr>
                <w:spacing w:val="-3"/>
                <w:lang w:val="es-CO"/>
              </w:rPr>
              <w:t>.</w:t>
            </w:r>
          </w:p>
          <w:p w:rsidR="00A8687B" w:rsidRPr="00860DDE" w:rsidRDefault="00A8687B" w:rsidP="00A55EEE">
            <w:pPr>
              <w:jc w:val="both"/>
              <w:rPr>
                <w:i/>
                <w:iCs/>
                <w:spacing w:val="-3"/>
                <w:lang w:val="es-CO"/>
              </w:rPr>
            </w:pPr>
          </w:p>
        </w:tc>
      </w:tr>
      <w:tr w:rsidR="009952D6" w:rsidRPr="00860DDE" w:rsidTr="00A55EEE">
        <w:tc>
          <w:tcPr>
            <w:tcW w:w="1728" w:type="dxa"/>
          </w:tcPr>
          <w:p w:rsidR="009952D6" w:rsidRPr="00860DDE" w:rsidRDefault="009952D6" w:rsidP="009952D6">
            <w:pPr>
              <w:rPr>
                <w:b/>
                <w:bCs/>
                <w:lang w:val="es-CO"/>
              </w:rPr>
            </w:pPr>
            <w:r w:rsidRPr="00860DDE">
              <w:rPr>
                <w:b/>
                <w:bCs/>
                <w:lang w:val="es-CO"/>
              </w:rPr>
              <w:t xml:space="preserve">CGC </w:t>
            </w:r>
            <w:r>
              <w:rPr>
                <w:b/>
                <w:bCs/>
                <w:lang w:val="es-CO"/>
              </w:rPr>
              <w:t>9</w:t>
            </w:r>
            <w:r w:rsidRPr="00860DDE">
              <w:rPr>
                <w:b/>
                <w:bCs/>
                <w:lang w:val="es-CO"/>
              </w:rPr>
              <w:t>.1</w:t>
            </w:r>
          </w:p>
        </w:tc>
        <w:tc>
          <w:tcPr>
            <w:tcW w:w="7848" w:type="dxa"/>
          </w:tcPr>
          <w:p w:rsidR="005972C3" w:rsidRPr="00AA172A" w:rsidRDefault="005972C3" w:rsidP="005972C3">
            <w:pPr>
              <w:jc w:val="both"/>
            </w:pPr>
            <w:r>
              <w:t>Personal Clave</w:t>
            </w:r>
            <w:r w:rsidRPr="00AA172A">
              <w:t>:</w:t>
            </w:r>
          </w:p>
          <w:p w:rsidR="005972C3" w:rsidRPr="00AA172A" w:rsidRDefault="005972C3" w:rsidP="005972C3">
            <w:pPr>
              <w:jc w:val="both"/>
            </w:pPr>
          </w:p>
          <w:p w:rsidR="005972C3" w:rsidRPr="005972C3" w:rsidRDefault="005972C3" w:rsidP="006C25BD">
            <w:pPr>
              <w:numPr>
                <w:ilvl w:val="0"/>
                <w:numId w:val="46"/>
              </w:numPr>
              <w:jc w:val="both"/>
            </w:pPr>
            <w:r w:rsidRPr="005972C3">
              <w:t xml:space="preserve">Gerente de proyecto con título de Ingeniero Civil. </w:t>
            </w:r>
          </w:p>
          <w:p w:rsidR="005972C3" w:rsidRDefault="005972C3" w:rsidP="006C25BD">
            <w:pPr>
              <w:numPr>
                <w:ilvl w:val="0"/>
                <w:numId w:val="46"/>
              </w:numPr>
              <w:jc w:val="both"/>
            </w:pPr>
            <w:r w:rsidRPr="005972C3">
              <w:t>Director de Obra con</w:t>
            </w:r>
            <w:r w:rsidRPr="00AA172A">
              <w:t xml:space="preserve"> título de Ingeniero Civil.</w:t>
            </w:r>
          </w:p>
          <w:p w:rsidR="005972C3" w:rsidRDefault="005972C3" w:rsidP="005972C3">
            <w:pPr>
              <w:ind w:left="399"/>
              <w:jc w:val="both"/>
              <w:rPr>
                <w:u w:val="single"/>
              </w:rPr>
            </w:pPr>
          </w:p>
          <w:p w:rsidR="005972C3" w:rsidRPr="00AA172A" w:rsidRDefault="005972C3" w:rsidP="005972C3">
            <w:pPr>
              <w:jc w:val="both"/>
            </w:pPr>
            <w:r>
              <w:t>El Personal Técnico específico es:</w:t>
            </w:r>
          </w:p>
          <w:p w:rsidR="005972C3" w:rsidRDefault="005972C3" w:rsidP="006C25BD">
            <w:pPr>
              <w:numPr>
                <w:ilvl w:val="0"/>
                <w:numId w:val="47"/>
              </w:numPr>
              <w:ind w:left="399" w:hanging="399"/>
              <w:jc w:val="both"/>
            </w:pPr>
            <w:r w:rsidRPr="00AA172A">
              <w:rPr>
                <w:u w:val="single"/>
              </w:rPr>
              <w:t>Especialista en modelación de redes de distribución de agua</w:t>
            </w:r>
            <w:r w:rsidRPr="00AA172A">
              <w:t>, con título de Ingeniero Civil opción Hidráulico Ambiental.</w:t>
            </w:r>
          </w:p>
          <w:p w:rsidR="00BB1C35" w:rsidRPr="00AA172A" w:rsidRDefault="00BB1C35" w:rsidP="006C25BD">
            <w:pPr>
              <w:numPr>
                <w:ilvl w:val="0"/>
                <w:numId w:val="47"/>
              </w:numPr>
              <w:ind w:left="399" w:hanging="399"/>
              <w:jc w:val="both"/>
            </w:pPr>
            <w:r>
              <w:rPr>
                <w:rFonts w:cs="Arial"/>
                <w:spacing w:val="-3"/>
                <w:sz w:val="22"/>
                <w:szCs w:val="22"/>
              </w:rPr>
              <w:t>Responsable de la Gestión Ambiental de la obra</w:t>
            </w:r>
          </w:p>
          <w:p w:rsidR="005972C3" w:rsidRPr="00AA172A" w:rsidRDefault="005972C3" w:rsidP="005972C3">
            <w:pPr>
              <w:jc w:val="both"/>
            </w:pPr>
          </w:p>
          <w:p w:rsidR="005972C3" w:rsidRDefault="005972C3" w:rsidP="005972C3">
            <w:pPr>
              <w:jc w:val="both"/>
              <w:rPr>
                <w:spacing w:val="-3"/>
                <w:lang w:val="es-CO"/>
              </w:rPr>
            </w:pPr>
            <w:r>
              <w:rPr>
                <w:spacing w:val="-3"/>
                <w:lang w:val="es-CO"/>
              </w:rPr>
              <w:t xml:space="preserve">Un profesional </w:t>
            </w:r>
            <w:r w:rsidR="00CD3B35" w:rsidRPr="00CD3B35">
              <w:rPr>
                <w:b/>
                <w:spacing w:val="-3"/>
                <w:lang w:val="es-CO"/>
              </w:rPr>
              <w:t>NO</w:t>
            </w:r>
            <w:r w:rsidR="00E01623">
              <w:rPr>
                <w:spacing w:val="-3"/>
                <w:lang w:val="es-CO"/>
              </w:rPr>
              <w:t xml:space="preserve"> </w:t>
            </w:r>
            <w:r>
              <w:rPr>
                <w:spacing w:val="-3"/>
                <w:lang w:val="es-CO"/>
              </w:rPr>
              <w:t>podrá ocupar más de una  función simultáneamente, ya sea como personal clave y/o técnico específico.</w:t>
            </w:r>
          </w:p>
          <w:p w:rsidR="005972C3" w:rsidRPr="00860DDE" w:rsidRDefault="005972C3" w:rsidP="007D4F90">
            <w:pPr>
              <w:ind w:left="720"/>
              <w:jc w:val="both"/>
              <w:rPr>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13.1</w:t>
            </w:r>
          </w:p>
        </w:tc>
        <w:tc>
          <w:tcPr>
            <w:tcW w:w="7848" w:type="dxa"/>
          </w:tcPr>
          <w:p w:rsidR="00A8687B" w:rsidRPr="00860DDE" w:rsidRDefault="00A8687B" w:rsidP="00A55EEE">
            <w:pPr>
              <w:jc w:val="both"/>
              <w:rPr>
                <w:spacing w:val="-3"/>
                <w:lang w:val="es-CO"/>
              </w:rPr>
            </w:pPr>
            <w:r w:rsidRPr="00860DDE">
              <w:rPr>
                <w:spacing w:val="-3"/>
                <w:lang w:val="es-CO"/>
              </w:rPr>
              <w:t xml:space="preserve">Las coberturas mínimas de seguros y los deducibles serán: </w:t>
            </w:r>
          </w:p>
          <w:p w:rsidR="00CD23B7" w:rsidRDefault="00A8687B" w:rsidP="00A55EEE">
            <w:pPr>
              <w:ind w:left="432" w:hanging="432"/>
              <w:jc w:val="both"/>
              <w:rPr>
                <w:spacing w:val="-3"/>
                <w:lang w:val="es-CO"/>
              </w:rPr>
            </w:pPr>
            <w:r w:rsidRPr="00860DDE">
              <w:rPr>
                <w:spacing w:val="-3"/>
                <w:lang w:val="es-CO"/>
              </w:rPr>
              <w:t xml:space="preserve">(a) </w:t>
            </w:r>
            <w:r w:rsidRPr="00860DDE">
              <w:rPr>
                <w:spacing w:val="-3"/>
                <w:lang w:val="es-CO"/>
              </w:rPr>
              <w:tab/>
              <w:t xml:space="preserve">para las Obras y Materiales: </w:t>
            </w:r>
          </w:p>
          <w:p w:rsidR="00CD23B7" w:rsidRPr="00A31993" w:rsidRDefault="00CD23B7" w:rsidP="00CD23B7">
            <w:pPr>
              <w:tabs>
                <w:tab w:val="left" w:pos="1210"/>
                <w:tab w:val="left" w:pos="144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 w:val="right" w:pos="9180"/>
              </w:tabs>
              <w:suppressAutoHyphens/>
              <w:ind w:left="630"/>
              <w:jc w:val="both"/>
              <w:rPr>
                <w:spacing w:val="-3"/>
              </w:rPr>
            </w:pPr>
            <w:r w:rsidRPr="00A31993">
              <w:rPr>
                <w:spacing w:val="-3"/>
              </w:rPr>
              <w:t>Cobertura mínima del seguro: no inferior a U</w:t>
            </w:r>
            <w:r w:rsidR="00CD3B35">
              <w:rPr>
                <w:spacing w:val="-3"/>
              </w:rPr>
              <w:t>SD</w:t>
            </w:r>
            <w:r w:rsidRPr="00A31993">
              <w:rPr>
                <w:spacing w:val="-3"/>
              </w:rPr>
              <w:t xml:space="preserve"> </w:t>
            </w:r>
            <w:r w:rsidR="00083621">
              <w:rPr>
                <w:spacing w:val="-3"/>
              </w:rPr>
              <w:t>1</w:t>
            </w:r>
            <w:r w:rsidRPr="00A31993">
              <w:rPr>
                <w:spacing w:val="-3"/>
              </w:rPr>
              <w:t>.000.000 (</w:t>
            </w:r>
            <w:r w:rsidR="00083621">
              <w:rPr>
                <w:spacing w:val="-3"/>
              </w:rPr>
              <w:t>un</w:t>
            </w:r>
            <w:r w:rsidR="00365B5F" w:rsidRPr="00A31993">
              <w:rPr>
                <w:spacing w:val="-3"/>
              </w:rPr>
              <w:t xml:space="preserve"> mill</w:t>
            </w:r>
            <w:r w:rsidR="00083621">
              <w:rPr>
                <w:spacing w:val="-3"/>
              </w:rPr>
              <w:t>ó</w:t>
            </w:r>
            <w:r w:rsidR="00365B5F" w:rsidRPr="00A31993">
              <w:rPr>
                <w:spacing w:val="-3"/>
              </w:rPr>
              <w:t xml:space="preserve">n de </w:t>
            </w:r>
            <w:r w:rsidRPr="00A31993">
              <w:rPr>
                <w:spacing w:val="-3"/>
              </w:rPr>
              <w:t>dólares americanos)</w:t>
            </w:r>
          </w:p>
          <w:p w:rsidR="00CD23B7" w:rsidRPr="00A31993" w:rsidRDefault="00CD23B7" w:rsidP="00CD23B7">
            <w:pPr>
              <w:tabs>
                <w:tab w:val="left" w:pos="630"/>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 w:val="right" w:pos="9180"/>
              </w:tabs>
              <w:suppressAutoHyphens/>
              <w:ind w:left="605"/>
              <w:jc w:val="both"/>
              <w:rPr>
                <w:spacing w:val="-3"/>
              </w:rPr>
            </w:pPr>
            <w:r w:rsidRPr="00A31993">
              <w:rPr>
                <w:spacing w:val="-3"/>
              </w:rPr>
              <w:t>Monto máximo de la franquicia del seguro: 10% del valor de cobertura mínima.</w:t>
            </w:r>
          </w:p>
          <w:p w:rsidR="007F0610" w:rsidRPr="00A31993" w:rsidRDefault="00A8687B" w:rsidP="00A55EEE">
            <w:pPr>
              <w:pStyle w:val="Outline"/>
              <w:spacing w:before="0"/>
              <w:ind w:left="432" w:hanging="432"/>
              <w:jc w:val="both"/>
              <w:rPr>
                <w:spacing w:val="-3"/>
                <w:kern w:val="0"/>
                <w:szCs w:val="24"/>
                <w:lang w:val="es-CO"/>
              </w:rPr>
            </w:pPr>
            <w:r w:rsidRPr="00A31993">
              <w:rPr>
                <w:spacing w:val="-3"/>
                <w:kern w:val="0"/>
                <w:szCs w:val="24"/>
                <w:lang w:val="es-CO"/>
              </w:rPr>
              <w:t>(b)</w:t>
            </w:r>
            <w:r w:rsidRPr="00A31993">
              <w:rPr>
                <w:spacing w:val="-3"/>
                <w:kern w:val="0"/>
                <w:szCs w:val="24"/>
                <w:lang w:val="es-CO"/>
              </w:rPr>
              <w:tab/>
              <w:t xml:space="preserve">para pérdida o daño de equipo: </w:t>
            </w:r>
          </w:p>
          <w:p w:rsidR="007F0610" w:rsidRPr="00A31993" w:rsidRDefault="007F0610" w:rsidP="007F0610">
            <w:pPr>
              <w:tabs>
                <w:tab w:val="left" w:pos="117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9000"/>
              </w:tabs>
              <w:suppressAutoHyphens/>
              <w:ind w:left="540"/>
              <w:jc w:val="both"/>
              <w:rPr>
                <w:spacing w:val="-3"/>
              </w:rPr>
            </w:pPr>
            <w:r w:rsidRPr="00A31993">
              <w:rPr>
                <w:spacing w:val="-3"/>
              </w:rPr>
              <w:t xml:space="preserve">Cobertura mínima por pérdida o daño de los equipos: 100% del valor de reposición de los equipos y no será inferior a </w:t>
            </w:r>
            <w:r w:rsidR="00CD3B35">
              <w:rPr>
                <w:spacing w:val="-3"/>
              </w:rPr>
              <w:t>USD</w:t>
            </w:r>
            <w:r w:rsidRPr="00A31993">
              <w:rPr>
                <w:spacing w:val="-3"/>
              </w:rPr>
              <w:t xml:space="preserve"> </w:t>
            </w:r>
            <w:r w:rsidR="00083621">
              <w:rPr>
                <w:spacing w:val="-3"/>
              </w:rPr>
              <w:t>2</w:t>
            </w:r>
            <w:r w:rsidRPr="00A31993">
              <w:rPr>
                <w:spacing w:val="-3"/>
              </w:rPr>
              <w:t>00.000 (</w:t>
            </w:r>
            <w:r w:rsidR="00083621">
              <w:rPr>
                <w:spacing w:val="-3"/>
              </w:rPr>
              <w:t>dos</w:t>
            </w:r>
            <w:r w:rsidRPr="00A31993">
              <w:rPr>
                <w:spacing w:val="-3"/>
              </w:rPr>
              <w:t>cientos mil dólares americanos).</w:t>
            </w:r>
          </w:p>
          <w:p w:rsidR="007F0610" w:rsidRPr="00A31993" w:rsidRDefault="007F0610" w:rsidP="007F0610">
            <w:pPr>
              <w:tabs>
                <w:tab w:val="left" w:pos="630"/>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9000"/>
              </w:tabs>
              <w:suppressAutoHyphens/>
              <w:ind w:left="605"/>
              <w:jc w:val="both"/>
              <w:rPr>
                <w:spacing w:val="-3"/>
              </w:rPr>
            </w:pPr>
            <w:r w:rsidRPr="00A31993">
              <w:rPr>
                <w:spacing w:val="-3"/>
              </w:rPr>
              <w:t>Monto máximo de la franquicia del seguro de los equipos: 10% del valor de cobertura mínima.</w:t>
            </w:r>
          </w:p>
          <w:p w:rsidR="00A8687B" w:rsidRPr="00A31993" w:rsidRDefault="00A8687B" w:rsidP="00A55EEE">
            <w:pPr>
              <w:pStyle w:val="Outline"/>
              <w:spacing w:before="0"/>
              <w:ind w:left="432" w:hanging="432"/>
              <w:jc w:val="both"/>
              <w:rPr>
                <w:spacing w:val="-3"/>
                <w:kern w:val="0"/>
                <w:szCs w:val="24"/>
                <w:lang w:val="es-CO"/>
              </w:rPr>
            </w:pPr>
            <w:r w:rsidRPr="00A31993">
              <w:rPr>
                <w:spacing w:val="-3"/>
                <w:kern w:val="0"/>
                <w:szCs w:val="24"/>
                <w:lang w:val="es-CO"/>
              </w:rPr>
              <w:t>(c)</w:t>
            </w:r>
            <w:r w:rsidRPr="00A31993">
              <w:rPr>
                <w:spacing w:val="-3"/>
                <w:kern w:val="0"/>
                <w:szCs w:val="24"/>
                <w:lang w:val="es-CO"/>
              </w:rPr>
              <w:tab/>
              <w:t>para pérdida o daño a la propiedad (excepto a las Obras, Materiales y Equipos) en conexión con el Contrato</w:t>
            </w:r>
            <w:r w:rsidR="00CA318A" w:rsidRPr="00A31993">
              <w:rPr>
                <w:spacing w:val="-3"/>
                <w:kern w:val="0"/>
                <w:szCs w:val="24"/>
                <w:lang w:val="es-CO"/>
              </w:rPr>
              <w:t>;</w:t>
            </w:r>
            <w:r w:rsidRPr="00A31993">
              <w:rPr>
                <w:spacing w:val="-3"/>
                <w:kern w:val="0"/>
                <w:szCs w:val="24"/>
                <w:lang w:val="es-CO"/>
              </w:rPr>
              <w:t xml:space="preserve"> </w:t>
            </w:r>
          </w:p>
          <w:p w:rsidR="00CA318A" w:rsidRPr="00A31993" w:rsidRDefault="00CA318A" w:rsidP="00CA318A">
            <w:pPr>
              <w:tabs>
                <w:tab w:val="left" w:pos="1080"/>
                <w:tab w:val="left" w:pos="1210"/>
                <w:tab w:val="left" w:pos="126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s>
              <w:suppressAutoHyphens/>
              <w:jc w:val="both"/>
              <w:rPr>
                <w:spacing w:val="-3"/>
              </w:rPr>
            </w:pPr>
            <w:r w:rsidRPr="00A31993">
              <w:rPr>
                <w:spacing w:val="-3"/>
              </w:rPr>
              <w:t xml:space="preserve">       Cobertura mínima del seguro de otra propiedad: </w:t>
            </w:r>
            <w:r w:rsidR="00CD3B35">
              <w:rPr>
                <w:spacing w:val="-3"/>
              </w:rPr>
              <w:t>USD</w:t>
            </w:r>
            <w:r w:rsidRPr="00A31993">
              <w:rPr>
                <w:spacing w:val="-3"/>
              </w:rPr>
              <w:t xml:space="preserve"> </w:t>
            </w:r>
            <w:r w:rsidR="00083621">
              <w:rPr>
                <w:spacing w:val="-3"/>
              </w:rPr>
              <w:t>2</w:t>
            </w:r>
            <w:r w:rsidRPr="00A31993">
              <w:rPr>
                <w:spacing w:val="-3"/>
              </w:rPr>
              <w:t>00.000 (</w:t>
            </w:r>
            <w:r w:rsidR="00083621">
              <w:rPr>
                <w:spacing w:val="-3"/>
              </w:rPr>
              <w:t>dos</w:t>
            </w:r>
            <w:r w:rsidRPr="00A31993">
              <w:rPr>
                <w:spacing w:val="-3"/>
              </w:rPr>
              <w:t>cientos</w:t>
            </w:r>
          </w:p>
          <w:p w:rsidR="00CA318A" w:rsidRPr="00A31993" w:rsidRDefault="00CA318A" w:rsidP="00CA318A">
            <w:pPr>
              <w:tabs>
                <w:tab w:val="left" w:pos="1080"/>
                <w:tab w:val="left" w:pos="1210"/>
                <w:tab w:val="left" w:pos="126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s>
              <w:suppressAutoHyphens/>
              <w:jc w:val="both"/>
              <w:rPr>
                <w:spacing w:val="-3"/>
              </w:rPr>
            </w:pPr>
            <w:r w:rsidRPr="00A31993">
              <w:rPr>
                <w:spacing w:val="-3"/>
              </w:rPr>
              <w:t xml:space="preserve">      </w:t>
            </w:r>
            <w:proofErr w:type="gramStart"/>
            <w:r w:rsidRPr="00A31993">
              <w:rPr>
                <w:spacing w:val="-3"/>
              </w:rPr>
              <w:t>mil</w:t>
            </w:r>
            <w:proofErr w:type="gramEnd"/>
            <w:r w:rsidRPr="00A31993">
              <w:rPr>
                <w:spacing w:val="-3"/>
              </w:rPr>
              <w:t xml:space="preserve"> dólares americanos).</w:t>
            </w:r>
          </w:p>
          <w:p w:rsidR="00CA318A" w:rsidRPr="00CA318A" w:rsidRDefault="00CA318A" w:rsidP="00A55EEE">
            <w:pPr>
              <w:pStyle w:val="Outline"/>
              <w:spacing w:before="0"/>
              <w:ind w:left="432" w:hanging="432"/>
              <w:jc w:val="both"/>
              <w:rPr>
                <w:spacing w:val="-3"/>
                <w:kern w:val="0"/>
                <w:szCs w:val="24"/>
                <w:lang w:val="es-ES"/>
              </w:rPr>
            </w:pPr>
            <w:r w:rsidRPr="00A31993">
              <w:rPr>
                <w:spacing w:val="-3"/>
                <w:lang w:val="es-ES"/>
              </w:rPr>
              <w:t xml:space="preserve">       Monto máximo de la franquicia del seguro de otra propiedad: 10% del valor de cobertura mínima</w:t>
            </w:r>
          </w:p>
          <w:p w:rsidR="00CA318A" w:rsidRPr="00860DDE" w:rsidRDefault="00CA318A" w:rsidP="00A55EEE">
            <w:pPr>
              <w:pStyle w:val="Outline"/>
              <w:spacing w:before="0"/>
              <w:ind w:left="432" w:hanging="432"/>
              <w:jc w:val="both"/>
              <w:rPr>
                <w:spacing w:val="-3"/>
                <w:kern w:val="0"/>
                <w:szCs w:val="24"/>
                <w:lang w:val="es-CO"/>
              </w:rPr>
            </w:pPr>
          </w:p>
          <w:p w:rsidR="00A8687B" w:rsidRPr="00860DDE" w:rsidRDefault="00A8687B" w:rsidP="00A55EEE">
            <w:pPr>
              <w:pStyle w:val="Outline"/>
              <w:spacing w:before="0"/>
              <w:ind w:left="432" w:hanging="432"/>
              <w:jc w:val="both"/>
              <w:rPr>
                <w:spacing w:val="-3"/>
                <w:kern w:val="0"/>
                <w:szCs w:val="24"/>
                <w:lang w:val="es-CO"/>
              </w:rPr>
            </w:pPr>
            <w:r w:rsidRPr="00860DDE">
              <w:rPr>
                <w:spacing w:val="-3"/>
                <w:kern w:val="0"/>
                <w:szCs w:val="24"/>
                <w:lang w:val="es-CO"/>
              </w:rPr>
              <w:t>(d)</w:t>
            </w:r>
            <w:r w:rsidRPr="00860DDE">
              <w:rPr>
                <w:spacing w:val="-3"/>
                <w:kern w:val="0"/>
                <w:szCs w:val="24"/>
                <w:lang w:val="es-CO"/>
              </w:rPr>
              <w:tab/>
              <w:t>para lesiones personal o muerte:</w:t>
            </w:r>
          </w:p>
          <w:p w:rsidR="00A8687B" w:rsidRPr="00860DDE" w:rsidRDefault="00A8687B" w:rsidP="00A55EEE">
            <w:pPr>
              <w:pStyle w:val="Outline"/>
              <w:spacing w:before="0"/>
              <w:ind w:left="432" w:hanging="432"/>
              <w:jc w:val="both"/>
              <w:rPr>
                <w:spacing w:val="-3"/>
                <w:kern w:val="0"/>
                <w:szCs w:val="24"/>
                <w:lang w:val="es-CO"/>
              </w:rPr>
            </w:pPr>
          </w:p>
          <w:p w:rsidR="00C16E06" w:rsidRPr="00A31993" w:rsidRDefault="00A8687B" w:rsidP="00A55EEE">
            <w:pPr>
              <w:pStyle w:val="Outline"/>
              <w:spacing w:before="0"/>
              <w:ind w:left="972" w:hanging="432"/>
              <w:jc w:val="both"/>
              <w:rPr>
                <w:spacing w:val="-3"/>
                <w:kern w:val="0"/>
                <w:szCs w:val="24"/>
                <w:lang w:val="es-ES"/>
              </w:rPr>
            </w:pPr>
            <w:r w:rsidRPr="00A31993">
              <w:rPr>
                <w:spacing w:val="-3"/>
                <w:kern w:val="0"/>
                <w:szCs w:val="24"/>
                <w:lang w:val="es-CO"/>
              </w:rPr>
              <w:t>(i)</w:t>
            </w:r>
            <w:r w:rsidRPr="00A31993">
              <w:rPr>
                <w:spacing w:val="-3"/>
                <w:kern w:val="0"/>
                <w:szCs w:val="24"/>
                <w:lang w:val="es-CO"/>
              </w:rPr>
              <w:tab/>
              <w:t>de los empleados del Contratante:</w:t>
            </w:r>
            <w:r w:rsidR="00C16E06" w:rsidRPr="00A31993">
              <w:rPr>
                <w:lang w:val="es-ES"/>
              </w:rPr>
              <w:t xml:space="preserve"> Cobertura mínima del seguro por lesiones personales o muertes de acuerdo a </w:t>
            </w:r>
            <w:smartTag w:uri="urn:schemas-microsoft-com:office:smarttags" w:element="PersonName">
              <w:smartTagPr>
                <w:attr w:name="ProductID" w:val="la Ley N"/>
              </w:smartTagPr>
              <w:r w:rsidR="00C16E06" w:rsidRPr="00A31993">
                <w:rPr>
                  <w:lang w:val="es-ES"/>
                </w:rPr>
                <w:t>la Ley N</w:t>
              </w:r>
            </w:smartTag>
            <w:r w:rsidR="00C16E06" w:rsidRPr="00A31993">
              <w:rPr>
                <w:lang w:val="es-ES"/>
              </w:rPr>
              <w:t>° 16.074.</w:t>
            </w:r>
          </w:p>
          <w:p w:rsidR="00A8687B" w:rsidRPr="00A31993" w:rsidRDefault="00A8687B" w:rsidP="00A55EEE">
            <w:pPr>
              <w:pStyle w:val="Outline"/>
              <w:spacing w:before="0"/>
              <w:ind w:left="972" w:hanging="432"/>
              <w:jc w:val="both"/>
              <w:rPr>
                <w:i/>
                <w:iCs/>
                <w:spacing w:val="-3"/>
                <w:kern w:val="0"/>
                <w:szCs w:val="24"/>
                <w:lang w:val="es-CO"/>
              </w:rPr>
            </w:pPr>
          </w:p>
          <w:p w:rsidR="00A8687B" w:rsidRPr="00860DDE" w:rsidRDefault="00A8687B" w:rsidP="00C16E06">
            <w:pPr>
              <w:pStyle w:val="Outline"/>
              <w:spacing w:before="0"/>
              <w:ind w:left="972" w:hanging="432"/>
              <w:jc w:val="both"/>
              <w:rPr>
                <w:i/>
                <w:iCs/>
                <w:spacing w:val="-3"/>
                <w:kern w:val="0"/>
                <w:szCs w:val="24"/>
                <w:lang w:val="es-CO"/>
              </w:rPr>
            </w:pPr>
            <w:r w:rsidRPr="00A31993">
              <w:rPr>
                <w:spacing w:val="-3"/>
                <w:kern w:val="0"/>
                <w:szCs w:val="24"/>
                <w:lang w:val="es-CO"/>
              </w:rPr>
              <w:t>(</w:t>
            </w:r>
            <w:proofErr w:type="spellStart"/>
            <w:r w:rsidRPr="00A31993">
              <w:rPr>
                <w:spacing w:val="-3"/>
                <w:kern w:val="0"/>
                <w:szCs w:val="24"/>
                <w:lang w:val="es-CO"/>
              </w:rPr>
              <w:t>ii</w:t>
            </w:r>
            <w:proofErr w:type="spellEnd"/>
            <w:r w:rsidRPr="00A31993">
              <w:rPr>
                <w:spacing w:val="-3"/>
                <w:kern w:val="0"/>
                <w:szCs w:val="24"/>
                <w:lang w:val="es-CO"/>
              </w:rPr>
              <w:t>)</w:t>
            </w:r>
            <w:r w:rsidRPr="00A31993">
              <w:rPr>
                <w:spacing w:val="-3"/>
                <w:kern w:val="0"/>
                <w:szCs w:val="24"/>
                <w:lang w:val="es-CO"/>
              </w:rPr>
              <w:tab/>
              <w:t xml:space="preserve">de otras personas: </w:t>
            </w:r>
            <w:r w:rsidR="00C16E06" w:rsidRPr="00A31993">
              <w:rPr>
                <w:lang w:val="es-ES"/>
              </w:rPr>
              <w:t xml:space="preserve">Cobertura mínima del seguro por lesiones personales o muertes de acuerdo a </w:t>
            </w:r>
            <w:smartTag w:uri="urn:schemas-microsoft-com:office:smarttags" w:element="PersonName">
              <w:smartTagPr>
                <w:attr w:name="ProductID" w:val="la Ley N"/>
              </w:smartTagPr>
              <w:r w:rsidR="00C16E06" w:rsidRPr="00A31993">
                <w:rPr>
                  <w:lang w:val="es-ES"/>
                </w:rPr>
                <w:t>la Ley N</w:t>
              </w:r>
            </w:smartTag>
            <w:r w:rsidR="00C16E06" w:rsidRPr="00A31993">
              <w:rPr>
                <w:lang w:val="es-ES"/>
              </w:rPr>
              <w:t>° 16.074.</w:t>
            </w:r>
            <w:r w:rsidR="00C16E06" w:rsidRPr="00860DDE">
              <w:rPr>
                <w:i/>
                <w:iCs/>
                <w:spacing w:val="-3"/>
                <w:kern w:val="0"/>
                <w:szCs w:val="24"/>
                <w:lang w:val="es-CO"/>
              </w:rPr>
              <w:t xml:space="preserve"> </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14.1</w:t>
            </w:r>
          </w:p>
        </w:tc>
        <w:tc>
          <w:tcPr>
            <w:tcW w:w="7848" w:type="dxa"/>
          </w:tcPr>
          <w:p w:rsidR="00A8687B" w:rsidRPr="00860DDE" w:rsidRDefault="00A8687B" w:rsidP="00A55EEE">
            <w:pPr>
              <w:jc w:val="both"/>
              <w:rPr>
                <w:i/>
                <w:iCs/>
                <w:spacing w:val="-3"/>
                <w:lang w:val="es-CO"/>
              </w:rPr>
            </w:pPr>
            <w:r w:rsidRPr="00860DDE">
              <w:rPr>
                <w:spacing w:val="-3"/>
                <w:lang w:val="es-CO"/>
              </w:rPr>
              <w:t xml:space="preserve">Los Informes de Investigación del Sitio de las Obras son: </w:t>
            </w:r>
            <w:r w:rsidR="00FE4F99">
              <w:rPr>
                <w:spacing w:val="-3"/>
                <w:lang w:val="es-CO"/>
              </w:rPr>
              <w:t>No Aplica</w:t>
            </w:r>
          </w:p>
          <w:p w:rsidR="00A8687B" w:rsidRPr="00860DDE" w:rsidRDefault="00A8687B" w:rsidP="00A55EEE">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20.1</w:t>
            </w:r>
          </w:p>
        </w:tc>
        <w:tc>
          <w:tcPr>
            <w:tcW w:w="7848" w:type="dxa"/>
          </w:tcPr>
          <w:p w:rsidR="00E52FED" w:rsidRDefault="00A8687B" w:rsidP="00E52FED">
            <w:pPr>
              <w:jc w:val="both"/>
              <w:rPr>
                <w:rFonts w:cs="Arial"/>
                <w:iCs/>
                <w:spacing w:val="-3"/>
              </w:rPr>
            </w:pPr>
            <w:r w:rsidRPr="00607D83">
              <w:rPr>
                <w:spacing w:val="-3"/>
                <w:lang w:val="es-CO"/>
              </w:rPr>
              <w:t xml:space="preserve">La fecha de Toma de Posesión del Sitio de las Obras será </w:t>
            </w:r>
            <w:r w:rsidR="00607D83" w:rsidRPr="00607D83">
              <w:rPr>
                <w:spacing w:val="-3"/>
                <w:lang w:val="es-CO"/>
              </w:rPr>
              <w:t>hasta 20 días posteriores a la firma del contrato</w:t>
            </w:r>
            <w:r w:rsidR="00C3687C">
              <w:rPr>
                <w:spacing w:val="-3"/>
                <w:lang w:val="es-CO"/>
              </w:rPr>
              <w:t xml:space="preserve">, conforme al </w:t>
            </w:r>
            <w:r w:rsidR="00C3687C" w:rsidRPr="00EC7035">
              <w:rPr>
                <w:spacing w:val="-3"/>
                <w:lang w:val="es-CO"/>
              </w:rPr>
              <w:t>Acta de Inicio y Replanteo de la Obra</w:t>
            </w:r>
            <w:r w:rsidR="004317AE">
              <w:rPr>
                <w:spacing w:val="-3"/>
                <w:lang w:val="es-CO"/>
              </w:rPr>
              <w:t xml:space="preserve">.  </w:t>
            </w:r>
            <w:r w:rsidR="004317AE" w:rsidRPr="005F69D7">
              <w:rPr>
                <w:spacing w:val="-3"/>
                <w:lang w:val="es-CO"/>
              </w:rPr>
              <w:t>El Contratista deberá tener presente que p</w:t>
            </w:r>
            <w:proofErr w:type="spellStart"/>
            <w:r w:rsidR="004317AE" w:rsidRPr="005F69D7">
              <w:rPr>
                <w:rFonts w:cs="Arial"/>
                <w:iCs/>
                <w:spacing w:val="-3"/>
              </w:rPr>
              <w:t>or</w:t>
            </w:r>
            <w:proofErr w:type="spellEnd"/>
            <w:r w:rsidR="004317AE" w:rsidRPr="005F69D7">
              <w:rPr>
                <w:rFonts w:cs="Arial"/>
                <w:iCs/>
                <w:spacing w:val="-3"/>
              </w:rPr>
              <w:t xml:space="preserve"> tratarse de obras en la vía pública, será de su exclusiva responsabilidad obtener todos los permisos para la ejecución de las obras de acuerdo a los plazos contractuales.</w:t>
            </w:r>
          </w:p>
          <w:p w:rsidR="00A8687B" w:rsidRPr="00860DDE" w:rsidRDefault="00A8687B" w:rsidP="00E52FED">
            <w:pPr>
              <w:jc w:val="both"/>
              <w:rPr>
                <w:i/>
                <w:iCs/>
                <w:spacing w:val="-3"/>
                <w:lang w:val="es-CO"/>
              </w:rPr>
            </w:pPr>
            <w:r w:rsidRPr="00860DDE">
              <w:rPr>
                <w:i/>
                <w:iCs/>
                <w:spacing w:val="-3"/>
                <w:lang w:val="es-CO"/>
              </w:rPr>
              <w:t xml:space="preserve"> </w:t>
            </w:r>
          </w:p>
        </w:tc>
      </w:tr>
      <w:tr w:rsidR="00A8687B" w:rsidRPr="00860DDE" w:rsidTr="00A55EEE">
        <w:tc>
          <w:tcPr>
            <w:tcW w:w="1728" w:type="dxa"/>
          </w:tcPr>
          <w:p w:rsidR="00A8687B" w:rsidRPr="00607D83" w:rsidRDefault="00A8687B" w:rsidP="00A55EEE">
            <w:pPr>
              <w:rPr>
                <w:b/>
                <w:bCs/>
                <w:lang w:val="es-CO"/>
              </w:rPr>
            </w:pPr>
            <w:r w:rsidRPr="00607D83">
              <w:rPr>
                <w:b/>
                <w:bCs/>
                <w:lang w:val="es-CO"/>
              </w:rPr>
              <w:t>CGC 23.1 y CGC 23.2</w:t>
            </w:r>
          </w:p>
        </w:tc>
        <w:tc>
          <w:tcPr>
            <w:tcW w:w="7848" w:type="dxa"/>
          </w:tcPr>
          <w:p w:rsidR="00A8687B" w:rsidRPr="00607D83" w:rsidRDefault="00A8687B" w:rsidP="00466C07">
            <w:pPr>
              <w:jc w:val="both"/>
              <w:rPr>
                <w:spacing w:val="-3"/>
                <w:lang w:val="es-CO"/>
              </w:rPr>
            </w:pPr>
            <w:r w:rsidRPr="00607D83">
              <w:rPr>
                <w:spacing w:val="-3"/>
                <w:lang w:val="es-CO"/>
              </w:rPr>
              <w:t xml:space="preserve">La Autoridad Nominadora del Conciliador es: </w:t>
            </w:r>
            <w:r w:rsidR="00466C07" w:rsidRPr="00607D83">
              <w:rPr>
                <w:spacing w:val="-3"/>
                <w:lang w:val="es-CO"/>
              </w:rPr>
              <w:t>La Facultad de Ingeniería de la Universidad de la República Oriental del Uruguay.</w:t>
            </w:r>
          </w:p>
        </w:tc>
      </w:tr>
      <w:tr w:rsidR="00A8687B" w:rsidRPr="00860DDE" w:rsidTr="00A55EEE">
        <w:tc>
          <w:tcPr>
            <w:tcW w:w="1728" w:type="dxa"/>
          </w:tcPr>
          <w:p w:rsidR="00A8687B" w:rsidRPr="00860DDE" w:rsidRDefault="00A8687B" w:rsidP="00A55EEE">
            <w:pPr>
              <w:rPr>
                <w:b/>
                <w:bCs/>
                <w:lang w:val="es-CO"/>
              </w:rPr>
            </w:pPr>
            <w:r w:rsidRPr="00860DDE">
              <w:rPr>
                <w:b/>
                <w:bCs/>
                <w:lang w:val="es-CO"/>
              </w:rPr>
              <w:t>CGC 24.3</w:t>
            </w:r>
          </w:p>
        </w:tc>
        <w:tc>
          <w:tcPr>
            <w:tcW w:w="7848" w:type="dxa"/>
          </w:tcPr>
          <w:p w:rsidR="00466C07" w:rsidRDefault="00A8687B" w:rsidP="00A55EEE">
            <w:pPr>
              <w:jc w:val="both"/>
              <w:rPr>
                <w:spacing w:val="-3"/>
                <w:lang w:val="es-CO"/>
              </w:rPr>
            </w:pPr>
            <w:r w:rsidRPr="00860DDE">
              <w:rPr>
                <w:spacing w:val="-3"/>
                <w:lang w:val="es-CO"/>
              </w:rPr>
              <w:t xml:space="preserve">Los honorarios y gastos reembolsables pagaderos al Conciliador serán: </w:t>
            </w:r>
          </w:p>
          <w:p w:rsidR="00466C07" w:rsidRPr="00607D83" w:rsidRDefault="00466C07" w:rsidP="00466C07">
            <w:pPr>
              <w:ind w:left="1919" w:hanging="1260"/>
              <w:rPr>
                <w:rFonts w:ascii="CG Times" w:hAnsi="CG Times"/>
                <w:spacing w:val="-3"/>
              </w:rPr>
            </w:pPr>
            <w:r w:rsidRPr="00607D83">
              <w:rPr>
                <w:rFonts w:ascii="CG Times" w:hAnsi="CG Times"/>
                <w:spacing w:val="-3"/>
              </w:rPr>
              <w:t xml:space="preserve">Honorarios:   </w:t>
            </w:r>
            <w:r w:rsidR="00CD3B35">
              <w:rPr>
                <w:rFonts w:ascii="CG Times" w:hAnsi="CG Times"/>
                <w:spacing w:val="-3"/>
              </w:rPr>
              <w:t>USD</w:t>
            </w:r>
            <w:r w:rsidRPr="00607D83">
              <w:rPr>
                <w:rFonts w:ascii="CG Times" w:hAnsi="CG Times"/>
                <w:spacing w:val="-3"/>
              </w:rPr>
              <w:t xml:space="preserve"> </w:t>
            </w:r>
            <w:r w:rsidR="00CD3B35">
              <w:rPr>
                <w:rFonts w:ascii="CG Times" w:hAnsi="CG Times"/>
                <w:spacing w:val="-3"/>
              </w:rPr>
              <w:t>8</w:t>
            </w:r>
            <w:r w:rsidRPr="00607D83">
              <w:rPr>
                <w:rFonts w:ascii="CG Times" w:hAnsi="CG Times"/>
                <w:spacing w:val="-3"/>
              </w:rPr>
              <w:t xml:space="preserve">0 por hora con un máximo de 8 horas por día </w:t>
            </w:r>
            <w:r w:rsidRPr="00607D83">
              <w:t>por 28 días por evento conciliable</w:t>
            </w:r>
            <w:r w:rsidRPr="00607D83">
              <w:rPr>
                <w:rFonts w:ascii="CG Times" w:hAnsi="CG Times"/>
                <w:spacing w:val="-3"/>
              </w:rPr>
              <w:t xml:space="preserve">  </w:t>
            </w:r>
          </w:p>
          <w:p w:rsidR="00466C07" w:rsidRDefault="00466C07" w:rsidP="00466C07">
            <w:pPr>
              <w:jc w:val="both"/>
              <w:rPr>
                <w:spacing w:val="-3"/>
                <w:lang w:val="es-CO"/>
              </w:rPr>
            </w:pPr>
            <w:r w:rsidRPr="00607D83">
              <w:rPr>
                <w:rFonts w:ascii="CG Times" w:hAnsi="CG Times"/>
                <w:spacing w:val="-3"/>
              </w:rPr>
              <w:t xml:space="preserve">          G</w:t>
            </w:r>
            <w:r w:rsidRPr="00607D83">
              <w:rPr>
                <w:rFonts w:ascii="CG Times" w:hAnsi="CG Times"/>
                <w:iCs/>
                <w:spacing w:val="-3"/>
              </w:rPr>
              <w:t>astos reembolsables:  No corresponde</w:t>
            </w:r>
          </w:p>
          <w:p w:rsidR="00A8687B" w:rsidRPr="00860DDE" w:rsidRDefault="00A8687B" w:rsidP="00A55EEE">
            <w:pPr>
              <w:jc w:val="both"/>
              <w:rPr>
                <w:i/>
                <w:iCs/>
                <w:spacing w:val="-3"/>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24.4</w:t>
            </w:r>
          </w:p>
        </w:tc>
        <w:tc>
          <w:tcPr>
            <w:tcW w:w="7848" w:type="dxa"/>
          </w:tcPr>
          <w:p w:rsidR="002347B7" w:rsidRPr="00772D4A" w:rsidRDefault="002347B7" w:rsidP="002347B7">
            <w:pPr>
              <w:jc w:val="both"/>
              <w:rPr>
                <w:i/>
                <w:spacing w:val="-3"/>
                <w:lang w:val="es-CO"/>
              </w:rPr>
            </w:pPr>
            <w:r w:rsidRPr="00772D4A">
              <w:rPr>
                <w:i/>
                <w:spacing w:val="-3"/>
                <w:lang w:val="es-CO"/>
              </w:rPr>
              <w:t>Los procedimientos de arbitraje serán:</w:t>
            </w:r>
          </w:p>
          <w:p w:rsidR="002347B7" w:rsidRDefault="002347B7" w:rsidP="002347B7">
            <w:pPr>
              <w:jc w:val="both"/>
              <w:rPr>
                <w:spacing w:val="-3"/>
                <w:lang w:val="es-CO"/>
              </w:rPr>
            </w:pPr>
          </w:p>
          <w:p w:rsidR="002347B7" w:rsidRPr="00607D83" w:rsidRDefault="002347B7" w:rsidP="002347B7">
            <w:pPr>
              <w:jc w:val="both"/>
              <w:rPr>
                <w:b/>
                <w:i/>
                <w:iCs/>
                <w:lang w:val="es-CO"/>
              </w:rPr>
            </w:pPr>
            <w:r>
              <w:rPr>
                <w:spacing w:val="-3"/>
                <w:lang w:val="es-CO"/>
              </w:rPr>
              <w:t>a) Si el Contratista es una</w:t>
            </w:r>
            <w:r w:rsidRPr="00772D4A">
              <w:rPr>
                <w:spacing w:val="-3"/>
                <w:lang w:val="es-CO"/>
              </w:rPr>
              <w:t xml:space="preserve"> empresa extranjera o consorcio integrado exclusivamente por firmas extranjeras</w:t>
            </w:r>
            <w:r>
              <w:rPr>
                <w:spacing w:val="-3"/>
                <w:lang w:val="es-CO"/>
              </w:rPr>
              <w:t>, las reglas de arbitraje serán las previstas por la:</w:t>
            </w:r>
            <w:r>
              <w:rPr>
                <w:b/>
                <w:bCs/>
                <w:i/>
                <w:iCs/>
                <w:spacing w:val="-3"/>
                <w:lang w:val="es-CO"/>
              </w:rPr>
              <w:t xml:space="preserve"> </w:t>
            </w:r>
            <w:r w:rsidRPr="00607D83">
              <w:rPr>
                <w:b/>
                <w:bCs/>
                <w:i/>
                <w:iCs/>
                <w:spacing w:val="-3"/>
                <w:lang w:val="es-CO"/>
              </w:rPr>
              <w:t>“</w:t>
            </w:r>
            <w:r w:rsidRPr="00607D83">
              <w:rPr>
                <w:b/>
                <w:i/>
                <w:iCs/>
                <w:lang w:val="es-CO"/>
              </w:rPr>
              <w:t>Comisión de las Naciones Unidas para el derecho mercantil internacional (CNUDMI</w:t>
            </w:r>
            <w:r w:rsidRPr="00607D83">
              <w:rPr>
                <w:b/>
                <w:bCs/>
                <w:sz w:val="20"/>
                <w:szCs w:val="20"/>
                <w:lang w:val="es-CO"/>
              </w:rPr>
              <w:t xml:space="preserve">)” </w:t>
            </w:r>
            <w:r w:rsidRPr="00607D83">
              <w:rPr>
                <w:i/>
                <w:iCs/>
                <w:szCs w:val="20"/>
                <w:lang w:val="es-CO"/>
              </w:rPr>
              <w:t>(UNCITRAL, por sus  siglas en inglés)</w:t>
            </w:r>
          </w:p>
          <w:p w:rsidR="002347B7" w:rsidRDefault="002347B7" w:rsidP="002347B7">
            <w:pPr>
              <w:jc w:val="both"/>
              <w:rPr>
                <w:b/>
                <w:i/>
                <w:iCs/>
                <w:lang w:val="es-CO"/>
              </w:rPr>
            </w:pPr>
          </w:p>
          <w:p w:rsidR="002347B7" w:rsidRPr="00607D83" w:rsidRDefault="002347B7" w:rsidP="002347B7">
            <w:pPr>
              <w:jc w:val="both"/>
              <w:rPr>
                <w:b/>
                <w:bCs/>
                <w:i/>
                <w:iCs/>
                <w:sz w:val="20"/>
                <w:szCs w:val="20"/>
                <w:lang w:val="es-CO"/>
              </w:rPr>
            </w:pPr>
            <w:r w:rsidRPr="00607D83">
              <w:rPr>
                <w:b/>
                <w:i/>
                <w:iCs/>
                <w:lang w:val="es-CO"/>
              </w:rPr>
              <w:t>Reglamento  de Arbitraje:</w:t>
            </w:r>
          </w:p>
          <w:p w:rsidR="002347B7" w:rsidRPr="00607D83" w:rsidRDefault="002347B7" w:rsidP="002347B7">
            <w:pPr>
              <w:jc w:val="both"/>
              <w:rPr>
                <w:b/>
                <w:bCs/>
                <w:i/>
                <w:iCs/>
                <w:sz w:val="20"/>
                <w:szCs w:val="20"/>
                <w:lang w:val="es-CO"/>
              </w:rPr>
            </w:pPr>
          </w:p>
          <w:p w:rsidR="002347B7" w:rsidRDefault="002347B7" w:rsidP="002347B7">
            <w:pPr>
              <w:pStyle w:val="Normali"/>
              <w:keepLines w:val="0"/>
              <w:tabs>
                <w:tab w:val="clear" w:pos="1843"/>
              </w:tabs>
              <w:spacing w:after="0"/>
              <w:rPr>
                <w:spacing w:val="-3"/>
                <w:szCs w:val="24"/>
                <w:lang w:val="es-CO" w:eastAsia="en-US"/>
              </w:rPr>
            </w:pPr>
            <w:r w:rsidRPr="00607D83">
              <w:rPr>
                <w:spacing w:val="-3"/>
                <w:szCs w:val="24"/>
                <w:lang w:val="es-CO" w:eastAsia="en-US"/>
              </w:rPr>
              <w:t>Cualquiera disputa, controversia o reclamo generado por o en relación con este Contrato, o por incumplimiento, rescisión, o anulación del mismo, deberán ser resueltos mediante arbitraje de conformidad con el Reglamento de Arbitraje vigente de la CNUDMI.”</w:t>
            </w:r>
            <w:r>
              <w:rPr>
                <w:spacing w:val="-3"/>
                <w:szCs w:val="24"/>
                <w:lang w:val="es-CO" w:eastAsia="en-US"/>
              </w:rPr>
              <w:t>.</w:t>
            </w:r>
          </w:p>
          <w:p w:rsidR="002347B7" w:rsidRDefault="002347B7" w:rsidP="002347B7">
            <w:pPr>
              <w:pStyle w:val="Normali"/>
              <w:keepLines w:val="0"/>
              <w:tabs>
                <w:tab w:val="clear" w:pos="1843"/>
              </w:tabs>
              <w:spacing w:after="0"/>
              <w:rPr>
                <w:spacing w:val="-3"/>
                <w:szCs w:val="24"/>
                <w:lang w:val="es-CO" w:eastAsia="en-US"/>
              </w:rPr>
            </w:pPr>
          </w:p>
          <w:p w:rsidR="002347B7" w:rsidRPr="00772D4A" w:rsidRDefault="002347B7" w:rsidP="002347B7">
            <w:pPr>
              <w:pStyle w:val="Normali"/>
              <w:rPr>
                <w:spacing w:val="-3"/>
                <w:szCs w:val="24"/>
                <w:lang w:val="es-CO" w:eastAsia="en-US"/>
              </w:rPr>
            </w:pPr>
            <w:r>
              <w:rPr>
                <w:spacing w:val="-3"/>
                <w:szCs w:val="24"/>
                <w:lang w:val="es-CO" w:eastAsia="en-US"/>
              </w:rPr>
              <w:t xml:space="preserve">b) Si el Contratista es una </w:t>
            </w:r>
            <w:r w:rsidRPr="00772D4A">
              <w:rPr>
                <w:spacing w:val="-3"/>
                <w:szCs w:val="24"/>
                <w:lang w:val="es-CO" w:eastAsia="en-US"/>
              </w:rPr>
              <w:t xml:space="preserve">firma nacional o consorcio integrado con al menos una firma nacional, </w:t>
            </w:r>
            <w:r>
              <w:rPr>
                <w:spacing w:val="-3"/>
                <w:szCs w:val="24"/>
                <w:lang w:val="es-CO" w:eastAsia="en-US"/>
              </w:rPr>
              <w:t>t</w:t>
            </w:r>
            <w:r w:rsidRPr="00772D4A">
              <w:rPr>
                <w:spacing w:val="-3"/>
                <w:szCs w:val="24"/>
                <w:lang w:val="es-CO" w:eastAsia="en-US"/>
              </w:rPr>
              <w:t>oda controversia sometida a arbitraje por una de las Partes será resuelta de conformidad a la legislación uruguaya vigente.</w:t>
            </w:r>
          </w:p>
          <w:p w:rsidR="002347B7" w:rsidRPr="00607D83" w:rsidRDefault="002347B7" w:rsidP="002347B7">
            <w:pPr>
              <w:pStyle w:val="Normali"/>
              <w:keepLines w:val="0"/>
              <w:tabs>
                <w:tab w:val="clear" w:pos="1843"/>
              </w:tabs>
              <w:spacing w:after="0"/>
              <w:rPr>
                <w:spacing w:val="-3"/>
                <w:szCs w:val="24"/>
                <w:lang w:val="es-CO" w:eastAsia="en-US"/>
              </w:rPr>
            </w:pPr>
            <w:r w:rsidRPr="00772D4A">
              <w:rPr>
                <w:spacing w:val="-3"/>
                <w:szCs w:val="24"/>
                <w:lang w:val="es-CO" w:eastAsia="en-US"/>
              </w:rPr>
              <w:t>Para la resolución de todas las cuestiones o divergencias que pudieran surgir entre las partes como consecuencia de la aplicación del contrato, las mismas se someterán en forma irrevocable a un Tribunal de Arbitraje, con renuncia a cualquier otro fuero o jurisdicción que pudiere corresponderle. Los términos y condiciones del procedimiento arbitral se regularán por lo establecido en los artículos 472 y siguientes del Código General del Proceso. El Tribunal Arbitral fallara por derecho, excluyéndose expresamente el fallo por equidad.</w:t>
            </w:r>
          </w:p>
          <w:p w:rsidR="002347B7" w:rsidRPr="00607D83" w:rsidRDefault="002347B7" w:rsidP="002347B7">
            <w:pPr>
              <w:jc w:val="both"/>
              <w:rPr>
                <w:spacing w:val="-3"/>
                <w:lang w:val="es-CO"/>
              </w:rPr>
            </w:pPr>
          </w:p>
          <w:p w:rsidR="00A8687B" w:rsidRPr="00860DDE" w:rsidRDefault="002347B7" w:rsidP="002347B7">
            <w:pPr>
              <w:pStyle w:val="Outline"/>
              <w:spacing w:before="0"/>
              <w:jc w:val="both"/>
              <w:rPr>
                <w:spacing w:val="-3"/>
                <w:kern w:val="0"/>
                <w:szCs w:val="24"/>
                <w:lang w:val="es-CO"/>
              </w:rPr>
            </w:pPr>
            <w:r w:rsidRPr="00772D4A">
              <w:rPr>
                <w:i/>
                <w:spacing w:val="-3"/>
                <w:lang w:val="es-CO"/>
              </w:rPr>
              <w:t>El lugar de arbitraje será:</w:t>
            </w:r>
            <w:r w:rsidRPr="00607D83">
              <w:rPr>
                <w:spacing w:val="-3"/>
                <w:lang w:val="es-CO"/>
              </w:rPr>
              <w:t xml:space="preserve"> en la ciudad de Montevideo, capital de la República Oriental del Uruguay</w:t>
            </w:r>
            <w:r w:rsidR="00A8687B" w:rsidRPr="00860DDE">
              <w:rPr>
                <w:spacing w:val="-3"/>
                <w:lang w:val="es-CO"/>
              </w:rPr>
              <w:t xml:space="preserve"> </w:t>
            </w:r>
          </w:p>
        </w:tc>
      </w:tr>
      <w:tr w:rsidR="00A8687B" w:rsidRPr="00860DDE" w:rsidTr="00A55EEE">
        <w:trPr>
          <w:cantSplit/>
        </w:trPr>
        <w:tc>
          <w:tcPr>
            <w:tcW w:w="9576" w:type="dxa"/>
            <w:gridSpan w:val="2"/>
          </w:tcPr>
          <w:p w:rsidR="00A8687B" w:rsidRPr="00860DDE" w:rsidRDefault="00A8687B" w:rsidP="00A55EEE">
            <w:pPr>
              <w:jc w:val="both"/>
              <w:rPr>
                <w:b/>
                <w:bCs/>
                <w:lang w:val="es-CO"/>
              </w:rPr>
            </w:pPr>
          </w:p>
          <w:p w:rsidR="00A8687B" w:rsidRPr="00860DDE" w:rsidRDefault="00A8687B" w:rsidP="00A55EEE">
            <w:pPr>
              <w:pStyle w:val="Textoindependiente2"/>
              <w:ind w:left="2880" w:hanging="2880"/>
              <w:jc w:val="center"/>
              <w:rPr>
                <w:b/>
                <w:bCs/>
                <w:i w:val="0"/>
                <w:iCs w:val="0"/>
                <w:sz w:val="28"/>
                <w:lang w:val="es-CO"/>
              </w:rPr>
            </w:pPr>
            <w:r w:rsidRPr="00860DDE">
              <w:rPr>
                <w:b/>
                <w:bCs/>
                <w:i w:val="0"/>
                <w:iCs w:val="0"/>
                <w:sz w:val="28"/>
                <w:lang w:val="es-CO"/>
              </w:rPr>
              <w:t>B. Control de Plazos</w:t>
            </w:r>
          </w:p>
          <w:p w:rsidR="00A8687B" w:rsidRPr="00860DDE" w:rsidRDefault="00A8687B" w:rsidP="00A55EEE">
            <w:pPr>
              <w:pStyle w:val="Textoindependiente2"/>
              <w:jc w:val="both"/>
              <w:rPr>
                <w:i w:val="0"/>
                <w:iCs w:val="0"/>
                <w:spacing w:val="-3"/>
                <w:sz w:val="28"/>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25.1</w:t>
            </w:r>
            <w:r w:rsidRPr="00860DDE">
              <w:rPr>
                <w:b/>
                <w:bCs/>
                <w:lang w:val="es-CO"/>
              </w:rPr>
              <w:tab/>
            </w:r>
          </w:p>
        </w:tc>
        <w:tc>
          <w:tcPr>
            <w:tcW w:w="7848" w:type="dxa"/>
          </w:tcPr>
          <w:p w:rsidR="00A8687B" w:rsidRPr="00860DDE" w:rsidRDefault="00A8687B" w:rsidP="00A55EEE">
            <w:pPr>
              <w:jc w:val="both"/>
              <w:rPr>
                <w:lang w:val="es-CO"/>
              </w:rPr>
            </w:pPr>
            <w:r w:rsidRPr="00860DDE">
              <w:rPr>
                <w:lang w:val="es-CO"/>
              </w:rPr>
              <w:t xml:space="preserve">El Contratista presentará un Programa para la aprobación del Gerente de Obras dentro de </w:t>
            </w:r>
            <w:r w:rsidR="00AC5152" w:rsidRPr="00775F91">
              <w:rPr>
                <w:lang w:val="es-CO"/>
              </w:rPr>
              <w:t>15 (quince)</w:t>
            </w:r>
            <w:r w:rsidRPr="00775F91">
              <w:rPr>
                <w:i/>
                <w:iCs/>
                <w:lang w:val="es-CO"/>
              </w:rPr>
              <w:t xml:space="preserve"> </w:t>
            </w:r>
            <w:r w:rsidRPr="00775F91">
              <w:rPr>
                <w:lang w:val="es-CO"/>
              </w:rPr>
              <w:t>días</w:t>
            </w:r>
            <w:r w:rsidRPr="00860DDE">
              <w:rPr>
                <w:lang w:val="es-CO"/>
              </w:rPr>
              <w:t xml:space="preserve"> a partir de la fecha de la Carta de Aceptación.</w:t>
            </w:r>
            <w:r w:rsidR="00257B00" w:rsidRPr="0067674F">
              <w:rPr>
                <w:lang w:val="es-CO"/>
              </w:rPr>
              <w:t xml:space="preserve"> Éste incluirá el Plan de Gestión Ambiental de la obra, firmado por un profesional técnico con demostrada experiencia en el área.</w:t>
            </w:r>
            <w:r w:rsidR="00257B00">
              <w:rPr>
                <w:lang w:val="es-CO"/>
              </w:rPr>
              <w:t xml:space="preserve">  </w:t>
            </w:r>
          </w:p>
          <w:p w:rsidR="00A8687B" w:rsidRPr="00860DDE" w:rsidRDefault="00A8687B" w:rsidP="00A55EEE">
            <w:pPr>
              <w:jc w:val="both"/>
              <w:rPr>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25.3</w:t>
            </w:r>
          </w:p>
        </w:tc>
        <w:tc>
          <w:tcPr>
            <w:tcW w:w="7848" w:type="dxa"/>
          </w:tcPr>
          <w:p w:rsidR="00A8687B" w:rsidRPr="00860DDE" w:rsidRDefault="00A8687B" w:rsidP="00A55EEE">
            <w:pPr>
              <w:jc w:val="both"/>
              <w:rPr>
                <w:lang w:val="es-CO"/>
              </w:rPr>
            </w:pPr>
            <w:r w:rsidRPr="00860DDE">
              <w:rPr>
                <w:lang w:val="es-CO"/>
              </w:rPr>
              <w:t>Los plazos entre cada actualización del Programa</w:t>
            </w:r>
            <w:r w:rsidR="00257B00">
              <w:rPr>
                <w:lang w:val="es-CO"/>
              </w:rPr>
              <w:t xml:space="preserve"> (Plan de trabajo incluyendo Plan de Gestión Ambiental </w:t>
            </w:r>
            <w:r w:rsidR="00E01623">
              <w:rPr>
                <w:lang w:val="es-CO"/>
              </w:rPr>
              <w:t xml:space="preserve">y Social </w:t>
            </w:r>
            <w:r w:rsidR="00257B00">
              <w:rPr>
                <w:lang w:val="es-CO"/>
              </w:rPr>
              <w:t>de la obra)</w:t>
            </w:r>
            <w:r w:rsidRPr="00860DDE">
              <w:rPr>
                <w:lang w:val="es-CO"/>
              </w:rPr>
              <w:t xml:space="preserve"> serán de </w:t>
            </w:r>
            <w:r w:rsidR="00A42BAC" w:rsidRPr="00775F91">
              <w:rPr>
                <w:lang w:val="es-CO"/>
              </w:rPr>
              <w:t>60 (sesenta)</w:t>
            </w:r>
            <w:r w:rsidRPr="00860DDE">
              <w:rPr>
                <w:i/>
                <w:iCs/>
                <w:lang w:val="es-CO"/>
              </w:rPr>
              <w:t xml:space="preserve"> </w:t>
            </w:r>
            <w:r w:rsidRPr="00860DDE">
              <w:rPr>
                <w:lang w:val="es-CO"/>
              </w:rPr>
              <w:t>días.</w:t>
            </w:r>
          </w:p>
          <w:p w:rsidR="00A42BAC" w:rsidRPr="00860DDE" w:rsidRDefault="00A8687B" w:rsidP="00A42BAC">
            <w:pPr>
              <w:jc w:val="both"/>
              <w:rPr>
                <w:i/>
                <w:iCs/>
                <w:lang w:val="es-CO"/>
              </w:rPr>
            </w:pPr>
            <w:r w:rsidRPr="00775F91">
              <w:rPr>
                <w:lang w:val="es-CO"/>
              </w:rPr>
              <w:t>El monto que será retenido por la presentación retrasada del Programa actualizado será de</w:t>
            </w:r>
            <w:r w:rsidR="00A42BAC" w:rsidRPr="00775F91">
              <w:rPr>
                <w:lang w:val="es-CO"/>
              </w:rPr>
              <w:t>;</w:t>
            </w:r>
            <w:r w:rsidRPr="00775F91">
              <w:rPr>
                <w:lang w:val="es-CO"/>
              </w:rPr>
              <w:t xml:space="preserve"> </w:t>
            </w:r>
            <w:r w:rsidR="00A42BAC" w:rsidRPr="00775F91">
              <w:rPr>
                <w:lang w:val="es-CO"/>
              </w:rPr>
              <w:t>20% del monto del certificado de pago siguiente y se continuará reteniendo dicho pago hasta el momento en que el próximo pago deba efectuarse después de la fecha en que el Contratista haya presentado tardíamente el Programa.</w:t>
            </w:r>
          </w:p>
          <w:p w:rsidR="00A8687B" w:rsidRPr="00860DDE" w:rsidRDefault="00A42BAC" w:rsidP="00A96ED0">
            <w:pPr>
              <w:jc w:val="both"/>
              <w:rPr>
                <w:i/>
                <w:iCs/>
                <w:lang w:val="es-CO"/>
              </w:rPr>
            </w:pPr>
            <w:r w:rsidRPr="00860DDE">
              <w:rPr>
                <w:i/>
                <w:iCs/>
                <w:lang w:val="es-CO"/>
              </w:rPr>
              <w:t xml:space="preserve"> </w:t>
            </w:r>
          </w:p>
        </w:tc>
      </w:tr>
      <w:tr w:rsidR="00A8687B" w:rsidRPr="00860DDE" w:rsidTr="00A55EEE">
        <w:trPr>
          <w:cantSplit/>
        </w:trPr>
        <w:tc>
          <w:tcPr>
            <w:tcW w:w="9576" w:type="dxa"/>
            <w:gridSpan w:val="2"/>
          </w:tcPr>
          <w:p w:rsidR="00A8687B" w:rsidRPr="00860DDE" w:rsidRDefault="00A8687B" w:rsidP="00A55EEE">
            <w:pPr>
              <w:rPr>
                <w:lang w:val="es-CO"/>
              </w:rPr>
            </w:pPr>
          </w:p>
          <w:p w:rsidR="00A8687B" w:rsidRPr="00860DDE" w:rsidRDefault="00A8687B" w:rsidP="00A55EEE">
            <w:pPr>
              <w:pStyle w:val="Ttulo4"/>
              <w:numPr>
                <w:ilvl w:val="0"/>
                <w:numId w:val="0"/>
              </w:numPr>
              <w:rPr>
                <w:lang w:val="es-CO"/>
              </w:rPr>
            </w:pPr>
            <w:r w:rsidRPr="00860DDE">
              <w:rPr>
                <w:lang w:val="es-CO"/>
              </w:rPr>
              <w:t>C. Control de la Calidad</w:t>
            </w:r>
          </w:p>
          <w:p w:rsidR="00A8687B" w:rsidRPr="00860DDE" w:rsidRDefault="00A8687B" w:rsidP="00A55EEE">
            <w:pPr>
              <w:rPr>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33.1</w:t>
            </w:r>
          </w:p>
        </w:tc>
        <w:tc>
          <w:tcPr>
            <w:tcW w:w="7848" w:type="dxa"/>
          </w:tcPr>
          <w:p w:rsidR="00A8687B" w:rsidRPr="00860DDE" w:rsidRDefault="00A8687B" w:rsidP="00A55EEE">
            <w:pPr>
              <w:rPr>
                <w:i/>
                <w:iCs/>
                <w:lang w:val="es-CO"/>
              </w:rPr>
            </w:pPr>
            <w:r w:rsidRPr="00860DDE">
              <w:rPr>
                <w:lang w:val="es-CO"/>
              </w:rPr>
              <w:t xml:space="preserve">El Período de Responsabilidad por Defectos es: </w:t>
            </w:r>
            <w:r w:rsidR="000C4E96">
              <w:rPr>
                <w:lang w:val="es-CO"/>
              </w:rPr>
              <w:t>de 12 meses</w:t>
            </w:r>
            <w:r w:rsidRPr="00860DDE">
              <w:rPr>
                <w:i/>
                <w:iCs/>
                <w:lang w:val="es-CO"/>
              </w:rPr>
              <w:t>.</w:t>
            </w:r>
          </w:p>
          <w:p w:rsidR="00A8687B" w:rsidRPr="00860DDE" w:rsidRDefault="00A8687B" w:rsidP="00A55EEE">
            <w:pPr>
              <w:rPr>
                <w:i/>
                <w:iCs/>
                <w:lang w:val="es-CO"/>
              </w:rPr>
            </w:pPr>
          </w:p>
        </w:tc>
      </w:tr>
      <w:tr w:rsidR="0042088F" w:rsidRPr="00860DDE" w:rsidTr="00A55EEE">
        <w:trPr>
          <w:cantSplit/>
        </w:trPr>
        <w:tc>
          <w:tcPr>
            <w:tcW w:w="1728" w:type="dxa"/>
          </w:tcPr>
          <w:p w:rsidR="0042088F" w:rsidRPr="00860DDE" w:rsidRDefault="0042088F" w:rsidP="00A55EEE">
            <w:pPr>
              <w:rPr>
                <w:b/>
                <w:bCs/>
                <w:lang w:val="es-CO"/>
              </w:rPr>
            </w:pPr>
            <w:r>
              <w:rPr>
                <w:b/>
                <w:bCs/>
                <w:lang w:val="es-CO"/>
              </w:rPr>
              <w:t>CGC 39.2</w:t>
            </w:r>
          </w:p>
        </w:tc>
        <w:tc>
          <w:tcPr>
            <w:tcW w:w="7848" w:type="dxa"/>
          </w:tcPr>
          <w:p w:rsidR="0042088F" w:rsidRPr="00BC77A1" w:rsidRDefault="0042088F" w:rsidP="0042088F">
            <w:pPr>
              <w:tabs>
                <w:tab w:val="right" w:pos="9180"/>
              </w:tabs>
              <w:suppressAutoHyphens/>
              <w:jc w:val="both"/>
              <w:rPr>
                <w:spacing w:val="-3"/>
              </w:rPr>
            </w:pPr>
            <w:r w:rsidRPr="00BC77A1">
              <w:rPr>
                <w:spacing w:val="-3"/>
              </w:rPr>
              <w:t>Se agrega a la cláusula (</w:t>
            </w:r>
            <w:r>
              <w:rPr>
                <w:spacing w:val="-3"/>
              </w:rPr>
              <w:t>39</w:t>
            </w:r>
            <w:r w:rsidRPr="00BC77A1">
              <w:rPr>
                <w:spacing w:val="-3"/>
              </w:rPr>
              <w:t xml:space="preserve">.2) de las Condiciones del Contrato, las siguientes </w:t>
            </w:r>
            <w:proofErr w:type="spellStart"/>
            <w:r w:rsidRPr="00BC77A1">
              <w:rPr>
                <w:spacing w:val="-3"/>
              </w:rPr>
              <w:t>subcláusulas</w:t>
            </w:r>
            <w:proofErr w:type="spellEnd"/>
            <w:r w:rsidRPr="00BC77A1">
              <w:rPr>
                <w:spacing w:val="-3"/>
              </w:rPr>
              <w:t>:</w:t>
            </w:r>
          </w:p>
          <w:p w:rsidR="0042088F" w:rsidRPr="00BC77A1" w:rsidRDefault="0042088F" w:rsidP="0042088F">
            <w:pPr>
              <w:suppressAutoHyphens/>
              <w:ind w:left="254"/>
              <w:jc w:val="both"/>
              <w:rPr>
                <w:b/>
                <w:spacing w:val="-3"/>
              </w:rPr>
            </w:pPr>
          </w:p>
          <w:p w:rsidR="0042088F" w:rsidRPr="00BC77A1" w:rsidRDefault="0042088F" w:rsidP="0042088F">
            <w:pPr>
              <w:suppressAutoHyphens/>
              <w:ind w:left="254"/>
              <w:jc w:val="both"/>
              <w:rPr>
                <w:spacing w:val="-3"/>
              </w:rPr>
            </w:pPr>
            <w:r w:rsidRPr="00BC77A1">
              <w:rPr>
                <w:b/>
                <w:spacing w:val="-3"/>
              </w:rPr>
              <w:t>a)</w:t>
            </w:r>
            <w:r w:rsidRPr="00BC77A1">
              <w:rPr>
                <w:spacing w:val="-3"/>
              </w:rPr>
              <w:t xml:space="preserve"> Dentro de los últimos 5 (cinco) días hábiles de cada mes, con la presencia del Gerente de Obras (Director de Obra), se efectuará la medición de los trabajos realizados en el mes.</w:t>
            </w:r>
          </w:p>
          <w:p w:rsidR="0042088F" w:rsidRPr="00BC77A1" w:rsidRDefault="0042088F" w:rsidP="0042088F">
            <w:pPr>
              <w:suppressAutoHyphens/>
              <w:ind w:left="254"/>
              <w:jc w:val="both"/>
              <w:rPr>
                <w:spacing w:val="-3"/>
              </w:rPr>
            </w:pPr>
            <w:r w:rsidRPr="00BC77A1">
              <w:rPr>
                <w:spacing w:val="-3"/>
              </w:rPr>
              <w:t>Cumplida ésta, con la conformidad del Director de Obra, el contratista preparará los siguientes certificados:</w:t>
            </w:r>
          </w:p>
          <w:p w:rsidR="0042088F" w:rsidRPr="00BC77A1" w:rsidRDefault="0042088F" w:rsidP="006C25BD">
            <w:pPr>
              <w:numPr>
                <w:ilvl w:val="0"/>
                <w:numId w:val="48"/>
              </w:numPr>
              <w:tabs>
                <w:tab w:val="clear" w:pos="360"/>
                <w:tab w:val="num" w:pos="656"/>
              </w:tabs>
              <w:suppressAutoHyphens/>
              <w:ind w:left="656"/>
              <w:jc w:val="both"/>
              <w:rPr>
                <w:spacing w:val="-3"/>
              </w:rPr>
            </w:pPr>
            <w:r w:rsidRPr="00BC77A1">
              <w:rPr>
                <w:spacing w:val="-3"/>
              </w:rPr>
              <w:t>Certificado de trabajos ordinarios (básico)</w:t>
            </w:r>
          </w:p>
          <w:p w:rsidR="0042088F" w:rsidRPr="00BC77A1" w:rsidRDefault="0042088F" w:rsidP="006C25BD">
            <w:pPr>
              <w:numPr>
                <w:ilvl w:val="0"/>
                <w:numId w:val="48"/>
              </w:numPr>
              <w:tabs>
                <w:tab w:val="clear" w:pos="360"/>
                <w:tab w:val="num" w:pos="656"/>
              </w:tabs>
              <w:suppressAutoHyphens/>
              <w:ind w:left="656"/>
              <w:jc w:val="both"/>
              <w:rPr>
                <w:spacing w:val="-3"/>
              </w:rPr>
            </w:pPr>
            <w:r w:rsidRPr="00BC77A1">
              <w:rPr>
                <w:spacing w:val="-3"/>
              </w:rPr>
              <w:t>Certificado de trabajos extraordinarios de conformidad con lo establecido en el Art. 88 del P.C.G. (básico)</w:t>
            </w:r>
          </w:p>
          <w:p w:rsidR="0042088F" w:rsidRPr="00BC77A1" w:rsidRDefault="0042088F" w:rsidP="006C25BD">
            <w:pPr>
              <w:numPr>
                <w:ilvl w:val="0"/>
                <w:numId w:val="48"/>
              </w:numPr>
              <w:tabs>
                <w:tab w:val="clear" w:pos="360"/>
                <w:tab w:val="num" w:pos="656"/>
              </w:tabs>
              <w:suppressAutoHyphens/>
              <w:ind w:left="656"/>
              <w:jc w:val="both"/>
              <w:rPr>
                <w:spacing w:val="-3"/>
              </w:rPr>
            </w:pPr>
            <w:r w:rsidRPr="00BC77A1">
              <w:rPr>
                <w:spacing w:val="-3"/>
              </w:rPr>
              <w:t>Certificados de reajuste de precios.</w:t>
            </w:r>
          </w:p>
          <w:p w:rsidR="0042088F" w:rsidRPr="00BC77A1" w:rsidRDefault="0042088F" w:rsidP="0042088F">
            <w:pPr>
              <w:suppressAutoHyphens/>
              <w:ind w:left="296"/>
              <w:jc w:val="both"/>
              <w:rPr>
                <w:spacing w:val="-3"/>
              </w:rPr>
            </w:pPr>
          </w:p>
          <w:p w:rsidR="0042088F" w:rsidRPr="00BC77A1" w:rsidRDefault="0042088F" w:rsidP="0042088F">
            <w:pPr>
              <w:suppressAutoHyphens/>
              <w:ind w:left="254"/>
              <w:jc w:val="both"/>
              <w:rPr>
                <w:spacing w:val="-3"/>
              </w:rPr>
            </w:pPr>
            <w:r w:rsidRPr="00BC77A1">
              <w:rPr>
                <w:b/>
                <w:spacing w:val="-3"/>
              </w:rPr>
              <w:t>b)</w:t>
            </w:r>
            <w:r w:rsidRPr="00BC77A1">
              <w:rPr>
                <w:spacing w:val="-3"/>
              </w:rPr>
              <w:t xml:space="preserve"> El Contratista deberá presentar los certificados como último plazo el primer día hábil del mes siguiente al de la ejecución de los trabajos de la obra liquidada, el Contratista deberá presentar estos certificados, con su correspondiente solicitud de pago a </w:t>
            </w:r>
            <w:smartTag w:uri="urn:schemas-microsoft-com:office:smarttags" w:element="PersonName">
              <w:smartTagPr>
                <w:attr w:name="ProductID" w:val="la Direcci￳n"/>
              </w:smartTagPr>
              <w:r w:rsidRPr="00BC77A1">
                <w:rPr>
                  <w:spacing w:val="-3"/>
                </w:rPr>
                <w:t>la Dirección</w:t>
              </w:r>
            </w:smartTag>
            <w:r w:rsidRPr="00BC77A1">
              <w:rPr>
                <w:spacing w:val="-3"/>
              </w:rPr>
              <w:t xml:space="preserve"> de Obra para su aprobación y trámite. Conjuntamente con estos documentos, deberá presentar la(s) correspondiente(s) factura(s) fechada(s) en el mes de ejecución de los trabajos.</w:t>
            </w:r>
          </w:p>
          <w:p w:rsidR="0042088F" w:rsidRPr="00BC77A1" w:rsidRDefault="0042088F" w:rsidP="0042088F">
            <w:pPr>
              <w:suppressAutoHyphens/>
              <w:ind w:left="254"/>
              <w:jc w:val="both"/>
              <w:rPr>
                <w:spacing w:val="-3"/>
              </w:rPr>
            </w:pPr>
          </w:p>
          <w:p w:rsidR="0042088F" w:rsidRPr="00BC77A1" w:rsidRDefault="0042088F" w:rsidP="0042088F">
            <w:pPr>
              <w:suppressAutoHyphens/>
              <w:ind w:left="254"/>
              <w:jc w:val="both"/>
              <w:rPr>
                <w:spacing w:val="-3"/>
              </w:rPr>
            </w:pPr>
            <w:r w:rsidRPr="00BC77A1">
              <w:rPr>
                <w:spacing w:val="-3"/>
              </w:rPr>
              <w:t>Toda solicitud presentada fuera del plazo fijado se tendrá por recibida el mes inmediato posterior; en estos casos el Contratante podrá realizar por sí las liquidaciones mensuales de obra que entienda pertinente, sin que el Contratista tenga derecho a objetarlas.</w:t>
            </w:r>
          </w:p>
          <w:p w:rsidR="0042088F" w:rsidRPr="00BC77A1" w:rsidRDefault="0042088F" w:rsidP="0042088F">
            <w:pPr>
              <w:suppressAutoHyphens/>
              <w:ind w:left="254"/>
              <w:jc w:val="both"/>
              <w:rPr>
                <w:spacing w:val="-3"/>
              </w:rPr>
            </w:pPr>
          </w:p>
          <w:p w:rsidR="0042088F" w:rsidRPr="00BC77A1" w:rsidRDefault="0042088F" w:rsidP="0042088F">
            <w:pPr>
              <w:suppressAutoHyphens/>
              <w:ind w:left="254"/>
              <w:jc w:val="both"/>
              <w:rPr>
                <w:b/>
                <w:spacing w:val="-3"/>
              </w:rPr>
            </w:pPr>
            <w:r w:rsidRPr="00BC77A1">
              <w:rPr>
                <w:b/>
                <w:spacing w:val="-3"/>
              </w:rPr>
              <w:t xml:space="preserve">Si la demora en la entrega de la documentación por parte del Contratista ocasionara sanciones fiscales a </w:t>
            </w:r>
            <w:smartTag w:uri="urn:schemas-microsoft-com:office:smarttags" w:element="PersonName">
              <w:smartTagPr>
                <w:attr w:name="ProductID" w:val="La Administraci￳n"/>
              </w:smartTagPr>
              <w:r w:rsidRPr="00BC77A1">
                <w:rPr>
                  <w:b/>
                  <w:spacing w:val="-3"/>
                </w:rPr>
                <w:t>la Administración</w:t>
              </w:r>
            </w:smartTag>
            <w:r w:rsidRPr="00BC77A1">
              <w:rPr>
                <w:b/>
                <w:spacing w:val="-3"/>
              </w:rPr>
              <w:t>, estas serán trasladadas al Contratista, descontándolas de pagos futuros.</w:t>
            </w:r>
          </w:p>
          <w:p w:rsidR="0042088F" w:rsidRPr="00BC77A1" w:rsidRDefault="0042088F" w:rsidP="0042088F">
            <w:pPr>
              <w:suppressAutoHyphens/>
              <w:ind w:left="254"/>
              <w:jc w:val="both"/>
              <w:rPr>
                <w:b/>
                <w:spacing w:val="-3"/>
              </w:rPr>
            </w:pPr>
          </w:p>
          <w:p w:rsidR="0042088F" w:rsidRDefault="0042088F" w:rsidP="0042088F">
            <w:pPr>
              <w:rPr>
                <w:spacing w:val="-3"/>
              </w:rPr>
            </w:pPr>
            <w:r w:rsidRPr="00BC77A1">
              <w:rPr>
                <w:b/>
                <w:spacing w:val="-3"/>
              </w:rPr>
              <w:t>c)</w:t>
            </w:r>
            <w:r w:rsidRPr="00BC77A1">
              <w:rPr>
                <w:spacing w:val="-3"/>
              </w:rPr>
              <w:t xml:space="preserve"> No se podrá presentar en el mes, más de una solicitud por reajuste de precios (complementarias), salvo que la primera sea provisoria por no estar homologada por el Organismo correspondiente</w:t>
            </w:r>
          </w:p>
          <w:p w:rsidR="0042088F" w:rsidRPr="00860DDE" w:rsidRDefault="0042088F" w:rsidP="00A55EEE">
            <w:pPr>
              <w:rPr>
                <w:lang w:val="es-CO"/>
              </w:rPr>
            </w:pPr>
          </w:p>
        </w:tc>
      </w:tr>
      <w:tr w:rsidR="00216C2D" w:rsidRPr="00860DDE" w:rsidTr="00A55EEE">
        <w:trPr>
          <w:cantSplit/>
        </w:trPr>
        <w:tc>
          <w:tcPr>
            <w:tcW w:w="1728" w:type="dxa"/>
          </w:tcPr>
          <w:p w:rsidR="00216C2D" w:rsidRDefault="00216C2D" w:rsidP="00164F89">
            <w:pPr>
              <w:rPr>
                <w:b/>
                <w:bCs/>
                <w:lang w:val="es-CO"/>
              </w:rPr>
            </w:pPr>
            <w:r>
              <w:rPr>
                <w:b/>
                <w:bCs/>
                <w:lang w:val="es-CO"/>
              </w:rPr>
              <w:t>CGC 39</w:t>
            </w:r>
            <w:r w:rsidR="00164F89">
              <w:rPr>
                <w:b/>
                <w:bCs/>
                <w:lang w:val="es-CO"/>
              </w:rPr>
              <w:t>.7</w:t>
            </w:r>
          </w:p>
        </w:tc>
        <w:tc>
          <w:tcPr>
            <w:tcW w:w="7848" w:type="dxa"/>
          </w:tcPr>
          <w:p w:rsidR="00216C2D" w:rsidRPr="00BC77A1" w:rsidRDefault="00216C2D" w:rsidP="00216C2D">
            <w:pPr>
              <w:tabs>
                <w:tab w:val="right" w:pos="9180"/>
              </w:tabs>
              <w:suppressAutoHyphens/>
              <w:jc w:val="both"/>
              <w:rPr>
                <w:spacing w:val="-3"/>
              </w:rPr>
            </w:pPr>
            <w:r w:rsidRPr="00BC77A1">
              <w:rPr>
                <w:spacing w:val="-3"/>
              </w:rPr>
              <w:t>Se agrega a la cláusula (</w:t>
            </w:r>
            <w:r>
              <w:rPr>
                <w:spacing w:val="-3"/>
              </w:rPr>
              <w:t>39</w:t>
            </w:r>
            <w:r w:rsidRPr="00BC77A1">
              <w:rPr>
                <w:spacing w:val="-3"/>
              </w:rPr>
              <w:t xml:space="preserve">) de las Condiciones del Contrato, la </w:t>
            </w:r>
            <w:proofErr w:type="spellStart"/>
            <w:r w:rsidRPr="00BC77A1">
              <w:rPr>
                <w:spacing w:val="-3"/>
              </w:rPr>
              <w:t>subcláusula</w:t>
            </w:r>
            <w:proofErr w:type="spellEnd"/>
            <w:r w:rsidRPr="00BC77A1">
              <w:rPr>
                <w:spacing w:val="-3"/>
              </w:rPr>
              <w:t xml:space="preserve"> </w:t>
            </w:r>
            <w:r>
              <w:rPr>
                <w:spacing w:val="-3"/>
              </w:rPr>
              <w:t>39</w:t>
            </w:r>
            <w:r w:rsidRPr="00BC77A1">
              <w:rPr>
                <w:spacing w:val="-3"/>
              </w:rPr>
              <w:t>.7:</w:t>
            </w:r>
          </w:p>
          <w:p w:rsidR="00216C2D" w:rsidRPr="00BC77A1" w:rsidRDefault="00216C2D" w:rsidP="00216C2D">
            <w:pPr>
              <w:suppressAutoHyphens/>
              <w:jc w:val="both"/>
              <w:rPr>
                <w:b/>
                <w:spacing w:val="-3"/>
              </w:rPr>
            </w:pPr>
          </w:p>
          <w:p w:rsidR="00164F89" w:rsidRDefault="00216C2D" w:rsidP="00164F89">
            <w:pPr>
              <w:suppressAutoHyphens/>
              <w:jc w:val="both"/>
              <w:rPr>
                <w:b/>
                <w:spacing w:val="-3"/>
              </w:rPr>
            </w:pPr>
            <w:r w:rsidRPr="00BC77A1">
              <w:rPr>
                <w:b/>
                <w:spacing w:val="-3"/>
              </w:rPr>
              <w:t xml:space="preserve">a) </w:t>
            </w:r>
            <w:r w:rsidRPr="00BC77A1">
              <w:rPr>
                <w:spacing w:val="-3"/>
              </w:rPr>
              <w:t xml:space="preserve">Se entenderá por trabajos ejecutados la correcta ejecución de todos los trabajos de construcción estipulados en </w:t>
            </w:r>
            <w:r>
              <w:rPr>
                <w:spacing w:val="-3"/>
              </w:rPr>
              <w:t>el contrato</w:t>
            </w:r>
            <w:r w:rsidRPr="00BC77A1">
              <w:rPr>
                <w:spacing w:val="-3"/>
              </w:rPr>
              <w:t xml:space="preserve">, </w:t>
            </w:r>
            <w:r w:rsidRPr="00BC77A1">
              <w:rPr>
                <w:b/>
                <w:spacing w:val="-3"/>
              </w:rPr>
              <w:t>incluyendo las pruebas correspondientes.</w:t>
            </w:r>
          </w:p>
          <w:p w:rsidR="00216C2D" w:rsidRPr="00164F89" w:rsidRDefault="00216C2D" w:rsidP="00164F89">
            <w:pPr>
              <w:suppressAutoHyphens/>
              <w:jc w:val="both"/>
              <w:rPr>
                <w:b/>
                <w:spacing w:val="-3"/>
              </w:rPr>
            </w:pPr>
            <w:r w:rsidRPr="00BC77A1">
              <w:rPr>
                <w:b/>
                <w:spacing w:val="-3"/>
              </w:rPr>
              <w:t xml:space="preserve">b) </w:t>
            </w:r>
            <w:r w:rsidRPr="00BC77A1">
              <w:rPr>
                <w:spacing w:val="-3"/>
              </w:rPr>
              <w:t>Los rubros cotizados en forma global se liquidarán en forma porcentual de</w:t>
            </w:r>
            <w:r w:rsidR="00164F89">
              <w:rPr>
                <w:spacing w:val="-3"/>
              </w:rPr>
              <w:t xml:space="preserve"> </w:t>
            </w:r>
            <w:r w:rsidRPr="00BC77A1">
              <w:rPr>
                <w:spacing w:val="-3"/>
              </w:rPr>
              <w:t xml:space="preserve"> </w:t>
            </w:r>
            <w:r w:rsidR="00164F89">
              <w:rPr>
                <w:spacing w:val="-3"/>
              </w:rPr>
              <w:t xml:space="preserve">  </w:t>
            </w:r>
            <w:r w:rsidRPr="00BC77A1">
              <w:rPr>
                <w:spacing w:val="-3"/>
              </w:rPr>
              <w:t>acuerdo al porcentaje ejecutado.</w:t>
            </w:r>
          </w:p>
        </w:tc>
      </w:tr>
      <w:tr w:rsidR="00A8687B" w:rsidRPr="00860DDE" w:rsidTr="00A55EEE">
        <w:trPr>
          <w:cantSplit/>
        </w:trPr>
        <w:tc>
          <w:tcPr>
            <w:tcW w:w="9576" w:type="dxa"/>
            <w:gridSpan w:val="2"/>
          </w:tcPr>
          <w:p w:rsidR="00A8687B" w:rsidRPr="00860DDE" w:rsidRDefault="00A8687B" w:rsidP="00A55EEE">
            <w:pPr>
              <w:rPr>
                <w:lang w:val="es-CO"/>
              </w:rPr>
            </w:pPr>
          </w:p>
          <w:p w:rsidR="00A8687B" w:rsidRPr="00860DDE" w:rsidRDefault="00A8687B" w:rsidP="00A55EEE">
            <w:pPr>
              <w:jc w:val="center"/>
              <w:rPr>
                <w:lang w:val="es-CO"/>
              </w:rPr>
            </w:pPr>
            <w:r w:rsidRPr="00860DDE">
              <w:rPr>
                <w:b/>
                <w:bCs/>
                <w:sz w:val="28"/>
                <w:lang w:val="es-CO"/>
              </w:rPr>
              <w:t>D. Control de Costos</w:t>
            </w:r>
          </w:p>
          <w:p w:rsidR="00A8687B" w:rsidRPr="00860DDE" w:rsidRDefault="00A8687B" w:rsidP="00A55EEE">
            <w:pPr>
              <w:rPr>
                <w:lang w:val="es-CO"/>
              </w:rPr>
            </w:pPr>
          </w:p>
        </w:tc>
      </w:tr>
      <w:tr w:rsidR="00505FB8" w:rsidRPr="00860DDE" w:rsidTr="00A55EEE">
        <w:trPr>
          <w:cantSplit/>
        </w:trPr>
        <w:tc>
          <w:tcPr>
            <w:tcW w:w="1728" w:type="dxa"/>
          </w:tcPr>
          <w:p w:rsidR="00505FB8" w:rsidRPr="00860DDE" w:rsidRDefault="00505FB8" w:rsidP="00505FB8">
            <w:pPr>
              <w:rPr>
                <w:b/>
                <w:bCs/>
                <w:lang w:val="es-CO"/>
              </w:rPr>
            </w:pPr>
            <w:r w:rsidRPr="00860DDE">
              <w:rPr>
                <w:b/>
                <w:bCs/>
                <w:lang w:val="es-CO"/>
              </w:rPr>
              <w:t xml:space="preserve">CGC </w:t>
            </w:r>
            <w:r>
              <w:rPr>
                <w:b/>
                <w:bCs/>
                <w:lang w:val="es-CO"/>
              </w:rPr>
              <w:t>40</w:t>
            </w:r>
            <w:r w:rsidRPr="00860DDE">
              <w:rPr>
                <w:b/>
                <w:bCs/>
                <w:lang w:val="es-CO"/>
              </w:rPr>
              <w:t>.1</w:t>
            </w:r>
          </w:p>
        </w:tc>
        <w:tc>
          <w:tcPr>
            <w:tcW w:w="7848" w:type="dxa"/>
          </w:tcPr>
          <w:p w:rsidR="00505FB8" w:rsidRDefault="00505FB8" w:rsidP="00505FB8">
            <w:pPr>
              <w:tabs>
                <w:tab w:val="right" w:pos="9180"/>
              </w:tabs>
              <w:suppressAutoHyphens/>
              <w:jc w:val="both"/>
              <w:rPr>
                <w:spacing w:val="-3"/>
              </w:rPr>
            </w:pPr>
            <w:r w:rsidRPr="00BC77A1">
              <w:rPr>
                <w:spacing w:val="-3"/>
              </w:rPr>
              <w:t>a) Se modifican los siguientes términos de la cláusula (4</w:t>
            </w:r>
            <w:r>
              <w:rPr>
                <w:spacing w:val="-3"/>
              </w:rPr>
              <w:t>0.1)</w:t>
            </w:r>
            <w:r w:rsidRPr="00BC77A1">
              <w:rPr>
                <w:spacing w:val="-3"/>
              </w:rPr>
              <w:t xml:space="preserve"> de las Condiciones del Contrato:</w:t>
            </w:r>
          </w:p>
          <w:p w:rsidR="00E920E0" w:rsidRPr="00BC77A1" w:rsidRDefault="00E920E0" w:rsidP="00505FB8">
            <w:pPr>
              <w:tabs>
                <w:tab w:val="right" w:pos="9180"/>
              </w:tabs>
              <w:suppressAutoHyphens/>
              <w:jc w:val="both"/>
              <w:rPr>
                <w:spacing w:val="-3"/>
              </w:rPr>
            </w:pPr>
          </w:p>
          <w:p w:rsidR="00505FB8" w:rsidRPr="00BC77A1" w:rsidRDefault="00E920E0" w:rsidP="00505FB8">
            <w:pPr>
              <w:autoSpaceDE w:val="0"/>
              <w:autoSpaceDN w:val="0"/>
              <w:adjustRightInd w:val="0"/>
              <w:jc w:val="both"/>
              <w:rPr>
                <w:spacing w:val="-3"/>
              </w:rPr>
            </w:pPr>
            <w:r w:rsidRPr="00860DDE">
              <w:rPr>
                <w:lang w:val="es-CO"/>
              </w:rPr>
              <w:t>Los pagos serán ajustados para  deducir los pagos de anticipo y las retenciones.</w:t>
            </w:r>
          </w:p>
          <w:p w:rsidR="00505FB8" w:rsidRPr="00BC77A1" w:rsidRDefault="00505FB8" w:rsidP="00505FB8">
            <w:pPr>
              <w:autoSpaceDE w:val="0"/>
              <w:autoSpaceDN w:val="0"/>
              <w:adjustRightInd w:val="0"/>
              <w:jc w:val="both"/>
              <w:rPr>
                <w:spacing w:val="-3"/>
              </w:rPr>
            </w:pPr>
            <w:r>
              <w:rPr>
                <w:spacing w:val="-3"/>
              </w:rPr>
              <w:t>Los</w:t>
            </w:r>
            <w:r w:rsidRPr="00BC77A1">
              <w:rPr>
                <w:spacing w:val="-3"/>
              </w:rPr>
              <w:t xml:space="preserve"> pagos se realizarán dentro de los 60 días de la fecha de cada certificado.</w:t>
            </w:r>
          </w:p>
          <w:p w:rsidR="00505FB8" w:rsidRPr="00BC77A1" w:rsidRDefault="00505FB8" w:rsidP="00505FB8">
            <w:pPr>
              <w:autoSpaceDE w:val="0"/>
              <w:autoSpaceDN w:val="0"/>
              <w:adjustRightInd w:val="0"/>
              <w:jc w:val="both"/>
            </w:pPr>
          </w:p>
          <w:p w:rsidR="00505FB8" w:rsidRPr="00BC77A1" w:rsidRDefault="00505FB8" w:rsidP="00505FB8">
            <w:pPr>
              <w:autoSpaceDE w:val="0"/>
              <w:autoSpaceDN w:val="0"/>
              <w:adjustRightInd w:val="0"/>
              <w:jc w:val="both"/>
            </w:pPr>
            <w:r w:rsidRPr="00BC77A1">
              <w:t>b) Para el cálculo del monto a pagar por concepto de atrasos en los pagos se aplicará la tasa media activa de interés anual efectiva en pesos uruguayos</w:t>
            </w:r>
            <w:r>
              <w:t xml:space="preserve">, </w:t>
            </w:r>
            <w:r w:rsidRPr="00BC77A1">
              <w:t xml:space="preserve"> publicada por el Banco Central del Uruguay, correspondiente al mes de presentación del certificado gestionado con atraso por </w:t>
            </w:r>
            <w:smartTag w:uri="urn:schemas-microsoft-com:office:smarttags" w:element="PersonName">
              <w:smartTagPr>
                <w:attr w:name="ProductID" w:val="La Administraci￳n"/>
              </w:smartTagPr>
              <w:r w:rsidRPr="00BC77A1">
                <w:t>la Administración</w:t>
              </w:r>
            </w:smartTag>
            <w:r w:rsidRPr="00BC77A1">
              <w:t xml:space="preserve"> por el período de días calendario de atraso.</w:t>
            </w:r>
          </w:p>
          <w:p w:rsidR="00505FB8" w:rsidRDefault="00505FB8" w:rsidP="00505FB8">
            <w:pPr>
              <w:autoSpaceDE w:val="0"/>
              <w:autoSpaceDN w:val="0"/>
              <w:adjustRightInd w:val="0"/>
              <w:jc w:val="both"/>
              <w:rPr>
                <w:spacing w:val="-3"/>
                <w:lang w:val="es-CO"/>
              </w:rPr>
            </w:pPr>
            <w:r w:rsidRPr="00BC77A1">
              <w:t xml:space="preserve">Se establece como fecha efectiva de pago la que corresponde a la notificación hecha al contratista de que el mismo está a su disposición en </w:t>
            </w:r>
            <w:smartTag w:uri="urn:schemas-microsoft-com:office:smarttags" w:element="PersonName">
              <w:smartTagPr>
                <w:attr w:name="ProductID" w:val="la Tesorer￭a"/>
              </w:smartTagPr>
              <w:r w:rsidRPr="00BC77A1">
                <w:t>la Tesorería</w:t>
              </w:r>
            </w:smartTag>
            <w:r w:rsidRPr="00BC77A1">
              <w:t xml:space="preserve"> de OSE. </w:t>
            </w:r>
            <w:r w:rsidR="002347B7" w:rsidRPr="00BC77A1">
              <w:t xml:space="preserve">No serán imputables a </w:t>
            </w:r>
            <w:smartTag w:uri="urn:schemas-microsoft-com:office:smarttags" w:element="PersonName">
              <w:smartTagPr>
                <w:attr w:name="ProductID" w:val="La Administraci￳n"/>
              </w:smartTagPr>
              <w:r w:rsidR="002347B7" w:rsidRPr="00BC77A1">
                <w:t>la Administración</w:t>
              </w:r>
            </w:smartTag>
            <w:r w:rsidR="002347B7" w:rsidRPr="00BC77A1">
              <w:t xml:space="preserve"> los atrasos en los pagos por demora del Contratista en presentar recibo del depósito previo de </w:t>
            </w:r>
            <w:smartTag w:uri="urn:schemas-microsoft-com:office:smarttags" w:element="PersonName">
              <w:smartTagPr>
                <w:attr w:name="ProductID" w:val="La Garant￭a"/>
              </w:smartTagPr>
              <w:r w:rsidR="002347B7" w:rsidRPr="00BC77A1">
                <w:t>la Garantía</w:t>
              </w:r>
            </w:smartTag>
            <w:r w:rsidR="002347B7" w:rsidRPr="00BC77A1">
              <w:t xml:space="preserve"> de Buena Ejecución de las Obras, correspondiente a la liquidación cuyo pago se gestiona.</w:t>
            </w:r>
          </w:p>
          <w:p w:rsidR="009D7D43" w:rsidRPr="009D7D43" w:rsidRDefault="009D7D43" w:rsidP="00505FB8">
            <w:pPr>
              <w:autoSpaceDE w:val="0"/>
              <w:autoSpaceDN w:val="0"/>
              <w:adjustRightInd w:val="0"/>
              <w:jc w:val="both"/>
              <w:rPr>
                <w:lang w:val="es-CO"/>
              </w:rPr>
            </w:pPr>
          </w:p>
          <w:p w:rsidR="00505FB8" w:rsidRPr="00BC77A1" w:rsidRDefault="00505FB8" w:rsidP="00505FB8">
            <w:pPr>
              <w:autoSpaceDE w:val="0"/>
              <w:autoSpaceDN w:val="0"/>
              <w:adjustRightInd w:val="0"/>
              <w:jc w:val="both"/>
            </w:pPr>
            <w:r w:rsidRPr="00BC77A1">
              <w:t xml:space="preserve">c) </w:t>
            </w:r>
            <w:r w:rsidRPr="00BC77A1">
              <w:rPr>
                <w:spacing w:val="-3"/>
              </w:rPr>
              <w:t xml:space="preserve">En caso de que </w:t>
            </w:r>
            <w:smartTag w:uri="urn:schemas-microsoft-com:office:smarttags" w:element="PersonName">
              <w:smartTagPr>
                <w:attr w:name="ProductID" w:val="La Administraci￳n"/>
              </w:smartTagPr>
              <w:r w:rsidRPr="00BC77A1">
                <w:rPr>
                  <w:spacing w:val="-3"/>
                </w:rPr>
                <w:t>la Administración</w:t>
              </w:r>
            </w:smartTag>
            <w:r w:rsidRPr="00BC77A1">
              <w:rPr>
                <w:spacing w:val="-3"/>
              </w:rPr>
              <w:t xml:space="preserve"> obtuviese la exoneración de los tributos que gravan la importación de bienes y materiales con destino a la obra, y trasladase ese beneficio al </w:t>
            </w:r>
            <w:r w:rsidR="00172640">
              <w:rPr>
                <w:spacing w:val="-3"/>
              </w:rPr>
              <w:t>contratista</w:t>
            </w:r>
            <w:r w:rsidRPr="00BC77A1">
              <w:rPr>
                <w:spacing w:val="-3"/>
              </w:rPr>
              <w:t xml:space="preserve">, deducirá del precio del rubro exonerado, el importe de los tributos que gravan el precio CIF correspondiente declarado por el </w:t>
            </w:r>
            <w:r w:rsidR="00172640">
              <w:rPr>
                <w:spacing w:val="-3"/>
              </w:rPr>
              <w:t>contratista</w:t>
            </w:r>
            <w:r w:rsidRPr="00BC77A1">
              <w:rPr>
                <w:spacing w:val="-3"/>
              </w:rPr>
              <w:t>, calculados según el arancel vigente a la fecha de la oferta. El contratista no tendrá derecho a sobreprecio o compensación alguna fundada en este cambio.</w:t>
            </w:r>
          </w:p>
          <w:p w:rsidR="00505FB8" w:rsidRPr="00505FB8" w:rsidRDefault="00505FB8" w:rsidP="00C95B87"/>
        </w:tc>
      </w:tr>
      <w:tr w:rsidR="00E2756B" w:rsidRPr="00860DDE" w:rsidTr="00A55EEE">
        <w:trPr>
          <w:cantSplit/>
        </w:trPr>
        <w:tc>
          <w:tcPr>
            <w:tcW w:w="1728" w:type="dxa"/>
          </w:tcPr>
          <w:p w:rsidR="00E2756B" w:rsidRPr="00860DDE" w:rsidRDefault="00E2756B" w:rsidP="00E2756B">
            <w:pPr>
              <w:rPr>
                <w:b/>
                <w:bCs/>
                <w:lang w:val="es-CO"/>
              </w:rPr>
            </w:pPr>
            <w:r w:rsidRPr="00860DDE">
              <w:rPr>
                <w:b/>
                <w:bCs/>
                <w:lang w:val="es-CO"/>
              </w:rPr>
              <w:t xml:space="preserve">CGC </w:t>
            </w:r>
            <w:r>
              <w:rPr>
                <w:b/>
                <w:bCs/>
                <w:lang w:val="es-CO"/>
              </w:rPr>
              <w:t>40</w:t>
            </w:r>
          </w:p>
        </w:tc>
        <w:tc>
          <w:tcPr>
            <w:tcW w:w="7848" w:type="dxa"/>
          </w:tcPr>
          <w:p w:rsidR="00E2756B" w:rsidRDefault="00E2756B" w:rsidP="00E2756B">
            <w:pPr>
              <w:tabs>
                <w:tab w:val="right" w:pos="9180"/>
              </w:tabs>
              <w:suppressAutoHyphens/>
              <w:jc w:val="both"/>
              <w:rPr>
                <w:spacing w:val="-3"/>
              </w:rPr>
            </w:pPr>
            <w:r w:rsidRPr="00BC77A1">
              <w:rPr>
                <w:spacing w:val="-3"/>
              </w:rPr>
              <w:t>Se agrega a la cláusula (4</w:t>
            </w:r>
            <w:r>
              <w:rPr>
                <w:spacing w:val="-3"/>
              </w:rPr>
              <w:t>0</w:t>
            </w:r>
            <w:r w:rsidRPr="00BC77A1">
              <w:rPr>
                <w:spacing w:val="-3"/>
              </w:rPr>
              <w:t xml:space="preserve">) de las Condiciones </w:t>
            </w:r>
            <w:r>
              <w:rPr>
                <w:spacing w:val="-3"/>
              </w:rPr>
              <w:t xml:space="preserve">Generales </w:t>
            </w:r>
            <w:r w:rsidRPr="00BC77A1">
              <w:rPr>
                <w:spacing w:val="-3"/>
              </w:rPr>
              <w:t xml:space="preserve">del Contrato, la </w:t>
            </w:r>
            <w:proofErr w:type="spellStart"/>
            <w:r w:rsidRPr="00BC77A1">
              <w:rPr>
                <w:spacing w:val="-3"/>
              </w:rPr>
              <w:t>subcláusula</w:t>
            </w:r>
            <w:proofErr w:type="spellEnd"/>
            <w:r w:rsidRPr="00BC77A1">
              <w:rPr>
                <w:spacing w:val="-3"/>
              </w:rPr>
              <w:t xml:space="preserve"> 4</w:t>
            </w:r>
            <w:r>
              <w:rPr>
                <w:spacing w:val="-3"/>
              </w:rPr>
              <w:t>0.5</w:t>
            </w:r>
            <w:r w:rsidR="006E0DA8">
              <w:rPr>
                <w:spacing w:val="-3"/>
              </w:rPr>
              <w:t xml:space="preserve"> </w:t>
            </w:r>
            <w:r w:rsidR="006E0DA8" w:rsidRPr="00E11924">
              <w:rPr>
                <w:b/>
                <w:spacing w:val="-3"/>
              </w:rPr>
              <w:t>Aportes por Leyes Sociales de los trabajos realizados</w:t>
            </w:r>
            <w:r w:rsidRPr="00BC77A1">
              <w:rPr>
                <w:spacing w:val="-3"/>
              </w:rPr>
              <w:t>:</w:t>
            </w:r>
          </w:p>
          <w:p w:rsidR="00E2756B" w:rsidRDefault="00E2756B" w:rsidP="00E2756B">
            <w:pPr>
              <w:tabs>
                <w:tab w:val="right" w:pos="9180"/>
              </w:tabs>
              <w:suppressAutoHyphens/>
              <w:jc w:val="both"/>
              <w:rPr>
                <w:spacing w:val="-3"/>
              </w:rPr>
            </w:pPr>
          </w:p>
          <w:p w:rsidR="00AE4428" w:rsidRPr="00BC77A1" w:rsidRDefault="00AE4428" w:rsidP="00AE4428">
            <w:pPr>
              <w:jc w:val="both"/>
              <w:rPr>
                <w:spacing w:val="-3"/>
                <w:lang w:val="es-UY"/>
              </w:rPr>
            </w:pPr>
            <w:r>
              <w:rPr>
                <w:spacing w:val="-3"/>
              </w:rPr>
              <w:t>a)</w:t>
            </w:r>
            <w:r w:rsidRPr="00BC77A1">
              <w:rPr>
                <w:lang w:val="es-UY"/>
              </w:rPr>
              <w:t xml:space="preserve"> D</w:t>
            </w:r>
            <w:r w:rsidRPr="00BC77A1">
              <w:rPr>
                <w:spacing w:val="-3"/>
                <w:lang w:val="es-UY"/>
              </w:rPr>
              <w:t xml:space="preserve">entro de los primeros 5 (cinco) días hábiles de cada mes el Contratista deberá presentar a </w:t>
            </w:r>
            <w:smartTag w:uri="urn:schemas-microsoft-com:office:smarttags" w:element="PersonName">
              <w:smartTagPr>
                <w:attr w:name="ProductID" w:val="la Direcci￳n"/>
              </w:smartTagPr>
              <w:r w:rsidRPr="00BC77A1">
                <w:rPr>
                  <w:spacing w:val="-3"/>
                  <w:lang w:val="es-UY"/>
                </w:rPr>
                <w:t>la Dirección</w:t>
              </w:r>
            </w:smartTag>
            <w:r w:rsidRPr="00BC77A1">
              <w:rPr>
                <w:spacing w:val="-3"/>
                <w:lang w:val="es-UY"/>
              </w:rPr>
              <w:t xml:space="preserve"> de Obra:</w:t>
            </w:r>
          </w:p>
          <w:p w:rsidR="00AE4428" w:rsidRPr="00BC77A1" w:rsidRDefault="00AE4428" w:rsidP="00AE4428">
            <w:pPr>
              <w:jc w:val="both"/>
              <w:rPr>
                <w:spacing w:val="-3"/>
                <w:lang w:val="es-UY"/>
              </w:rPr>
            </w:pPr>
            <w:r w:rsidRPr="00BC77A1">
              <w:rPr>
                <w:b/>
                <w:spacing w:val="-3"/>
                <w:lang w:val="es-UY"/>
              </w:rPr>
              <w:t>a</w:t>
            </w:r>
            <w:r>
              <w:rPr>
                <w:b/>
                <w:spacing w:val="-3"/>
                <w:lang w:val="es-UY"/>
              </w:rPr>
              <w:t>.1</w:t>
            </w:r>
            <w:r w:rsidRPr="00BC77A1">
              <w:rPr>
                <w:b/>
                <w:spacing w:val="-3"/>
                <w:lang w:val="es-UY"/>
              </w:rPr>
              <w:t xml:space="preserve">) </w:t>
            </w:r>
            <w:r w:rsidRPr="00BC77A1">
              <w:rPr>
                <w:spacing w:val="-3"/>
                <w:lang w:val="es-UY"/>
              </w:rPr>
              <w:t>Planilla Nominada de Declaración de Personal y Actividad (Planilla 1300 de ATYR), correspondiente a las obras ejecutadas el mes anterior, para su certificación por el Director de Obra.</w:t>
            </w:r>
          </w:p>
          <w:p w:rsidR="00AE4428" w:rsidRPr="00BC77A1" w:rsidRDefault="00AE4428" w:rsidP="00AE4428">
            <w:pPr>
              <w:jc w:val="both"/>
              <w:rPr>
                <w:spacing w:val="-3"/>
                <w:lang w:val="es-UY"/>
              </w:rPr>
            </w:pPr>
            <w:r>
              <w:rPr>
                <w:b/>
                <w:spacing w:val="-3"/>
                <w:lang w:val="es-UY"/>
              </w:rPr>
              <w:t>a.2</w:t>
            </w:r>
            <w:r w:rsidRPr="00BC77A1">
              <w:rPr>
                <w:b/>
                <w:spacing w:val="-3"/>
                <w:lang w:val="es-UY"/>
              </w:rPr>
              <w:t>)</w:t>
            </w:r>
            <w:r w:rsidRPr="00BC77A1">
              <w:rPr>
                <w:spacing w:val="-3"/>
                <w:lang w:val="es-UY"/>
              </w:rPr>
              <w:t xml:space="preserve"> 1 (una) fotocopia de </w:t>
            </w:r>
            <w:smartTag w:uri="urn:schemas-microsoft-com:office:smarttags" w:element="PersonName">
              <w:smartTagPr>
                <w:attr w:name="ProductID" w:val="la Planilla"/>
              </w:smartTagPr>
              <w:r w:rsidRPr="00BC77A1">
                <w:rPr>
                  <w:spacing w:val="-3"/>
                  <w:lang w:val="es-UY"/>
                </w:rPr>
                <w:t>la Planilla</w:t>
              </w:r>
            </w:smartTag>
            <w:r w:rsidRPr="00BC77A1">
              <w:rPr>
                <w:spacing w:val="-3"/>
                <w:lang w:val="es-UY"/>
              </w:rPr>
              <w:t xml:space="preserve"> indicada en (a).</w:t>
            </w:r>
          </w:p>
          <w:p w:rsidR="00AE4428" w:rsidRPr="00BC77A1" w:rsidRDefault="00AE4428" w:rsidP="00AE4428">
            <w:pPr>
              <w:jc w:val="both"/>
              <w:rPr>
                <w:spacing w:val="-3"/>
                <w:lang w:val="es-UY"/>
              </w:rPr>
            </w:pPr>
            <w:smartTag w:uri="urn:schemas-microsoft-com:office:smarttags" w:element="PersonName">
              <w:smartTagPr>
                <w:attr w:name="ProductID" w:val="la Planilla"/>
              </w:smartTagPr>
              <w:r w:rsidRPr="00BC77A1">
                <w:rPr>
                  <w:spacing w:val="-3"/>
                  <w:lang w:val="es-UY"/>
                </w:rPr>
                <w:t>La Planilla</w:t>
              </w:r>
            </w:smartTag>
            <w:r w:rsidRPr="00BC77A1">
              <w:rPr>
                <w:spacing w:val="-3"/>
                <w:lang w:val="es-UY"/>
              </w:rPr>
              <w:t xml:space="preserve"> de Declaración de Personal y Actividad indicado en (a), le será reintegrada al Contratista para su presentación en ATYR dentro de los 3 (tres) días hábiles siguientes a su presentación, con la conformidad de </w:t>
            </w:r>
            <w:smartTag w:uri="urn:schemas-microsoft-com:office:smarttags" w:element="PersonName">
              <w:smartTagPr>
                <w:attr w:name="ProductID" w:val="la Direcci￳n"/>
              </w:smartTagPr>
              <w:r w:rsidRPr="00BC77A1">
                <w:rPr>
                  <w:spacing w:val="-3"/>
                  <w:lang w:val="es-UY"/>
                </w:rPr>
                <w:t>la Dirección</w:t>
              </w:r>
            </w:smartTag>
            <w:r w:rsidRPr="00BC77A1">
              <w:rPr>
                <w:spacing w:val="-3"/>
                <w:lang w:val="es-UY"/>
              </w:rPr>
              <w:t xml:space="preserve"> de las Obras.</w:t>
            </w:r>
          </w:p>
          <w:p w:rsidR="00AE4428" w:rsidRPr="00BC77A1" w:rsidRDefault="00AE4428" w:rsidP="00AE4428">
            <w:pPr>
              <w:jc w:val="both"/>
              <w:rPr>
                <w:spacing w:val="-3"/>
                <w:lang w:val="es-UY"/>
              </w:rPr>
            </w:pPr>
            <w:r>
              <w:rPr>
                <w:b/>
                <w:spacing w:val="-3"/>
                <w:lang w:val="es-UY"/>
              </w:rPr>
              <w:t>a.3</w:t>
            </w:r>
            <w:r w:rsidRPr="00BC77A1">
              <w:rPr>
                <w:b/>
                <w:spacing w:val="-3"/>
                <w:lang w:val="es-UY"/>
              </w:rPr>
              <w:t>)</w:t>
            </w:r>
            <w:r w:rsidRPr="00BC77A1">
              <w:rPr>
                <w:spacing w:val="-3"/>
                <w:lang w:val="es-UY"/>
              </w:rPr>
              <w:t xml:space="preserve"> Planilla o fotocopia de liquidación mensual de haberes del personal afectado a </w:t>
            </w:r>
            <w:smartTag w:uri="urn:schemas-microsoft-com:office:smarttags" w:element="PersonName">
              <w:smartTagPr>
                <w:attr w:name="ProductID" w:val="la Obra"/>
              </w:smartTagPr>
              <w:r w:rsidRPr="00BC77A1">
                <w:rPr>
                  <w:spacing w:val="-3"/>
                  <w:lang w:val="es-UY"/>
                </w:rPr>
                <w:t>la Obra</w:t>
              </w:r>
            </w:smartTag>
            <w:r w:rsidRPr="00BC77A1">
              <w:rPr>
                <w:spacing w:val="-3"/>
                <w:lang w:val="es-UY"/>
              </w:rPr>
              <w:t xml:space="preserve">, correspondiente al mes anterior, firmada de conformidad por éstos y certificada por el sobrestante de </w:t>
            </w:r>
            <w:smartTag w:uri="urn:schemas-microsoft-com:office:smarttags" w:element="PersonName">
              <w:smartTagPr>
                <w:attr w:name="ProductID" w:val="la Administraci￳n. El"/>
              </w:smartTagPr>
              <w:r w:rsidRPr="00BC77A1">
                <w:rPr>
                  <w:spacing w:val="-3"/>
                  <w:lang w:val="es-UY"/>
                </w:rPr>
                <w:t>la Administración. El</w:t>
              </w:r>
            </w:smartTag>
            <w:r w:rsidRPr="00BC77A1">
              <w:rPr>
                <w:spacing w:val="-3"/>
                <w:lang w:val="es-UY"/>
              </w:rPr>
              <w:t xml:space="preserve"> Contratista deberá llevar en la oficina de la obra, las planillas del personal ocupado en las diversas tareas, con su identificación y las jornadas trabajadas.</w:t>
            </w:r>
          </w:p>
          <w:p w:rsidR="00AE4428" w:rsidRDefault="00AE4428" w:rsidP="00AE4428">
            <w:pPr>
              <w:jc w:val="both"/>
            </w:pPr>
            <w:r w:rsidRPr="00BC77A1">
              <w:rPr>
                <w:spacing w:val="-3"/>
                <w:lang w:val="es-UY"/>
              </w:rPr>
              <w:t xml:space="preserve">Quedará en poder de </w:t>
            </w:r>
            <w:smartTag w:uri="urn:schemas-microsoft-com:office:smarttags" w:element="PersonName">
              <w:smartTagPr>
                <w:attr w:name="ProductID" w:val="La Administraci￳n"/>
              </w:smartTagPr>
              <w:r w:rsidRPr="00BC77A1">
                <w:rPr>
                  <w:spacing w:val="-3"/>
                  <w:lang w:val="es-UY"/>
                </w:rPr>
                <w:t>la Administración</w:t>
              </w:r>
            </w:smartTag>
            <w:r w:rsidRPr="00BC77A1">
              <w:rPr>
                <w:spacing w:val="-3"/>
                <w:lang w:val="es-UY"/>
              </w:rPr>
              <w:t xml:space="preserve"> las fotocopias de los documentos de referencia</w:t>
            </w:r>
            <w:r w:rsidRPr="00BC77A1">
              <w:t>.</w:t>
            </w:r>
          </w:p>
          <w:p w:rsidR="00AE4428" w:rsidRDefault="00AE4428" w:rsidP="00AE4428">
            <w:pPr>
              <w:jc w:val="both"/>
            </w:pPr>
          </w:p>
          <w:p w:rsidR="00AE4428" w:rsidRDefault="00AE4428" w:rsidP="00AE4428">
            <w:pPr>
              <w:jc w:val="both"/>
              <w:rPr>
                <w:lang w:val="es-UY"/>
              </w:rPr>
            </w:pPr>
            <w:r>
              <w:t>b)</w:t>
            </w:r>
            <w:r w:rsidRPr="00BC77A1">
              <w:rPr>
                <w:lang w:val="es-UY"/>
              </w:rPr>
              <w:t xml:space="preserve"> El Contratista presentará la referida Planilla a ATYR dentro del plazo estipulado por dicha Oficina, la que le entregará copia sellada y fechada.</w:t>
            </w:r>
          </w:p>
          <w:p w:rsidR="006E0DA8" w:rsidRPr="00BC77A1" w:rsidRDefault="006E0DA8" w:rsidP="00AE4428">
            <w:pPr>
              <w:jc w:val="both"/>
              <w:rPr>
                <w:lang w:val="es-UY"/>
              </w:rPr>
            </w:pPr>
          </w:p>
          <w:p w:rsidR="00AE4428" w:rsidRDefault="00AE4428" w:rsidP="00AE4428">
            <w:pPr>
              <w:jc w:val="both"/>
              <w:rPr>
                <w:lang w:val="es-UY"/>
              </w:rPr>
            </w:pPr>
            <w:r>
              <w:rPr>
                <w:lang w:val="es-UY"/>
              </w:rPr>
              <w:t>c)</w:t>
            </w:r>
            <w:r w:rsidRPr="00BC77A1">
              <w:rPr>
                <w:lang w:val="es-UY"/>
              </w:rPr>
              <w:t xml:space="preserve"> De no cumplirse con dicho plazo se generará una multa ante ATYR por cada obrero que figure en dicha Planilla, la que será de exclusivo cargo del Contratista.</w:t>
            </w:r>
          </w:p>
          <w:p w:rsidR="006E0DA8" w:rsidRPr="00BC77A1" w:rsidRDefault="006E0DA8" w:rsidP="00AE4428">
            <w:pPr>
              <w:jc w:val="both"/>
              <w:rPr>
                <w:lang w:val="es-UY"/>
              </w:rPr>
            </w:pPr>
          </w:p>
          <w:p w:rsidR="00AE4428" w:rsidRDefault="00AE4428" w:rsidP="00AE4428">
            <w:pPr>
              <w:jc w:val="both"/>
              <w:rPr>
                <w:lang w:val="es-UY"/>
              </w:rPr>
            </w:pPr>
            <w:r>
              <w:rPr>
                <w:lang w:val="es-UY"/>
              </w:rPr>
              <w:t>d)</w:t>
            </w:r>
            <w:r w:rsidRPr="00BC77A1">
              <w:rPr>
                <w:lang w:val="es-UY"/>
              </w:rPr>
              <w:t xml:space="preserve"> El Contratista dispondrá de un plazo de 48 hs para presentar a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w:t>
            </w:r>
            <w:smartTag w:uri="urn:schemas-microsoft-com:office:smarttags" w:element="PersonName">
              <w:smartTagPr>
                <w:attr w:name="ProductID" w:val="la Obra"/>
              </w:smartTagPr>
              <w:r w:rsidRPr="00BC77A1">
                <w:rPr>
                  <w:lang w:val="es-UY"/>
                </w:rPr>
                <w:t>la Obra</w:t>
              </w:r>
            </w:smartTag>
            <w:r w:rsidRPr="00BC77A1">
              <w:rPr>
                <w:lang w:val="es-UY"/>
              </w:rPr>
              <w:t xml:space="preserve"> una fotocopia de la copia de </w:t>
            </w:r>
            <w:smartTag w:uri="urn:schemas-microsoft-com:office:smarttags" w:element="PersonName">
              <w:smartTagPr>
                <w:attr w:name="ProductID" w:val="la Planilla"/>
              </w:smartTagPr>
              <w:r w:rsidRPr="00BC77A1">
                <w:rPr>
                  <w:lang w:val="es-UY"/>
                </w:rPr>
                <w:t>la Planilla</w:t>
              </w:r>
            </w:smartTag>
            <w:r w:rsidRPr="00BC77A1">
              <w:rPr>
                <w:lang w:val="es-UY"/>
              </w:rPr>
              <w:t xml:space="preserve"> sellada y fechada por ATYR, a los efectos de gestionar el pago de los aportes.</w:t>
            </w:r>
          </w:p>
          <w:p w:rsidR="006E0DA8" w:rsidRDefault="006E0DA8" w:rsidP="00AE4428">
            <w:pPr>
              <w:jc w:val="both"/>
              <w:rPr>
                <w:lang w:val="es-UY"/>
              </w:rPr>
            </w:pPr>
          </w:p>
          <w:p w:rsidR="00AE4428" w:rsidRPr="00BC77A1" w:rsidRDefault="00AE4428" w:rsidP="00AE4428">
            <w:pPr>
              <w:jc w:val="both"/>
              <w:rPr>
                <w:lang w:val="es-UY"/>
              </w:rPr>
            </w:pPr>
            <w:r>
              <w:rPr>
                <w:lang w:val="es-UY"/>
              </w:rPr>
              <w:t>e)</w:t>
            </w:r>
            <w:r w:rsidRPr="00BC77A1">
              <w:rPr>
                <w:lang w:val="es-UY"/>
              </w:rPr>
              <w:t xml:space="preserve"> En el caso de Planillas presentadas fuera de la fecha determinada por ATYR, deberá adjuntar además el comprobante de pago de la multa (Formulario F800 de ATYR), lo cual será exigido como requisito para la recepción de las Planillas por el Director de </w:t>
            </w:r>
            <w:smartTag w:uri="urn:schemas-microsoft-com:office:smarttags" w:element="PersonName">
              <w:smartTagPr>
                <w:attr w:name="ProductID" w:val="la Obra."/>
              </w:smartTagPr>
              <w:r w:rsidRPr="00BC77A1">
                <w:rPr>
                  <w:lang w:val="es-UY"/>
                </w:rPr>
                <w:t>la Obra.</w:t>
              </w:r>
            </w:smartTag>
            <w:r w:rsidRPr="00BC77A1">
              <w:rPr>
                <w:lang w:val="es-UY"/>
              </w:rPr>
              <w:t xml:space="preserve"> </w:t>
            </w:r>
          </w:p>
          <w:p w:rsidR="00AE4428" w:rsidRDefault="00AE4428" w:rsidP="00AE4428">
            <w:pPr>
              <w:jc w:val="both"/>
              <w:rPr>
                <w:lang w:val="es-UY"/>
              </w:rPr>
            </w:pPr>
            <w:r w:rsidRPr="00BC77A1">
              <w:rPr>
                <w:lang w:val="es-UY"/>
              </w:rPr>
              <w:t xml:space="preserve">Serán exclusivamente de cargo del Contratista las multas que se generen a </w:t>
            </w:r>
            <w:smartTag w:uri="urn:schemas-microsoft-com:office:smarttags" w:element="PersonName">
              <w:smartTagPr>
                <w:attr w:name="ProductID" w:val="La Administraci￳n"/>
              </w:smartTagPr>
              <w:r w:rsidRPr="00BC77A1">
                <w:rPr>
                  <w:lang w:val="es-UY"/>
                </w:rPr>
                <w:t>la Administración</w:t>
              </w:r>
            </w:smartTag>
            <w:r w:rsidRPr="00BC77A1">
              <w:rPr>
                <w:lang w:val="es-UY"/>
              </w:rPr>
              <w:t xml:space="preserve"> por  presentación de Planillas a ATYR fuera de fecha por parte del Contratista y/o por la presentación a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Obra en un plazo mayor a 48hs. de las correspondientes fotocopias de las Planillas selladas y fechadas por ATYR</w:t>
            </w:r>
            <w:r>
              <w:rPr>
                <w:lang w:val="es-UY"/>
              </w:rPr>
              <w:t>.</w:t>
            </w:r>
          </w:p>
          <w:p w:rsidR="006E0DA8" w:rsidRDefault="006E0DA8" w:rsidP="00AE4428">
            <w:pPr>
              <w:jc w:val="both"/>
              <w:rPr>
                <w:lang w:val="es-UY"/>
              </w:rPr>
            </w:pPr>
          </w:p>
          <w:p w:rsidR="00AE4428" w:rsidRPr="00BC77A1" w:rsidRDefault="00AE4428" w:rsidP="00AE4428">
            <w:pPr>
              <w:jc w:val="both"/>
              <w:rPr>
                <w:lang w:val="es-UY"/>
              </w:rPr>
            </w:pPr>
            <w:r>
              <w:rPr>
                <w:lang w:val="es-UY"/>
              </w:rPr>
              <w:t>f)</w:t>
            </w:r>
            <w:r w:rsidRPr="00BC77A1">
              <w:rPr>
                <w:lang w:val="es-UY"/>
              </w:rPr>
              <w:t xml:space="preserve"> Estas multas serán descontadas de los pagos (certificados de obra) que OSE deba efectuar al Contratista por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la obra. En caso de que no hubie</w:t>
            </w:r>
            <w:r w:rsidR="005D6BFD">
              <w:rPr>
                <w:lang w:val="es-UY"/>
              </w:rPr>
              <w:t>s</w:t>
            </w:r>
            <w:r w:rsidRPr="00BC77A1">
              <w:rPr>
                <w:lang w:val="es-UY"/>
              </w:rPr>
              <w:t xml:space="preserve">e pagos pendientes, se </w:t>
            </w:r>
            <w:r w:rsidR="005D6BFD">
              <w:rPr>
                <w:lang w:val="es-UY"/>
              </w:rPr>
              <w:t xml:space="preserve">podrá ejecutar la </w:t>
            </w:r>
            <w:r w:rsidRPr="00BC77A1">
              <w:rPr>
                <w:lang w:val="es-UY"/>
              </w:rPr>
              <w:t>Garantía de Fiel Cumplimiento del Contrato.</w:t>
            </w: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Default="00AE4428" w:rsidP="00AE4428">
            <w:pPr>
              <w:jc w:val="both"/>
              <w:rPr>
                <w:lang w:val="es-UY"/>
              </w:rPr>
            </w:pPr>
          </w:p>
          <w:p w:rsidR="00AE4428" w:rsidRPr="00BC77A1" w:rsidRDefault="00AE4428" w:rsidP="00AE4428">
            <w:pPr>
              <w:jc w:val="both"/>
              <w:rPr>
                <w:lang w:val="es-UY"/>
              </w:rPr>
            </w:pPr>
          </w:p>
          <w:p w:rsidR="00E2756B" w:rsidRPr="00AE4428" w:rsidRDefault="00E2756B" w:rsidP="00E2756B">
            <w:pPr>
              <w:tabs>
                <w:tab w:val="right" w:pos="9180"/>
              </w:tabs>
              <w:suppressAutoHyphens/>
              <w:jc w:val="both"/>
              <w:rPr>
                <w:spacing w:val="-3"/>
                <w:lang w:val="es-UY"/>
              </w:rPr>
            </w:pPr>
          </w:p>
          <w:p w:rsidR="00E2756B" w:rsidRPr="00E2756B" w:rsidRDefault="00E2756B" w:rsidP="00C95B87"/>
        </w:tc>
      </w:tr>
      <w:tr w:rsidR="00AE4428" w:rsidRPr="00860DDE" w:rsidTr="00A55EEE">
        <w:trPr>
          <w:cantSplit/>
        </w:trPr>
        <w:tc>
          <w:tcPr>
            <w:tcW w:w="1728" w:type="dxa"/>
          </w:tcPr>
          <w:p w:rsidR="00AE4428" w:rsidRPr="00860DDE" w:rsidRDefault="00AE4428" w:rsidP="00A55EEE">
            <w:pPr>
              <w:rPr>
                <w:b/>
                <w:bCs/>
                <w:lang w:val="es-CO"/>
              </w:rPr>
            </w:pPr>
          </w:p>
        </w:tc>
        <w:tc>
          <w:tcPr>
            <w:tcW w:w="7848" w:type="dxa"/>
          </w:tcPr>
          <w:p w:rsidR="005D6BFD" w:rsidRPr="00BC77A1" w:rsidRDefault="00AE4428" w:rsidP="005D6BFD">
            <w:pPr>
              <w:jc w:val="both"/>
              <w:rPr>
                <w:lang w:val="es-UY"/>
              </w:rPr>
            </w:pPr>
            <w:r>
              <w:rPr>
                <w:lang w:val="es-CO"/>
              </w:rPr>
              <w:t>g)</w:t>
            </w:r>
            <w:r w:rsidRPr="00BC77A1">
              <w:rPr>
                <w:lang w:val="es-UY"/>
              </w:rPr>
              <w:t xml:space="preserve"> En caso de suspensión de la obra, el contratista deberá gestionar frente a A.T.Y.R. el cambio de estado, así como el cierre de obra, dando la baja al personal, en las fechas establecidas por el BPS. Si el incumplimiento de lo establecido en este artículo implicara multas o recargos por parte de ATYR, serán de cargo del contratista y le serán descontadas de pagos posteriores o en su defecto </w:t>
            </w:r>
            <w:r w:rsidR="005D6BFD" w:rsidRPr="00BC77A1">
              <w:rPr>
                <w:lang w:val="es-UY"/>
              </w:rPr>
              <w:t xml:space="preserve">se </w:t>
            </w:r>
            <w:r w:rsidR="005D6BFD">
              <w:rPr>
                <w:lang w:val="es-UY"/>
              </w:rPr>
              <w:t xml:space="preserve">podrá ejecutar la </w:t>
            </w:r>
            <w:r w:rsidR="005D6BFD" w:rsidRPr="00BC77A1">
              <w:rPr>
                <w:lang w:val="es-UY"/>
              </w:rPr>
              <w:t>Garantía de Fiel Cumplimiento del Contrato.</w:t>
            </w:r>
          </w:p>
          <w:p w:rsidR="00E11924" w:rsidRPr="00BC77A1" w:rsidRDefault="00E11924" w:rsidP="00AE4428">
            <w:pPr>
              <w:jc w:val="both"/>
              <w:rPr>
                <w:lang w:val="es-UY"/>
              </w:rPr>
            </w:pPr>
          </w:p>
          <w:p w:rsidR="005D6BFD" w:rsidRPr="00BC77A1" w:rsidRDefault="00AE4428" w:rsidP="005D6BFD">
            <w:pPr>
              <w:jc w:val="both"/>
              <w:rPr>
                <w:lang w:val="es-UY"/>
              </w:rPr>
            </w:pPr>
            <w:r>
              <w:rPr>
                <w:lang w:val="es-UY"/>
              </w:rPr>
              <w:t>h)</w:t>
            </w:r>
            <w:r w:rsidRPr="00BC77A1">
              <w:rPr>
                <w:lang w:val="es-UY"/>
              </w:rPr>
              <w:t xml:space="preserve"> Si el total de jornales empleados en la obra fuera superior al que surge del cálculo a partir del monto imponible del Contrato, serán de cargo del Contratista los aportes que correspondan a la diferencia en exceso, así como la cuota mutual correspondiente. Los montos correspondientes serán descontados por </w:t>
            </w:r>
            <w:smartTag w:uri="urn:schemas-microsoft-com:office:smarttags" w:element="PersonName">
              <w:smartTagPr>
                <w:attr w:name="ProductID" w:val="la Direcci￳n"/>
              </w:smartTagPr>
              <w:r w:rsidRPr="00BC77A1">
                <w:rPr>
                  <w:lang w:val="es-UY"/>
                </w:rPr>
                <w:t>la Dirección</w:t>
              </w:r>
            </w:smartTag>
            <w:r w:rsidRPr="00BC77A1">
              <w:rPr>
                <w:lang w:val="es-UY"/>
              </w:rPr>
              <w:t xml:space="preserve"> de Obra de los pagos (certificados de obra) que el Contratante deba efectuar al Contratista.  En el caso que no hubiese pagos pendientes, </w:t>
            </w:r>
            <w:r w:rsidR="005D6BFD" w:rsidRPr="00BC77A1">
              <w:rPr>
                <w:lang w:val="es-UY"/>
              </w:rPr>
              <w:t xml:space="preserve">se </w:t>
            </w:r>
            <w:r w:rsidR="005D6BFD">
              <w:rPr>
                <w:lang w:val="es-UY"/>
              </w:rPr>
              <w:t xml:space="preserve">podrá ejecutar la </w:t>
            </w:r>
            <w:r w:rsidR="005D6BFD" w:rsidRPr="00BC77A1">
              <w:rPr>
                <w:lang w:val="es-UY"/>
              </w:rPr>
              <w:t>Garantía de Fiel Cumplimiento del Contrato.</w:t>
            </w:r>
          </w:p>
          <w:p w:rsidR="00E11924" w:rsidRPr="00BC77A1" w:rsidRDefault="00E11924" w:rsidP="00AE4428">
            <w:pPr>
              <w:jc w:val="both"/>
              <w:rPr>
                <w:lang w:val="es-UY"/>
              </w:rPr>
            </w:pPr>
          </w:p>
          <w:p w:rsidR="00AE4428" w:rsidRPr="00BC77A1" w:rsidRDefault="00AE4428" w:rsidP="00AE4428">
            <w:pPr>
              <w:jc w:val="both"/>
              <w:rPr>
                <w:lang w:val="es-UY"/>
              </w:rPr>
            </w:pPr>
            <w:r>
              <w:rPr>
                <w:lang w:val="es-UY"/>
              </w:rPr>
              <w:t>i)</w:t>
            </w:r>
            <w:r w:rsidRPr="00BC77A1">
              <w:rPr>
                <w:lang w:val="es-UY"/>
              </w:rPr>
              <w:t xml:space="preserve"> A los efectos de ajustar el monto de jornales establecidos en la oferta, al momento de la ejecución de los trabajos, se tomará la variación del siguiente índice:</w:t>
            </w:r>
          </w:p>
          <w:p w:rsidR="00AE4428" w:rsidRPr="00BC77A1" w:rsidRDefault="00AE4428" w:rsidP="00AE4428">
            <w:pPr>
              <w:jc w:val="both"/>
              <w:rPr>
                <w:lang w:val="es-UY"/>
              </w:rPr>
            </w:pPr>
            <w:r w:rsidRPr="00BC77A1">
              <w:rPr>
                <w:lang w:val="es-UY"/>
              </w:rPr>
              <w:t>J/Jo   , donde</w:t>
            </w:r>
          </w:p>
          <w:p w:rsidR="00AE4428" w:rsidRPr="00BC77A1" w:rsidRDefault="00AE4428" w:rsidP="00AE4428">
            <w:pPr>
              <w:jc w:val="both"/>
              <w:rPr>
                <w:lang w:val="es-UY"/>
              </w:rPr>
            </w:pPr>
            <w:r w:rsidRPr="00BC77A1">
              <w:rPr>
                <w:lang w:val="es-UY"/>
              </w:rPr>
              <w:t xml:space="preserve">                      </w:t>
            </w:r>
          </w:p>
          <w:p w:rsidR="00AE4428" w:rsidRPr="00BC77A1" w:rsidRDefault="00AE4428" w:rsidP="00AE4428">
            <w:pPr>
              <w:jc w:val="both"/>
              <w:rPr>
                <w:lang w:val="es-UY"/>
              </w:rPr>
            </w:pPr>
            <w:r w:rsidRPr="00BC77A1">
              <w:rPr>
                <w:lang w:val="es-UY"/>
              </w:rPr>
              <w:t xml:space="preserve">                     J =  Jornal de la categoría V, Medio Oficial Albañil, según remuneración mayor del laudo o  convenio homologado para dicho departamento en los laudos o convenios de la construcción, vigente al mes de ejecución de los trabajos.</w:t>
            </w:r>
          </w:p>
          <w:p w:rsidR="00AE4428" w:rsidRPr="00BC77A1" w:rsidRDefault="00AE4428" w:rsidP="00AE4428">
            <w:pPr>
              <w:jc w:val="both"/>
              <w:rPr>
                <w:lang w:val="es-UY"/>
              </w:rPr>
            </w:pPr>
          </w:p>
          <w:p w:rsidR="00AE4428" w:rsidRPr="00BC77A1" w:rsidRDefault="00AE4428" w:rsidP="00AE4428">
            <w:pPr>
              <w:jc w:val="both"/>
              <w:rPr>
                <w:lang w:val="es-UY"/>
              </w:rPr>
            </w:pPr>
            <w:r w:rsidRPr="00BC77A1">
              <w:rPr>
                <w:lang w:val="es-UY"/>
              </w:rPr>
              <w:tab/>
            </w:r>
            <w:r w:rsidRPr="00BC77A1">
              <w:rPr>
                <w:lang w:val="es-UY"/>
              </w:rPr>
              <w:tab/>
              <w:t>Jo = Ídem del mes anterior a la fecha de apertura de la licitación.</w:t>
            </w:r>
          </w:p>
          <w:p w:rsidR="00AE4428" w:rsidRPr="00BC77A1" w:rsidRDefault="00AE4428" w:rsidP="00AE4428">
            <w:pPr>
              <w:jc w:val="both"/>
              <w:rPr>
                <w:lang w:val="es-UY"/>
              </w:rPr>
            </w:pPr>
          </w:p>
          <w:p w:rsidR="00AE4428" w:rsidRPr="00BC77A1" w:rsidRDefault="00AE4428" w:rsidP="00AE4428">
            <w:pPr>
              <w:jc w:val="both"/>
              <w:rPr>
                <w:lang w:val="es-UY"/>
              </w:rPr>
            </w:pPr>
            <w:r w:rsidRPr="00BC77A1">
              <w:rPr>
                <w:lang w:val="es-UY"/>
              </w:rPr>
              <w:tab/>
            </w:r>
            <w:r w:rsidRPr="00BC77A1">
              <w:rPr>
                <w:lang w:val="es-UY"/>
              </w:rPr>
              <w:tab/>
              <w:t xml:space="preserve">Si durante la ejecución de los trabajos, el Poder Ejecutivo, al autorizarse los incrementos salariales en </w:t>
            </w:r>
            <w:smartTag w:uri="urn:schemas-microsoft-com:office:smarttags" w:element="PersonName">
              <w:smartTagPr>
                <w:attr w:name="ProductID" w:val="la Industria"/>
              </w:smartTagPr>
              <w:r w:rsidRPr="00BC77A1">
                <w:rPr>
                  <w:lang w:val="es-UY"/>
                </w:rPr>
                <w:t>la Industria</w:t>
              </w:r>
            </w:smartTag>
            <w:r w:rsidRPr="00BC77A1">
              <w:rPr>
                <w:lang w:val="es-UY"/>
              </w:rPr>
              <w:t xml:space="preserve"> de </w:t>
            </w:r>
            <w:smartTag w:uri="urn:schemas-microsoft-com:office:smarttags" w:element="PersonName">
              <w:smartTagPr>
                <w:attr w:name="ProductID" w:val="la Construcci￳n"/>
              </w:smartTagPr>
              <w:r w:rsidRPr="00BC77A1">
                <w:rPr>
                  <w:lang w:val="es-UY"/>
                </w:rPr>
                <w:t>la Construcción</w:t>
              </w:r>
            </w:smartTag>
            <w:r w:rsidRPr="00BC77A1">
              <w:rPr>
                <w:lang w:val="es-UY"/>
              </w:rPr>
              <w:t>, estableciera en los mismos Índices de Traslado de Precios al Consumo, la relación J/Jo, a los efectos del ajuste de precios, se calculará teniendo en cuenta el citado índice.</w:t>
            </w:r>
          </w:p>
          <w:p w:rsidR="00AE4428" w:rsidRPr="00AE4428" w:rsidRDefault="00AE4428" w:rsidP="00C95B87">
            <w:pPr>
              <w:rPr>
                <w:lang w:val="es-UY"/>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43.1</w:t>
            </w:r>
          </w:p>
        </w:tc>
        <w:tc>
          <w:tcPr>
            <w:tcW w:w="7848" w:type="dxa"/>
          </w:tcPr>
          <w:p w:rsidR="00A8687B" w:rsidRDefault="00A8687B" w:rsidP="00C95B87">
            <w:pPr>
              <w:rPr>
                <w:lang w:val="es-CO"/>
              </w:rPr>
            </w:pPr>
            <w:r w:rsidRPr="00860DDE">
              <w:rPr>
                <w:lang w:val="es-CO"/>
              </w:rPr>
              <w:t xml:space="preserve">La moneda del País del Contratante es: </w:t>
            </w:r>
            <w:r w:rsidR="00C95B87">
              <w:rPr>
                <w:lang w:val="es-CO"/>
              </w:rPr>
              <w:t>Pesos uruguayos</w:t>
            </w:r>
          </w:p>
          <w:p w:rsidR="00771A81" w:rsidRDefault="00771A81" w:rsidP="00C95B87">
            <w:pPr>
              <w:rPr>
                <w:lang w:val="es-CO"/>
              </w:rPr>
            </w:pPr>
            <w:r>
              <w:rPr>
                <w:lang w:val="es-CO"/>
              </w:rPr>
              <w:t>Los tipos de cambio</w:t>
            </w:r>
            <w:r w:rsidR="00EA1AF8">
              <w:rPr>
                <w:lang w:val="es-CO"/>
              </w:rPr>
              <w:t xml:space="preserve">, fuente </w:t>
            </w:r>
            <w:r>
              <w:rPr>
                <w:lang w:val="es-CO"/>
              </w:rPr>
              <w:t xml:space="preserve"> y fecha de tasa de cambio que se utilizarán para calcular las sumas pagaderas cuando los pagos se deban hacer en monedas diferentes a la del país del Contratante, serán; </w:t>
            </w:r>
          </w:p>
          <w:p w:rsidR="00771A81" w:rsidRPr="00860DDE" w:rsidRDefault="00771A81" w:rsidP="00771A81">
            <w:pPr>
              <w:tabs>
                <w:tab w:val="right" w:pos="7254"/>
              </w:tabs>
              <w:spacing w:before="60" w:after="60"/>
            </w:pPr>
            <w:r w:rsidRPr="00860DDE">
              <w:t xml:space="preserve">La fuente de la tasa de cambio será:  </w:t>
            </w:r>
            <w:r w:rsidRPr="006C6428">
              <w:rPr>
                <w:i/>
              </w:rPr>
              <w:t>El Banco Central del Uruguay</w:t>
            </w:r>
          </w:p>
          <w:p w:rsidR="00771A81" w:rsidRDefault="00771A81" w:rsidP="00771A81">
            <w:pPr>
              <w:rPr>
                <w:lang w:val="es-CO"/>
              </w:rPr>
            </w:pPr>
            <w:r w:rsidRPr="00860DDE">
              <w:t xml:space="preserve">La fecha de la tasa de cambio será: </w:t>
            </w:r>
            <w:r w:rsidRPr="00C6692F">
              <w:rPr>
                <w:lang w:val="es-CO"/>
              </w:rPr>
              <w:t>14 días calendario antes de la fecha límite de recepción de ofertas.</w:t>
            </w:r>
          </w:p>
          <w:p w:rsidR="00EA1AF8" w:rsidRDefault="00EA1AF8" w:rsidP="00771A81">
            <w:pPr>
              <w:rPr>
                <w:lang w:val="es-CO"/>
              </w:rPr>
            </w:pPr>
            <w:r>
              <w:rPr>
                <w:lang w:val="es-UY"/>
              </w:rPr>
              <w:t>E</w:t>
            </w:r>
            <w:r w:rsidRPr="00A43D4C">
              <w:rPr>
                <w:lang w:val="es-UY"/>
              </w:rPr>
              <w:t>l  tipo de cambio</w:t>
            </w:r>
            <w:r w:rsidR="00635CCB">
              <w:rPr>
                <w:lang w:val="es-UY"/>
              </w:rPr>
              <w:t xml:space="preserve"> será</w:t>
            </w:r>
            <w:r w:rsidRPr="00A43D4C">
              <w:rPr>
                <w:lang w:val="es-UY"/>
              </w:rPr>
              <w:t xml:space="preserve"> interbancario</w:t>
            </w:r>
            <w:r w:rsidR="00EE6B16">
              <w:rPr>
                <w:lang w:val="es-UY"/>
              </w:rPr>
              <w:t xml:space="preserve">, </w:t>
            </w:r>
            <w:r w:rsidRPr="00A43D4C">
              <w:rPr>
                <w:lang w:val="es-UY"/>
              </w:rPr>
              <w:t xml:space="preserve">vendedor y  arbitraje, vigente  al cierre de la Mesa de cambio del Banco Central del Uruguay  </w:t>
            </w:r>
            <w:r>
              <w:rPr>
                <w:lang w:val="es-UY"/>
              </w:rPr>
              <w:t>del</w:t>
            </w:r>
            <w:r w:rsidRPr="00A43D4C">
              <w:rPr>
                <w:lang w:val="es-UY"/>
              </w:rPr>
              <w:t xml:space="preserve"> día </w:t>
            </w:r>
            <w:r>
              <w:rPr>
                <w:lang w:val="es-UY"/>
              </w:rPr>
              <w:t>indicado en la fecha de la tasa de cambio</w:t>
            </w:r>
            <w:r w:rsidRPr="00A43D4C">
              <w:rPr>
                <w:lang w:val="es-UY"/>
              </w:rPr>
              <w:t>.</w:t>
            </w:r>
          </w:p>
          <w:p w:rsidR="00771A81" w:rsidRPr="00860DDE" w:rsidRDefault="00771A81" w:rsidP="00C95B87">
            <w:pPr>
              <w:rPr>
                <w:i/>
                <w:iCs/>
                <w:lang w:val="es-CO"/>
              </w:rPr>
            </w:pPr>
          </w:p>
        </w:tc>
      </w:tr>
      <w:tr w:rsidR="00A8687B" w:rsidRPr="00860DDE" w:rsidTr="00A55EEE">
        <w:tc>
          <w:tcPr>
            <w:tcW w:w="1728" w:type="dxa"/>
          </w:tcPr>
          <w:p w:rsidR="00A8687B" w:rsidRPr="00860DDE" w:rsidRDefault="00A8687B" w:rsidP="00A55EEE">
            <w:pPr>
              <w:rPr>
                <w:b/>
                <w:bCs/>
                <w:lang w:val="es-CO"/>
              </w:rPr>
            </w:pPr>
            <w:r w:rsidRPr="00860DDE">
              <w:rPr>
                <w:b/>
                <w:bCs/>
                <w:lang w:val="es-CO"/>
              </w:rPr>
              <w:t>CGC 44.1</w:t>
            </w:r>
          </w:p>
        </w:tc>
        <w:tc>
          <w:tcPr>
            <w:tcW w:w="7848" w:type="dxa"/>
          </w:tcPr>
          <w:p w:rsidR="00A8687B" w:rsidRPr="00A96ED0" w:rsidRDefault="00A8687B" w:rsidP="00A55EEE">
            <w:pPr>
              <w:jc w:val="both"/>
              <w:rPr>
                <w:iCs/>
                <w:lang w:val="es-CO"/>
              </w:rPr>
            </w:pPr>
            <w:r w:rsidRPr="00A96ED0">
              <w:rPr>
                <w:lang w:val="es-CO"/>
              </w:rPr>
              <w:t xml:space="preserve">El Contrato </w:t>
            </w:r>
            <w:r w:rsidRPr="00A96ED0">
              <w:rPr>
                <w:iCs/>
                <w:lang w:val="es-CO"/>
              </w:rPr>
              <w:t xml:space="preserve">está </w:t>
            </w:r>
            <w:r w:rsidRPr="00A96ED0">
              <w:rPr>
                <w:lang w:val="es-CO"/>
              </w:rPr>
              <w:t>sujeto a ajuste de precios de conformidad con la Cláusula 44 de las CGC, y consecuentemente la siguiente información en relación con los coeficientes</w:t>
            </w:r>
            <w:r w:rsidRPr="00A96ED0">
              <w:rPr>
                <w:iCs/>
                <w:lang w:val="es-CO"/>
              </w:rPr>
              <w:t xml:space="preserve"> aplica.</w:t>
            </w:r>
          </w:p>
          <w:p w:rsidR="00A8687B" w:rsidRDefault="00A8687B" w:rsidP="00A55EEE">
            <w:pPr>
              <w:jc w:val="both"/>
              <w:rPr>
                <w:i/>
                <w:iCs/>
                <w:highlight w:val="red"/>
                <w:lang w:val="es-CO"/>
              </w:rPr>
            </w:pPr>
          </w:p>
          <w:p w:rsidR="00341ACB" w:rsidRPr="00341ACB" w:rsidRDefault="00341ACB" w:rsidP="00341ACB">
            <w:pPr>
              <w:autoSpaceDE w:val="0"/>
              <w:autoSpaceDN w:val="0"/>
              <w:adjustRightInd w:val="0"/>
              <w:spacing w:line="240" w:lineRule="atLeast"/>
              <w:rPr>
                <w:bCs/>
                <w:color w:val="000000"/>
              </w:rPr>
            </w:pPr>
            <w:r w:rsidRPr="00341ACB">
              <w:rPr>
                <w:bCs/>
                <w:color w:val="000000"/>
              </w:rPr>
              <w:t>Para cada moneda del Contrato se aplicará por separado la siguiente fórmula;</w:t>
            </w:r>
          </w:p>
          <w:p w:rsidR="00341ACB" w:rsidRPr="00341ACB" w:rsidRDefault="00341ACB" w:rsidP="00341ACB">
            <w:pPr>
              <w:autoSpaceDE w:val="0"/>
              <w:autoSpaceDN w:val="0"/>
              <w:adjustRightInd w:val="0"/>
              <w:spacing w:line="240" w:lineRule="atLeast"/>
              <w:ind w:left="801"/>
              <w:rPr>
                <w:bCs/>
                <w:color w:val="000000"/>
              </w:rPr>
            </w:pPr>
          </w:p>
          <w:p w:rsidR="00341ACB" w:rsidRPr="00341ACB" w:rsidRDefault="00341ACB" w:rsidP="00341ACB">
            <w:pPr>
              <w:autoSpaceDE w:val="0"/>
              <w:autoSpaceDN w:val="0"/>
              <w:adjustRightInd w:val="0"/>
              <w:spacing w:line="240" w:lineRule="atLeast"/>
              <w:ind w:left="801"/>
              <w:rPr>
                <w:b/>
                <w:bCs/>
                <w:color w:val="000000"/>
              </w:rPr>
            </w:pPr>
          </w:p>
          <w:p w:rsidR="00341ACB" w:rsidRPr="00341ACB" w:rsidRDefault="00341ACB" w:rsidP="00341ACB">
            <w:pPr>
              <w:autoSpaceDE w:val="0"/>
              <w:autoSpaceDN w:val="0"/>
              <w:adjustRightInd w:val="0"/>
              <w:spacing w:line="240" w:lineRule="atLeast"/>
              <w:ind w:left="801"/>
              <w:rPr>
                <w:color w:val="000000"/>
              </w:rPr>
            </w:pPr>
            <w:r w:rsidRPr="00341ACB">
              <w:rPr>
                <w:color w:val="000000"/>
              </w:rPr>
              <w:t xml:space="preserve">PT = </w:t>
            </w:r>
            <w:proofErr w:type="spellStart"/>
            <w:r w:rsidRPr="00341ACB">
              <w:rPr>
                <w:color w:val="000000"/>
              </w:rPr>
              <w:t>PTo</w:t>
            </w:r>
            <w:proofErr w:type="spellEnd"/>
            <w:r w:rsidRPr="00341ACB">
              <w:rPr>
                <w:color w:val="000000"/>
              </w:rPr>
              <w:t xml:space="preserve"> x (A+ (B) x J/Jo + (C) x IPC/</w:t>
            </w:r>
            <w:proofErr w:type="spellStart"/>
            <w:r w:rsidRPr="00341ACB">
              <w:rPr>
                <w:color w:val="000000"/>
              </w:rPr>
              <w:t>IPCo</w:t>
            </w:r>
            <w:proofErr w:type="spellEnd"/>
            <w:r w:rsidRPr="00341ACB">
              <w:rPr>
                <w:color w:val="000000"/>
              </w:rPr>
              <w:t xml:space="preserve"> + (D) x M/Mo )</w:t>
            </w:r>
          </w:p>
          <w:p w:rsidR="00045A8C" w:rsidRDefault="00045A8C" w:rsidP="00A55EEE">
            <w:pPr>
              <w:jc w:val="both"/>
              <w:rPr>
                <w:iCs/>
                <w:highlight w:val="red"/>
              </w:rPr>
            </w:pPr>
          </w:p>
          <w:p w:rsidR="00A8687B" w:rsidRPr="0061467F" w:rsidRDefault="00A8687B" w:rsidP="00A55EEE">
            <w:pPr>
              <w:jc w:val="both"/>
              <w:rPr>
                <w:lang w:val="es-CO"/>
              </w:rPr>
            </w:pPr>
            <w:r w:rsidRPr="0061467F">
              <w:rPr>
                <w:lang w:val="es-CO"/>
              </w:rPr>
              <w:t xml:space="preserve">Los coeficientes </w:t>
            </w:r>
            <w:r w:rsidR="0061467F">
              <w:rPr>
                <w:lang w:val="es-CO"/>
              </w:rPr>
              <w:t xml:space="preserve">e índices </w:t>
            </w:r>
            <w:r w:rsidRPr="0061467F">
              <w:rPr>
                <w:lang w:val="es-CO"/>
              </w:rPr>
              <w:t>para el ajuste de precios son:</w:t>
            </w:r>
          </w:p>
          <w:p w:rsidR="00A8687B" w:rsidRPr="00C95B87" w:rsidRDefault="00A8687B" w:rsidP="00A55EEE">
            <w:pPr>
              <w:jc w:val="both"/>
              <w:rPr>
                <w:highlight w:val="red"/>
                <w:lang w:val="es-CO"/>
              </w:rPr>
            </w:pPr>
          </w:p>
          <w:p w:rsidR="00A8687B" w:rsidRPr="00CE7F73" w:rsidRDefault="00A8687B" w:rsidP="006C25BD">
            <w:pPr>
              <w:numPr>
                <w:ilvl w:val="0"/>
                <w:numId w:val="33"/>
              </w:numPr>
              <w:jc w:val="both"/>
              <w:rPr>
                <w:i/>
                <w:iCs/>
                <w:lang w:val="es-CO"/>
              </w:rPr>
            </w:pPr>
            <w:r w:rsidRPr="00CE7F73">
              <w:rPr>
                <w:lang w:val="es-CO"/>
              </w:rPr>
              <w:t xml:space="preserve">Para  </w:t>
            </w:r>
            <w:r w:rsidR="0061467F" w:rsidRPr="00CE7F73">
              <w:rPr>
                <w:lang w:val="es-CO"/>
              </w:rPr>
              <w:t>la moneda, pesos uruguayos:</w:t>
            </w:r>
          </w:p>
          <w:p w:rsidR="0061467F" w:rsidRPr="00A43853" w:rsidRDefault="0061467F" w:rsidP="0061467F">
            <w:pPr>
              <w:jc w:val="both"/>
              <w:rPr>
                <w:highlight w:val="yellow"/>
                <w:lang w:val="es-CO"/>
              </w:rPr>
            </w:pPr>
          </w:p>
          <w:p w:rsidR="0061467F" w:rsidRPr="0061467F" w:rsidRDefault="0061467F" w:rsidP="0061467F">
            <w:pPr>
              <w:jc w:val="both"/>
              <w:rPr>
                <w:i/>
                <w:iCs/>
                <w:lang w:val="es-CO"/>
              </w:rPr>
            </w:pPr>
            <w:r w:rsidRPr="00CE7F73">
              <w:rPr>
                <w:lang w:val="es-CO"/>
              </w:rPr>
              <w:t xml:space="preserve">(a.1) Para los rubros </w:t>
            </w:r>
            <w:r w:rsidR="00CE7F73" w:rsidRPr="00CE7F73">
              <w:rPr>
                <w:lang w:val="es-CO"/>
              </w:rPr>
              <w:t>de obra</w:t>
            </w:r>
            <w:r w:rsidRPr="00CE7F73">
              <w:rPr>
                <w:lang w:val="es-CO"/>
              </w:rPr>
              <w:t xml:space="preserve"> </w:t>
            </w:r>
            <w:r w:rsidR="00CE7F73" w:rsidRPr="00CE7F73">
              <w:rPr>
                <w:b/>
                <w:lang w:val="es-CO"/>
              </w:rPr>
              <w:t>(únicamente se pagarán en pesos uruguayos)</w:t>
            </w:r>
            <w:r w:rsidR="00CE7F73">
              <w:rPr>
                <w:lang w:val="es-CO"/>
              </w:rPr>
              <w:t xml:space="preserve"> </w:t>
            </w:r>
            <w:r w:rsidRPr="00B36607">
              <w:rPr>
                <w:lang w:val="es-CO"/>
              </w:rPr>
              <w:t>(</w:t>
            </w:r>
            <w:r w:rsidR="00CE7F73" w:rsidRPr="00B36607">
              <w:rPr>
                <w:lang w:val="es-CO"/>
              </w:rPr>
              <w:t xml:space="preserve">rubro 1, </w:t>
            </w:r>
            <w:r w:rsidRPr="00B36607">
              <w:rPr>
                <w:lang w:val="es-CO"/>
              </w:rPr>
              <w:t xml:space="preserve">del rubro </w:t>
            </w:r>
            <w:r w:rsidR="00CE7F73" w:rsidRPr="00B36607">
              <w:rPr>
                <w:lang w:val="es-CO"/>
              </w:rPr>
              <w:t>7</w:t>
            </w:r>
            <w:r w:rsidRPr="00B36607">
              <w:rPr>
                <w:lang w:val="es-CO"/>
              </w:rPr>
              <w:t xml:space="preserve"> al rubro 2</w:t>
            </w:r>
            <w:r w:rsidR="00CE7F73" w:rsidRPr="00B36607">
              <w:rPr>
                <w:lang w:val="es-CO"/>
              </w:rPr>
              <w:t>4</w:t>
            </w:r>
            <w:r w:rsidRPr="00B36607">
              <w:rPr>
                <w:lang w:val="es-CO"/>
              </w:rPr>
              <w:t xml:space="preserve"> inclusive y del rubro 2</w:t>
            </w:r>
            <w:r w:rsidR="00CE7F73" w:rsidRPr="00B36607">
              <w:rPr>
                <w:lang w:val="es-CO"/>
              </w:rPr>
              <w:t>6</w:t>
            </w:r>
            <w:r w:rsidRPr="00B36607">
              <w:rPr>
                <w:lang w:val="es-CO"/>
              </w:rPr>
              <w:t xml:space="preserve"> al rubro </w:t>
            </w:r>
            <w:r w:rsidR="00CE7F73" w:rsidRPr="00B36607">
              <w:rPr>
                <w:lang w:val="es-CO"/>
              </w:rPr>
              <w:t>31</w:t>
            </w:r>
            <w:r w:rsidRPr="00B36607">
              <w:rPr>
                <w:lang w:val="es-CO"/>
              </w:rPr>
              <w:t xml:space="preserve"> inclusive),</w:t>
            </w:r>
            <w:r w:rsidRPr="00CE7F73">
              <w:rPr>
                <w:lang w:val="es-CO"/>
              </w:rPr>
              <w:t xml:space="preserve"> todos con sus correspondientes </w:t>
            </w:r>
            <w:proofErr w:type="spellStart"/>
            <w:r w:rsidRPr="00CE7F73">
              <w:rPr>
                <w:lang w:val="es-CO"/>
              </w:rPr>
              <w:t>subrubros</w:t>
            </w:r>
            <w:proofErr w:type="spellEnd"/>
            <w:r w:rsidRPr="00CE7F73">
              <w:rPr>
                <w:lang w:val="es-CO"/>
              </w:rPr>
              <w:t>;</w:t>
            </w:r>
            <w:r>
              <w:rPr>
                <w:lang w:val="es-CO"/>
              </w:rPr>
              <w:t xml:space="preserve"> </w:t>
            </w:r>
          </w:p>
          <w:p w:rsidR="00A8687B" w:rsidRPr="0061467F" w:rsidRDefault="00A8687B" w:rsidP="00A55EEE">
            <w:pPr>
              <w:jc w:val="both"/>
              <w:rPr>
                <w:i/>
                <w:iCs/>
                <w:lang w:val="es-CO"/>
              </w:rPr>
            </w:pPr>
          </w:p>
          <w:p w:rsidR="00A8687B" w:rsidRDefault="00A8687B" w:rsidP="00A55EEE">
            <w:pPr>
              <w:pStyle w:val="Outline"/>
              <w:spacing w:before="0"/>
              <w:ind w:left="1872" w:hanging="720"/>
              <w:jc w:val="both"/>
              <w:rPr>
                <w:kern w:val="0"/>
                <w:szCs w:val="24"/>
                <w:highlight w:val="red"/>
                <w:lang w:val="es-CO"/>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A = porción no ajustable del Precio del Contrato, A = 0</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B,</w:t>
            </w:r>
            <w:r>
              <w:rPr>
                <w:color w:val="000000"/>
              </w:rPr>
              <w:t xml:space="preserve"> </w:t>
            </w:r>
            <w:r w:rsidRPr="0061467F">
              <w:rPr>
                <w:color w:val="000000"/>
              </w:rPr>
              <w:t xml:space="preserve">C y D = porción ajustable del Precio del Contrato. </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Para este Contrato:   B = 0.</w:t>
            </w:r>
            <w:r w:rsidR="003F5BB9">
              <w:rPr>
                <w:color w:val="000000"/>
              </w:rPr>
              <w:t>2</w:t>
            </w:r>
            <w:r w:rsidR="00CD0894">
              <w:rPr>
                <w:color w:val="000000"/>
              </w:rPr>
              <w:t>5</w:t>
            </w: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 xml:space="preserve">                                 C = 0.</w:t>
            </w:r>
            <w:r w:rsidR="003F5BB9">
              <w:rPr>
                <w:color w:val="000000"/>
              </w:rPr>
              <w:t>20</w:t>
            </w: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 xml:space="preserve">                                 D = 0.</w:t>
            </w:r>
            <w:r w:rsidR="003F5BB9">
              <w:rPr>
                <w:color w:val="000000"/>
              </w:rPr>
              <w:t>55</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ab/>
            </w:r>
            <w:r w:rsidRPr="0061467F">
              <w:rPr>
                <w:color w:val="000000"/>
              </w:rPr>
              <w:tab/>
            </w: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 xml:space="preserve">PT </w:t>
            </w:r>
            <w:r>
              <w:rPr>
                <w:color w:val="000000"/>
              </w:rPr>
              <w:t>=</w:t>
            </w:r>
            <w:r w:rsidRPr="0061467F">
              <w:rPr>
                <w:color w:val="000000"/>
              </w:rPr>
              <w:t xml:space="preserve"> Precio actualizado de los trabajos realizados en el mes.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Default="0061467F" w:rsidP="0061467F">
            <w:pPr>
              <w:tabs>
                <w:tab w:val="left" w:pos="0"/>
              </w:tabs>
              <w:autoSpaceDE w:val="0"/>
              <w:autoSpaceDN w:val="0"/>
              <w:adjustRightInd w:val="0"/>
              <w:spacing w:line="240" w:lineRule="atLeast"/>
              <w:ind w:left="801"/>
              <w:rPr>
                <w:color w:val="000000"/>
              </w:rPr>
            </w:pPr>
            <w:proofErr w:type="spellStart"/>
            <w:r w:rsidRPr="0061467F">
              <w:rPr>
                <w:color w:val="000000"/>
              </w:rPr>
              <w:t>PTo</w:t>
            </w:r>
            <w:proofErr w:type="spellEnd"/>
            <w:r w:rsidRPr="0061467F">
              <w:rPr>
                <w:color w:val="000000"/>
              </w:rPr>
              <w:t xml:space="preserve"> </w:t>
            </w:r>
            <w:r>
              <w:rPr>
                <w:color w:val="000000"/>
              </w:rPr>
              <w:t>=</w:t>
            </w:r>
            <w:r w:rsidRPr="0061467F">
              <w:rPr>
                <w:color w:val="000000"/>
              </w:rPr>
              <w:tab/>
              <w:t xml:space="preserve">Precio calculado a los valores de la oferta de los trabajos </w:t>
            </w:r>
          </w:p>
          <w:p w:rsidR="0061467F" w:rsidRPr="0061467F" w:rsidRDefault="0061467F" w:rsidP="0061467F">
            <w:pPr>
              <w:tabs>
                <w:tab w:val="left" w:pos="0"/>
              </w:tabs>
              <w:autoSpaceDE w:val="0"/>
              <w:autoSpaceDN w:val="0"/>
              <w:adjustRightInd w:val="0"/>
              <w:spacing w:line="240" w:lineRule="atLeast"/>
              <w:ind w:left="801"/>
              <w:rPr>
                <w:color w:val="000000"/>
              </w:rPr>
            </w:pPr>
            <w:r>
              <w:rPr>
                <w:color w:val="000000"/>
              </w:rPr>
              <w:t xml:space="preserve">           </w:t>
            </w:r>
            <w:proofErr w:type="gramStart"/>
            <w:r w:rsidRPr="0061467F">
              <w:rPr>
                <w:color w:val="000000"/>
              </w:rPr>
              <w:t>realizados</w:t>
            </w:r>
            <w:proofErr w:type="gramEnd"/>
            <w:r w:rsidRPr="0061467F">
              <w:rPr>
                <w:color w:val="000000"/>
              </w:rPr>
              <w:t xml:space="preserve"> en el mes.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 xml:space="preserve">J =  Jornal del Medio Oficial Albañil, según remuneración mayor del laudo o convenio homologado para </w:t>
            </w:r>
            <w:r w:rsidR="003D1827">
              <w:rPr>
                <w:color w:val="000000"/>
              </w:rPr>
              <w:t>el</w:t>
            </w:r>
            <w:r w:rsidRPr="0061467F">
              <w:rPr>
                <w:color w:val="000000"/>
              </w:rPr>
              <w:t xml:space="preserve"> Departamento </w:t>
            </w:r>
            <w:r w:rsidR="003D1827">
              <w:rPr>
                <w:color w:val="000000"/>
              </w:rPr>
              <w:t xml:space="preserve">de ejecución de los trabajos, </w:t>
            </w:r>
            <w:r w:rsidRPr="0061467F">
              <w:rPr>
                <w:color w:val="000000"/>
              </w:rPr>
              <w:t>en los laudos o convenios de la construcción, vigente al mes de ejecución de los trabajos.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 xml:space="preserve">Jo =  </w:t>
            </w:r>
            <w:proofErr w:type="spellStart"/>
            <w:r w:rsidRPr="0061467F">
              <w:rPr>
                <w:color w:val="000000"/>
              </w:rPr>
              <w:t>Idem</w:t>
            </w:r>
            <w:proofErr w:type="spellEnd"/>
            <w:r w:rsidRPr="0061467F">
              <w:rPr>
                <w:color w:val="000000"/>
              </w:rPr>
              <w:t xml:space="preserve">  mes anterior a la fecha de apertura de ofertas.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IPC =  Valor del Índice de Precios al Consumo según el Instituto Nacional de  Estadística correspondiente al mes anterior al de ejecución de los trabajos.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proofErr w:type="spellStart"/>
            <w:r w:rsidRPr="0061467F">
              <w:rPr>
                <w:color w:val="000000"/>
              </w:rPr>
              <w:t>IPCo</w:t>
            </w:r>
            <w:proofErr w:type="spellEnd"/>
            <w:r w:rsidRPr="0061467F">
              <w:rPr>
                <w:color w:val="000000"/>
              </w:rPr>
              <w:t xml:space="preserve"> =  </w:t>
            </w:r>
            <w:proofErr w:type="spellStart"/>
            <w:r w:rsidRPr="0061467F">
              <w:rPr>
                <w:color w:val="000000"/>
              </w:rPr>
              <w:t>Idem</w:t>
            </w:r>
            <w:proofErr w:type="spellEnd"/>
            <w:r w:rsidRPr="0061467F">
              <w:rPr>
                <w:color w:val="000000"/>
              </w:rPr>
              <w:t>, al mes anterior a la fecha de apertura de ofertas.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M - Los precios de los materiales representativos de cada grupo de rubros, correspondiente al último día del mes anterior al de ejecución de los trabajos.</w:t>
            </w:r>
          </w:p>
          <w:p w:rsidR="0061467F" w:rsidRPr="0061467F" w:rsidRDefault="0061467F" w:rsidP="0061467F">
            <w:pPr>
              <w:tabs>
                <w:tab w:val="left" w:pos="0"/>
              </w:tabs>
              <w:autoSpaceDE w:val="0"/>
              <w:autoSpaceDN w:val="0"/>
              <w:adjustRightInd w:val="0"/>
              <w:spacing w:line="240" w:lineRule="atLeast"/>
              <w:ind w:left="801"/>
              <w:rPr>
                <w:color w:val="000000"/>
              </w:rPr>
            </w:pPr>
          </w:p>
          <w:p w:rsidR="0061467F" w:rsidRPr="0061467F" w:rsidRDefault="0061467F" w:rsidP="0061467F">
            <w:pPr>
              <w:tabs>
                <w:tab w:val="left" w:pos="0"/>
              </w:tabs>
              <w:autoSpaceDE w:val="0"/>
              <w:autoSpaceDN w:val="0"/>
              <w:adjustRightInd w:val="0"/>
              <w:spacing w:line="240" w:lineRule="atLeast"/>
              <w:ind w:left="801"/>
              <w:rPr>
                <w:color w:val="000000"/>
              </w:rPr>
            </w:pPr>
            <w:r w:rsidRPr="0061467F">
              <w:rPr>
                <w:color w:val="000000"/>
              </w:rPr>
              <w:t>Mo - Los precios de los materiales representativos de cada grupo de rubros, correspondiente al último día del mes anterior a la fecha de apertura de ofertas.</w:t>
            </w:r>
          </w:p>
          <w:p w:rsidR="0061467F" w:rsidRPr="0061467F" w:rsidRDefault="0061467F" w:rsidP="00A55EEE">
            <w:pPr>
              <w:pStyle w:val="Outline"/>
              <w:spacing w:before="0"/>
              <w:ind w:left="1872" w:hanging="720"/>
              <w:jc w:val="both"/>
              <w:rPr>
                <w:kern w:val="0"/>
                <w:szCs w:val="24"/>
                <w:highlight w:val="red"/>
                <w:lang w:val="es-ES_tradnl"/>
              </w:rPr>
            </w:pPr>
          </w:p>
          <w:p w:rsidR="0061467F" w:rsidRPr="00FE38FF" w:rsidRDefault="00FE38FF" w:rsidP="00FE38FF">
            <w:pPr>
              <w:tabs>
                <w:tab w:val="left" w:pos="0"/>
              </w:tabs>
              <w:autoSpaceDE w:val="0"/>
              <w:autoSpaceDN w:val="0"/>
              <w:adjustRightInd w:val="0"/>
              <w:spacing w:line="240" w:lineRule="atLeast"/>
              <w:ind w:left="801"/>
              <w:rPr>
                <w:color w:val="000000"/>
              </w:rPr>
            </w:pPr>
            <w:r w:rsidRPr="00FE38FF">
              <w:rPr>
                <w:color w:val="000000"/>
              </w:rPr>
              <w:t>El precio de los materiales que se toman como base para la fijación de las variables M/Mo será el de la “Lista Oficial de Precios de Materiales de Construcción</w:t>
            </w:r>
            <w:proofErr w:type="gramStart"/>
            <w:r w:rsidRPr="00FE38FF">
              <w:rPr>
                <w:color w:val="000000"/>
              </w:rPr>
              <w:t>“</w:t>
            </w:r>
            <w:r w:rsidR="00BA07C1">
              <w:rPr>
                <w:color w:val="000000"/>
              </w:rPr>
              <w:t xml:space="preserve"> </w:t>
            </w:r>
            <w:r w:rsidRPr="00FE38FF">
              <w:rPr>
                <w:color w:val="000000"/>
              </w:rPr>
              <w:t>preparada</w:t>
            </w:r>
            <w:proofErr w:type="gramEnd"/>
            <w:r w:rsidRPr="00FE38FF">
              <w:rPr>
                <w:color w:val="000000"/>
              </w:rPr>
              <w:t xml:space="preserve"> mensu</w:t>
            </w:r>
            <w:r w:rsidR="00BA07C1">
              <w:rPr>
                <w:color w:val="000000"/>
              </w:rPr>
              <w:t>al</w:t>
            </w:r>
            <w:r w:rsidRPr="00FE38FF">
              <w:rPr>
                <w:color w:val="000000"/>
              </w:rPr>
              <w:t>mente por la Dirección de Arquitectura del Ministerio de Transporte y Obras Públicas (MTOP).</w:t>
            </w:r>
          </w:p>
          <w:p w:rsidR="0061467F" w:rsidRDefault="0061467F" w:rsidP="00A55EEE">
            <w:pPr>
              <w:pStyle w:val="Outline"/>
              <w:spacing w:before="0"/>
              <w:ind w:left="1872" w:hanging="720"/>
              <w:jc w:val="both"/>
              <w:rPr>
                <w:kern w:val="0"/>
                <w:szCs w:val="24"/>
                <w:highlight w:val="red"/>
                <w:lang w:val="es-CO"/>
              </w:rPr>
            </w:pPr>
          </w:p>
          <w:p w:rsidR="00975EDA" w:rsidRPr="00975EDA" w:rsidRDefault="00975EDA" w:rsidP="00975EDA">
            <w:pPr>
              <w:autoSpaceDE w:val="0"/>
              <w:autoSpaceDN w:val="0"/>
              <w:adjustRightInd w:val="0"/>
              <w:spacing w:line="240" w:lineRule="atLeast"/>
              <w:ind w:left="801"/>
              <w:rPr>
                <w:color w:val="000000"/>
              </w:rPr>
            </w:pPr>
            <w:r w:rsidRPr="00315346">
              <w:rPr>
                <w:color w:val="000000"/>
              </w:rPr>
              <w:t>Los  materiales representativos y porcentajes de incidencia para este contrato son los que se detallan en la siguiente tabla:</w:t>
            </w:r>
          </w:p>
          <w:p w:rsidR="0061467F" w:rsidRPr="00975EDA" w:rsidRDefault="0061467F" w:rsidP="00A55EEE">
            <w:pPr>
              <w:pStyle w:val="Outline"/>
              <w:spacing w:before="0"/>
              <w:ind w:left="1872" w:hanging="720"/>
              <w:jc w:val="both"/>
              <w:rPr>
                <w:kern w:val="0"/>
                <w:szCs w:val="24"/>
                <w:highlight w:val="red"/>
                <w:lang w:val="es-ES_tradnl"/>
              </w:rPr>
            </w:pPr>
          </w:p>
          <w:p w:rsidR="0061467F" w:rsidRDefault="0061467F" w:rsidP="00A55EEE">
            <w:pPr>
              <w:pStyle w:val="Outline"/>
              <w:spacing w:before="0"/>
              <w:ind w:left="1872" w:hanging="720"/>
              <w:jc w:val="both"/>
              <w:rPr>
                <w:kern w:val="0"/>
                <w:szCs w:val="24"/>
                <w:highlight w:val="red"/>
                <w:lang w:val="es-CO"/>
              </w:rPr>
            </w:pPr>
          </w:p>
          <w:p w:rsidR="0061467F" w:rsidRDefault="0061467F" w:rsidP="00A55EEE">
            <w:pPr>
              <w:pStyle w:val="Outline"/>
              <w:spacing w:before="0"/>
              <w:ind w:left="1872" w:hanging="720"/>
              <w:jc w:val="both"/>
              <w:rPr>
                <w:kern w:val="0"/>
                <w:szCs w:val="24"/>
                <w:highlight w:val="red"/>
                <w:lang w:val="es-CO"/>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13"/>
              <w:gridCol w:w="2669"/>
              <w:gridCol w:w="1080"/>
            </w:tblGrid>
            <w:tr w:rsidR="00975EDA" w:rsidRPr="00DF7952" w:rsidTr="00C4029B">
              <w:tc>
                <w:tcPr>
                  <w:tcW w:w="1013" w:type="dxa"/>
                </w:tcPr>
                <w:p w:rsidR="00975EDA" w:rsidRPr="000B3050" w:rsidRDefault="00975EDA" w:rsidP="00C4029B">
                  <w:pPr>
                    <w:autoSpaceDE w:val="0"/>
                    <w:autoSpaceDN w:val="0"/>
                    <w:adjustRightInd w:val="0"/>
                    <w:spacing w:line="360" w:lineRule="atLeast"/>
                    <w:ind w:left="70" w:right="70"/>
                    <w:jc w:val="center"/>
                    <w:rPr>
                      <w:rFonts w:ascii="Arial" w:hAnsi="Arial" w:cs="Arial"/>
                      <w:b/>
                      <w:bCs/>
                      <w:color w:val="000000"/>
                      <w:sz w:val="18"/>
                      <w:szCs w:val="18"/>
                    </w:rPr>
                  </w:pPr>
                  <w:r w:rsidRPr="000B3050">
                    <w:rPr>
                      <w:rFonts w:ascii="Arial" w:hAnsi="Arial" w:cs="Arial"/>
                      <w:b/>
                      <w:bCs/>
                      <w:color w:val="000000"/>
                      <w:sz w:val="18"/>
                      <w:szCs w:val="18"/>
                    </w:rPr>
                    <w:t>Código</w:t>
                  </w:r>
                </w:p>
              </w:tc>
              <w:tc>
                <w:tcPr>
                  <w:tcW w:w="2669" w:type="dxa"/>
                </w:tcPr>
                <w:p w:rsidR="00975EDA" w:rsidRPr="00DF7952" w:rsidRDefault="00975EDA" w:rsidP="00C4029B">
                  <w:pPr>
                    <w:autoSpaceDE w:val="0"/>
                    <w:autoSpaceDN w:val="0"/>
                    <w:adjustRightInd w:val="0"/>
                    <w:spacing w:line="360" w:lineRule="atLeast"/>
                    <w:ind w:left="70" w:right="70"/>
                    <w:rPr>
                      <w:rFonts w:ascii="Arial" w:hAnsi="Arial" w:cs="Arial"/>
                      <w:b/>
                      <w:bCs/>
                      <w:color w:val="000000"/>
                      <w:sz w:val="18"/>
                      <w:szCs w:val="18"/>
                    </w:rPr>
                  </w:pPr>
                  <w:r w:rsidRPr="00DF7952">
                    <w:rPr>
                      <w:rFonts w:ascii="Arial" w:hAnsi="Arial" w:cs="Arial"/>
                      <w:b/>
                      <w:bCs/>
                      <w:color w:val="000000"/>
                      <w:sz w:val="18"/>
                      <w:szCs w:val="18"/>
                    </w:rPr>
                    <w:t>Descripción</w:t>
                  </w:r>
                </w:p>
              </w:tc>
              <w:tc>
                <w:tcPr>
                  <w:tcW w:w="1080" w:type="dxa"/>
                </w:tcPr>
                <w:p w:rsidR="00975EDA" w:rsidRPr="00DF7952" w:rsidRDefault="00975EDA" w:rsidP="00C4029B">
                  <w:pPr>
                    <w:autoSpaceDE w:val="0"/>
                    <w:autoSpaceDN w:val="0"/>
                    <w:adjustRightInd w:val="0"/>
                    <w:rPr>
                      <w:rFonts w:ascii="Arial" w:hAnsi="Arial" w:cs="Arial"/>
                      <w:b/>
                      <w:bCs/>
                      <w:i/>
                      <w:color w:val="000000"/>
                      <w:sz w:val="18"/>
                      <w:szCs w:val="18"/>
                    </w:rPr>
                  </w:pPr>
                  <w:r w:rsidRPr="00DF7952">
                    <w:rPr>
                      <w:rFonts w:ascii="Arial" w:hAnsi="Arial" w:cs="Arial"/>
                      <w:b/>
                      <w:bCs/>
                      <w:i/>
                      <w:color w:val="000000"/>
                      <w:sz w:val="18"/>
                      <w:szCs w:val="18"/>
                    </w:rPr>
                    <w:t xml:space="preserve">   </w:t>
                  </w:r>
                </w:p>
                <w:p w:rsidR="00975EDA" w:rsidRPr="00DF7952" w:rsidRDefault="00975EDA" w:rsidP="00C4029B">
                  <w:pPr>
                    <w:autoSpaceDE w:val="0"/>
                    <w:autoSpaceDN w:val="0"/>
                    <w:adjustRightInd w:val="0"/>
                    <w:rPr>
                      <w:rFonts w:ascii="Arial" w:hAnsi="Arial" w:cs="Arial"/>
                      <w:b/>
                      <w:bCs/>
                      <w:color w:val="000000"/>
                      <w:sz w:val="18"/>
                      <w:szCs w:val="18"/>
                    </w:rPr>
                  </w:pPr>
                  <w:r w:rsidRPr="00DF7952">
                    <w:rPr>
                      <w:rFonts w:ascii="Arial" w:hAnsi="Arial" w:cs="Arial"/>
                      <w:b/>
                      <w:bCs/>
                      <w:color w:val="000000"/>
                      <w:sz w:val="18"/>
                      <w:szCs w:val="18"/>
                    </w:rPr>
                    <w:t xml:space="preserve">   Obras</w:t>
                  </w:r>
                </w:p>
              </w:tc>
            </w:tr>
            <w:tr w:rsidR="00975EDA" w:rsidRPr="00DF7952" w:rsidTr="00C4029B">
              <w:tc>
                <w:tcPr>
                  <w:tcW w:w="1013" w:type="dxa"/>
                </w:tcPr>
                <w:p w:rsidR="00975EDA" w:rsidRPr="000B3050" w:rsidRDefault="00975EDA" w:rsidP="00C4029B">
                  <w:pPr>
                    <w:autoSpaceDE w:val="0"/>
                    <w:autoSpaceDN w:val="0"/>
                    <w:adjustRightInd w:val="0"/>
                    <w:spacing w:line="360" w:lineRule="atLeast"/>
                    <w:ind w:left="70" w:right="70"/>
                    <w:jc w:val="center"/>
                    <w:rPr>
                      <w:rFonts w:ascii="Arial" w:hAnsi="Arial" w:cs="Arial"/>
                      <w:color w:val="000000"/>
                      <w:sz w:val="18"/>
                      <w:szCs w:val="18"/>
                    </w:rPr>
                  </w:pPr>
                  <w:r w:rsidRPr="000B3050">
                    <w:rPr>
                      <w:rFonts w:ascii="Arial" w:hAnsi="Arial" w:cs="Arial"/>
                      <w:color w:val="000000"/>
                      <w:sz w:val="18"/>
                      <w:szCs w:val="18"/>
                    </w:rPr>
                    <w:t>M1</w:t>
                  </w:r>
                </w:p>
              </w:tc>
              <w:tc>
                <w:tcPr>
                  <w:tcW w:w="2669" w:type="dxa"/>
                </w:tcPr>
                <w:p w:rsidR="00975EDA" w:rsidRPr="000B3050" w:rsidRDefault="00975EDA" w:rsidP="00C4029B">
                  <w:pPr>
                    <w:autoSpaceDE w:val="0"/>
                    <w:autoSpaceDN w:val="0"/>
                    <w:adjustRightInd w:val="0"/>
                    <w:spacing w:line="360" w:lineRule="atLeast"/>
                    <w:ind w:left="70" w:right="70"/>
                    <w:rPr>
                      <w:rFonts w:ascii="Arial" w:hAnsi="Arial" w:cs="Arial"/>
                      <w:color w:val="000000"/>
                      <w:sz w:val="18"/>
                      <w:szCs w:val="18"/>
                    </w:rPr>
                  </w:pPr>
                  <w:r w:rsidRPr="000B3050">
                    <w:rPr>
                      <w:rFonts w:ascii="Arial" w:hAnsi="Arial" w:cs="Arial"/>
                      <w:color w:val="000000"/>
                      <w:sz w:val="18"/>
                      <w:szCs w:val="18"/>
                    </w:rPr>
                    <w:t xml:space="preserve">Gas </w:t>
                  </w:r>
                  <w:proofErr w:type="spellStart"/>
                  <w:r w:rsidRPr="000B3050">
                    <w:rPr>
                      <w:rFonts w:ascii="Arial" w:hAnsi="Arial" w:cs="Arial"/>
                      <w:color w:val="000000"/>
                      <w:sz w:val="18"/>
                      <w:szCs w:val="18"/>
                    </w:rPr>
                    <w:t>oil</w:t>
                  </w:r>
                  <w:proofErr w:type="spellEnd"/>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40</w:t>
                  </w:r>
                  <w:r w:rsidR="00975EDA" w:rsidRPr="00DF7952">
                    <w:rPr>
                      <w:rFonts w:ascii="Arial" w:hAnsi="Arial" w:cs="Arial"/>
                      <w:i/>
                      <w:color w:val="000000"/>
                      <w:sz w:val="18"/>
                      <w:szCs w:val="18"/>
                    </w:rPr>
                    <w:t>%</w:t>
                  </w:r>
                </w:p>
              </w:tc>
            </w:tr>
            <w:tr w:rsidR="00975EDA" w:rsidRPr="00DF7952" w:rsidTr="00C4029B">
              <w:tc>
                <w:tcPr>
                  <w:tcW w:w="1013" w:type="dxa"/>
                </w:tcPr>
                <w:p w:rsidR="00975EDA" w:rsidRPr="000B3050" w:rsidRDefault="00975EDA" w:rsidP="00C4029B">
                  <w:pPr>
                    <w:autoSpaceDE w:val="0"/>
                    <w:autoSpaceDN w:val="0"/>
                    <w:adjustRightInd w:val="0"/>
                    <w:spacing w:line="360" w:lineRule="atLeast"/>
                    <w:ind w:left="70" w:right="70"/>
                    <w:jc w:val="center"/>
                    <w:rPr>
                      <w:rFonts w:ascii="Arial" w:hAnsi="Arial" w:cs="Arial"/>
                      <w:color w:val="000000"/>
                      <w:sz w:val="18"/>
                      <w:szCs w:val="18"/>
                    </w:rPr>
                  </w:pPr>
                  <w:r w:rsidRPr="000B3050">
                    <w:rPr>
                      <w:rFonts w:ascii="Arial" w:hAnsi="Arial" w:cs="Arial"/>
                      <w:color w:val="000000"/>
                      <w:sz w:val="18"/>
                      <w:szCs w:val="18"/>
                    </w:rPr>
                    <w:t>M2</w:t>
                  </w:r>
                </w:p>
              </w:tc>
              <w:tc>
                <w:tcPr>
                  <w:tcW w:w="2669" w:type="dxa"/>
                </w:tcPr>
                <w:p w:rsidR="00975EDA" w:rsidRPr="000B3050" w:rsidRDefault="00975EDA" w:rsidP="00C4029B">
                  <w:pPr>
                    <w:autoSpaceDE w:val="0"/>
                    <w:autoSpaceDN w:val="0"/>
                    <w:adjustRightInd w:val="0"/>
                    <w:spacing w:line="360" w:lineRule="atLeast"/>
                    <w:ind w:left="70" w:right="70"/>
                    <w:rPr>
                      <w:rFonts w:ascii="Arial" w:hAnsi="Arial" w:cs="Arial"/>
                      <w:color w:val="000000"/>
                      <w:sz w:val="18"/>
                      <w:szCs w:val="18"/>
                    </w:rPr>
                  </w:pPr>
                  <w:r w:rsidRPr="000B3050">
                    <w:rPr>
                      <w:rFonts w:ascii="Arial" w:hAnsi="Arial" w:cs="Arial"/>
                      <w:color w:val="000000"/>
                      <w:sz w:val="18"/>
                      <w:szCs w:val="18"/>
                    </w:rPr>
                    <w:t>Hierro redondo ø 12 mm.</w:t>
                  </w:r>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15</w:t>
                  </w:r>
                  <w:r w:rsidR="00975EDA" w:rsidRPr="00DF7952">
                    <w:rPr>
                      <w:rFonts w:ascii="Arial" w:hAnsi="Arial" w:cs="Arial"/>
                      <w:i/>
                      <w:color w:val="000000"/>
                      <w:sz w:val="18"/>
                      <w:szCs w:val="18"/>
                    </w:rPr>
                    <w:t>%</w:t>
                  </w:r>
                </w:p>
              </w:tc>
            </w:tr>
            <w:tr w:rsidR="00975EDA" w:rsidRPr="00DF7952" w:rsidTr="00C4029B">
              <w:tc>
                <w:tcPr>
                  <w:tcW w:w="1013" w:type="dxa"/>
                </w:tcPr>
                <w:p w:rsidR="00975EDA" w:rsidRPr="000B3050" w:rsidRDefault="00975EDA" w:rsidP="00C4029B">
                  <w:pPr>
                    <w:autoSpaceDE w:val="0"/>
                    <w:autoSpaceDN w:val="0"/>
                    <w:adjustRightInd w:val="0"/>
                    <w:spacing w:line="360" w:lineRule="atLeast"/>
                    <w:ind w:left="70" w:right="70"/>
                    <w:jc w:val="center"/>
                    <w:rPr>
                      <w:rFonts w:ascii="Arial" w:hAnsi="Arial" w:cs="Arial"/>
                      <w:color w:val="000000"/>
                      <w:sz w:val="18"/>
                      <w:szCs w:val="18"/>
                    </w:rPr>
                  </w:pPr>
                  <w:r w:rsidRPr="000B3050">
                    <w:rPr>
                      <w:rFonts w:ascii="Arial" w:hAnsi="Arial" w:cs="Arial"/>
                      <w:color w:val="000000"/>
                      <w:sz w:val="18"/>
                      <w:szCs w:val="18"/>
                    </w:rPr>
                    <w:t>M3</w:t>
                  </w:r>
                </w:p>
              </w:tc>
              <w:tc>
                <w:tcPr>
                  <w:tcW w:w="2669" w:type="dxa"/>
                </w:tcPr>
                <w:p w:rsidR="00975EDA" w:rsidRPr="000B3050" w:rsidRDefault="00975EDA" w:rsidP="00C4029B">
                  <w:pPr>
                    <w:autoSpaceDE w:val="0"/>
                    <w:autoSpaceDN w:val="0"/>
                    <w:adjustRightInd w:val="0"/>
                    <w:spacing w:line="360" w:lineRule="atLeast"/>
                    <w:ind w:left="70" w:right="70"/>
                    <w:rPr>
                      <w:rFonts w:ascii="Arial" w:hAnsi="Arial" w:cs="Arial"/>
                      <w:color w:val="000000"/>
                      <w:sz w:val="18"/>
                      <w:szCs w:val="18"/>
                    </w:rPr>
                  </w:pPr>
                  <w:r w:rsidRPr="000B3050">
                    <w:rPr>
                      <w:rFonts w:ascii="Arial" w:hAnsi="Arial" w:cs="Arial"/>
                      <w:color w:val="000000"/>
                      <w:sz w:val="18"/>
                      <w:szCs w:val="18"/>
                    </w:rPr>
                    <w:t xml:space="preserve">Cemento Portland gris </w:t>
                  </w:r>
                  <w:proofErr w:type="spellStart"/>
                  <w:r w:rsidRPr="000B3050">
                    <w:rPr>
                      <w:rFonts w:ascii="Arial" w:hAnsi="Arial" w:cs="Arial"/>
                      <w:color w:val="000000"/>
                      <w:sz w:val="18"/>
                      <w:szCs w:val="18"/>
                    </w:rPr>
                    <w:t>Ancap</w:t>
                  </w:r>
                  <w:proofErr w:type="spellEnd"/>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6</w:t>
                  </w:r>
                  <w:r w:rsidR="00975EDA" w:rsidRPr="00DF7952">
                    <w:rPr>
                      <w:rFonts w:ascii="Arial" w:hAnsi="Arial" w:cs="Arial"/>
                      <w:i/>
                      <w:color w:val="000000"/>
                      <w:sz w:val="18"/>
                      <w:szCs w:val="18"/>
                    </w:rPr>
                    <w:t>%</w:t>
                  </w:r>
                </w:p>
              </w:tc>
            </w:tr>
            <w:tr w:rsidR="00975EDA" w:rsidRPr="00DF7952" w:rsidTr="00C4029B">
              <w:tc>
                <w:tcPr>
                  <w:tcW w:w="1013" w:type="dxa"/>
                </w:tcPr>
                <w:p w:rsidR="00975EDA" w:rsidRPr="000B3050" w:rsidRDefault="00975EDA" w:rsidP="00C4029B">
                  <w:pPr>
                    <w:autoSpaceDE w:val="0"/>
                    <w:autoSpaceDN w:val="0"/>
                    <w:adjustRightInd w:val="0"/>
                    <w:spacing w:line="360" w:lineRule="atLeast"/>
                    <w:ind w:left="70"/>
                    <w:jc w:val="center"/>
                    <w:rPr>
                      <w:rFonts w:ascii="Arial" w:hAnsi="Arial" w:cs="Arial"/>
                      <w:color w:val="000000"/>
                      <w:sz w:val="18"/>
                      <w:szCs w:val="18"/>
                    </w:rPr>
                  </w:pPr>
                  <w:r w:rsidRPr="000B3050">
                    <w:rPr>
                      <w:rFonts w:ascii="Arial" w:hAnsi="Arial" w:cs="Arial"/>
                      <w:color w:val="000000"/>
                      <w:sz w:val="18"/>
                      <w:szCs w:val="18"/>
                    </w:rPr>
                    <w:t>M4</w:t>
                  </w:r>
                </w:p>
              </w:tc>
              <w:tc>
                <w:tcPr>
                  <w:tcW w:w="2669" w:type="dxa"/>
                </w:tcPr>
                <w:p w:rsidR="00975EDA" w:rsidRPr="000B3050" w:rsidRDefault="00975EDA" w:rsidP="00C4029B">
                  <w:pPr>
                    <w:autoSpaceDE w:val="0"/>
                    <w:autoSpaceDN w:val="0"/>
                    <w:adjustRightInd w:val="0"/>
                    <w:spacing w:line="360" w:lineRule="atLeast"/>
                    <w:ind w:left="15"/>
                    <w:rPr>
                      <w:rFonts w:ascii="Arial" w:hAnsi="Arial" w:cs="Arial"/>
                      <w:color w:val="000000"/>
                      <w:sz w:val="18"/>
                      <w:szCs w:val="18"/>
                    </w:rPr>
                  </w:pPr>
                  <w:r w:rsidRPr="000B3050">
                    <w:rPr>
                      <w:rFonts w:ascii="Arial" w:hAnsi="Arial" w:cs="Arial"/>
                      <w:color w:val="000000"/>
                      <w:sz w:val="18"/>
                      <w:szCs w:val="18"/>
                    </w:rPr>
                    <w:t>Pedregullo lavado en cantera</w:t>
                  </w:r>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3</w:t>
                  </w:r>
                  <w:r w:rsidR="00975EDA" w:rsidRPr="00DF7952">
                    <w:rPr>
                      <w:rFonts w:ascii="Arial" w:hAnsi="Arial" w:cs="Arial"/>
                      <w:i/>
                      <w:color w:val="000000"/>
                      <w:sz w:val="18"/>
                      <w:szCs w:val="18"/>
                    </w:rPr>
                    <w:t>%</w:t>
                  </w:r>
                </w:p>
              </w:tc>
            </w:tr>
            <w:tr w:rsidR="00975EDA" w:rsidRPr="00DF7952" w:rsidTr="00C4029B">
              <w:tc>
                <w:tcPr>
                  <w:tcW w:w="1013" w:type="dxa"/>
                </w:tcPr>
                <w:p w:rsidR="00975EDA" w:rsidRPr="000B3050" w:rsidRDefault="00975EDA" w:rsidP="00C4029B">
                  <w:pPr>
                    <w:autoSpaceDE w:val="0"/>
                    <w:autoSpaceDN w:val="0"/>
                    <w:adjustRightInd w:val="0"/>
                    <w:spacing w:line="360" w:lineRule="atLeast"/>
                    <w:ind w:left="70" w:right="70"/>
                    <w:jc w:val="center"/>
                    <w:rPr>
                      <w:rFonts w:ascii="Arial" w:hAnsi="Arial" w:cs="Arial"/>
                      <w:color w:val="000000"/>
                      <w:sz w:val="18"/>
                      <w:szCs w:val="18"/>
                    </w:rPr>
                  </w:pPr>
                  <w:r w:rsidRPr="000B3050">
                    <w:rPr>
                      <w:rFonts w:ascii="Arial" w:hAnsi="Arial" w:cs="Arial"/>
                      <w:color w:val="000000"/>
                      <w:sz w:val="18"/>
                      <w:szCs w:val="18"/>
                    </w:rPr>
                    <w:t>M5</w:t>
                  </w:r>
                </w:p>
              </w:tc>
              <w:tc>
                <w:tcPr>
                  <w:tcW w:w="2669" w:type="dxa"/>
                </w:tcPr>
                <w:p w:rsidR="00975EDA" w:rsidRPr="000B3050" w:rsidRDefault="00975EDA" w:rsidP="00C4029B">
                  <w:pPr>
                    <w:autoSpaceDE w:val="0"/>
                    <w:autoSpaceDN w:val="0"/>
                    <w:adjustRightInd w:val="0"/>
                    <w:spacing w:line="360" w:lineRule="atLeast"/>
                    <w:ind w:left="70" w:right="70"/>
                    <w:rPr>
                      <w:rFonts w:ascii="Arial" w:hAnsi="Arial" w:cs="Arial"/>
                      <w:color w:val="000000"/>
                      <w:sz w:val="18"/>
                      <w:szCs w:val="18"/>
                    </w:rPr>
                  </w:pPr>
                  <w:r w:rsidRPr="000B3050">
                    <w:rPr>
                      <w:rFonts w:ascii="Arial" w:hAnsi="Arial" w:cs="Arial"/>
                      <w:color w:val="000000"/>
                      <w:sz w:val="18"/>
                      <w:szCs w:val="18"/>
                    </w:rPr>
                    <w:t>Madera pino nacional</w:t>
                  </w:r>
                </w:p>
                <w:p w:rsidR="00975EDA" w:rsidRPr="000B3050" w:rsidRDefault="00975EDA" w:rsidP="00C4029B">
                  <w:pPr>
                    <w:autoSpaceDE w:val="0"/>
                    <w:autoSpaceDN w:val="0"/>
                    <w:adjustRightInd w:val="0"/>
                    <w:spacing w:line="360" w:lineRule="atLeast"/>
                    <w:ind w:left="70" w:right="70"/>
                    <w:rPr>
                      <w:rFonts w:ascii="Arial" w:hAnsi="Arial" w:cs="Arial"/>
                      <w:color w:val="000000"/>
                      <w:sz w:val="18"/>
                      <w:szCs w:val="18"/>
                    </w:rPr>
                  </w:pPr>
                  <w:r w:rsidRPr="000B3050">
                    <w:rPr>
                      <w:rFonts w:ascii="Arial" w:hAnsi="Arial" w:cs="Arial"/>
                      <w:color w:val="000000"/>
                      <w:sz w:val="18"/>
                      <w:szCs w:val="18"/>
                    </w:rPr>
                    <w:t>(encofrado)</w:t>
                  </w:r>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2</w:t>
                  </w:r>
                  <w:r w:rsidR="00975EDA" w:rsidRPr="00DF7952">
                    <w:rPr>
                      <w:rFonts w:ascii="Arial" w:hAnsi="Arial" w:cs="Arial"/>
                      <w:i/>
                      <w:color w:val="000000"/>
                      <w:sz w:val="18"/>
                      <w:szCs w:val="18"/>
                    </w:rPr>
                    <w:t>%</w:t>
                  </w:r>
                </w:p>
              </w:tc>
            </w:tr>
            <w:tr w:rsidR="00975EDA" w:rsidRPr="00DF7952" w:rsidTr="00C4029B">
              <w:tc>
                <w:tcPr>
                  <w:tcW w:w="1013" w:type="dxa"/>
                </w:tcPr>
                <w:p w:rsidR="00975EDA" w:rsidRPr="000B3050" w:rsidRDefault="00975EDA" w:rsidP="00C4029B">
                  <w:pPr>
                    <w:autoSpaceDE w:val="0"/>
                    <w:autoSpaceDN w:val="0"/>
                    <w:adjustRightInd w:val="0"/>
                    <w:spacing w:line="360" w:lineRule="atLeast"/>
                    <w:ind w:left="70" w:right="70"/>
                    <w:jc w:val="center"/>
                    <w:rPr>
                      <w:rFonts w:ascii="Arial" w:hAnsi="Arial" w:cs="Arial"/>
                      <w:color w:val="000000"/>
                      <w:sz w:val="18"/>
                      <w:szCs w:val="18"/>
                    </w:rPr>
                  </w:pPr>
                  <w:r w:rsidRPr="000B3050">
                    <w:rPr>
                      <w:rFonts w:ascii="Arial" w:hAnsi="Arial" w:cs="Arial"/>
                      <w:color w:val="000000"/>
                      <w:sz w:val="18"/>
                      <w:szCs w:val="18"/>
                    </w:rPr>
                    <w:t>M6</w:t>
                  </w:r>
                </w:p>
              </w:tc>
              <w:tc>
                <w:tcPr>
                  <w:tcW w:w="2669" w:type="dxa"/>
                </w:tcPr>
                <w:p w:rsidR="00975EDA" w:rsidRPr="000B3050" w:rsidRDefault="00975EDA" w:rsidP="00C4029B">
                  <w:pPr>
                    <w:autoSpaceDE w:val="0"/>
                    <w:autoSpaceDN w:val="0"/>
                    <w:adjustRightInd w:val="0"/>
                    <w:spacing w:line="360" w:lineRule="atLeast"/>
                    <w:ind w:left="70" w:right="70"/>
                    <w:rPr>
                      <w:rFonts w:ascii="Arial" w:hAnsi="Arial" w:cs="Arial"/>
                      <w:color w:val="000000"/>
                      <w:sz w:val="18"/>
                      <w:szCs w:val="18"/>
                    </w:rPr>
                  </w:pPr>
                  <w:r w:rsidRPr="000B3050">
                    <w:rPr>
                      <w:rFonts w:ascii="Arial" w:hAnsi="Arial" w:cs="Arial"/>
                      <w:color w:val="000000"/>
                      <w:sz w:val="18"/>
                      <w:szCs w:val="18"/>
                    </w:rPr>
                    <w:t>Arena gruesa en arenera</w:t>
                  </w:r>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1</w:t>
                  </w:r>
                  <w:r w:rsidR="00975EDA" w:rsidRPr="00DF7952">
                    <w:rPr>
                      <w:rFonts w:ascii="Arial" w:hAnsi="Arial" w:cs="Arial"/>
                      <w:i/>
                      <w:color w:val="000000"/>
                      <w:sz w:val="18"/>
                      <w:szCs w:val="18"/>
                    </w:rPr>
                    <w:t>%</w:t>
                  </w:r>
                </w:p>
              </w:tc>
            </w:tr>
            <w:tr w:rsidR="00975EDA" w:rsidRPr="00DF7952" w:rsidTr="00C4029B">
              <w:tc>
                <w:tcPr>
                  <w:tcW w:w="1013" w:type="dxa"/>
                </w:tcPr>
                <w:p w:rsidR="00975EDA" w:rsidRPr="000B3050" w:rsidRDefault="00C636F9" w:rsidP="00C636F9">
                  <w:pPr>
                    <w:autoSpaceDE w:val="0"/>
                    <w:autoSpaceDN w:val="0"/>
                    <w:adjustRightInd w:val="0"/>
                    <w:spacing w:line="360" w:lineRule="atLeast"/>
                    <w:ind w:left="70"/>
                    <w:rPr>
                      <w:rFonts w:ascii="Arial" w:hAnsi="Arial" w:cs="Arial"/>
                      <w:color w:val="000000"/>
                      <w:sz w:val="18"/>
                      <w:szCs w:val="18"/>
                    </w:rPr>
                  </w:pPr>
                  <w:r>
                    <w:rPr>
                      <w:rFonts w:ascii="Arial" w:hAnsi="Arial" w:cs="Arial"/>
                      <w:color w:val="000000"/>
                      <w:sz w:val="18"/>
                      <w:szCs w:val="18"/>
                    </w:rPr>
                    <w:t xml:space="preserve">     </w:t>
                  </w:r>
                  <w:r w:rsidR="00975EDA" w:rsidRPr="000B3050">
                    <w:rPr>
                      <w:rFonts w:ascii="Arial" w:hAnsi="Arial" w:cs="Arial"/>
                      <w:color w:val="000000"/>
                      <w:sz w:val="18"/>
                      <w:szCs w:val="18"/>
                    </w:rPr>
                    <w:t>M</w:t>
                  </w:r>
                  <w:r>
                    <w:rPr>
                      <w:rFonts w:ascii="Arial" w:hAnsi="Arial" w:cs="Arial"/>
                      <w:color w:val="000000"/>
                      <w:sz w:val="18"/>
                      <w:szCs w:val="18"/>
                    </w:rPr>
                    <w:t>7</w:t>
                  </w:r>
                </w:p>
              </w:tc>
              <w:tc>
                <w:tcPr>
                  <w:tcW w:w="2669" w:type="dxa"/>
                </w:tcPr>
                <w:p w:rsidR="00975EDA" w:rsidRPr="000B3050" w:rsidRDefault="00975EDA" w:rsidP="00C4029B">
                  <w:pPr>
                    <w:autoSpaceDE w:val="0"/>
                    <w:autoSpaceDN w:val="0"/>
                    <w:adjustRightInd w:val="0"/>
                    <w:spacing w:line="360" w:lineRule="atLeast"/>
                    <w:ind w:left="15"/>
                    <w:rPr>
                      <w:rFonts w:ascii="Arial" w:hAnsi="Arial" w:cs="Arial"/>
                      <w:color w:val="000000"/>
                      <w:sz w:val="18"/>
                      <w:szCs w:val="18"/>
                    </w:rPr>
                  </w:pPr>
                  <w:r w:rsidRPr="000B3050">
                    <w:rPr>
                      <w:rFonts w:ascii="Arial" w:hAnsi="Arial" w:cs="Arial"/>
                      <w:color w:val="000000"/>
                      <w:sz w:val="18"/>
                      <w:szCs w:val="18"/>
                    </w:rPr>
                    <w:t>Caño PVC 200 mm</w:t>
                  </w:r>
                </w:p>
              </w:tc>
              <w:tc>
                <w:tcPr>
                  <w:tcW w:w="1080" w:type="dxa"/>
                </w:tcPr>
                <w:p w:rsidR="00975EDA" w:rsidRDefault="00975EDA" w:rsidP="00C4029B">
                  <w:pPr>
                    <w:autoSpaceDE w:val="0"/>
                    <w:autoSpaceDN w:val="0"/>
                    <w:adjustRightInd w:val="0"/>
                    <w:jc w:val="center"/>
                    <w:rPr>
                      <w:rFonts w:ascii="Arial" w:hAnsi="Arial" w:cs="Arial"/>
                      <w:i/>
                      <w:color w:val="000000"/>
                      <w:sz w:val="18"/>
                      <w:szCs w:val="18"/>
                    </w:rPr>
                  </w:pPr>
                </w:p>
                <w:p w:rsidR="00975EDA" w:rsidRPr="00DF7952" w:rsidRDefault="00C636F9" w:rsidP="00C636F9">
                  <w:pPr>
                    <w:autoSpaceDE w:val="0"/>
                    <w:autoSpaceDN w:val="0"/>
                    <w:adjustRightInd w:val="0"/>
                    <w:jc w:val="center"/>
                    <w:rPr>
                      <w:rFonts w:ascii="Arial" w:hAnsi="Arial" w:cs="Arial"/>
                      <w:i/>
                      <w:color w:val="000000"/>
                      <w:sz w:val="18"/>
                      <w:szCs w:val="18"/>
                    </w:rPr>
                  </w:pPr>
                  <w:r>
                    <w:rPr>
                      <w:rFonts w:ascii="Arial" w:hAnsi="Arial" w:cs="Arial"/>
                      <w:i/>
                      <w:color w:val="000000"/>
                      <w:sz w:val="18"/>
                      <w:szCs w:val="18"/>
                    </w:rPr>
                    <w:t>33</w:t>
                  </w:r>
                  <w:r w:rsidR="00975EDA" w:rsidRPr="00DF7952">
                    <w:rPr>
                      <w:rFonts w:ascii="Arial" w:hAnsi="Arial" w:cs="Arial"/>
                      <w:i/>
                      <w:color w:val="000000"/>
                      <w:sz w:val="18"/>
                      <w:szCs w:val="18"/>
                    </w:rPr>
                    <w:t>%</w:t>
                  </w:r>
                </w:p>
              </w:tc>
            </w:tr>
          </w:tbl>
          <w:p w:rsidR="00975EDA" w:rsidRDefault="00975EDA" w:rsidP="00A55EEE">
            <w:pPr>
              <w:pStyle w:val="Outline"/>
              <w:spacing w:before="0"/>
              <w:ind w:left="1872" w:hanging="720"/>
              <w:jc w:val="both"/>
              <w:rPr>
                <w:kern w:val="0"/>
                <w:szCs w:val="24"/>
                <w:highlight w:val="red"/>
                <w:lang w:val="es-CO"/>
              </w:rPr>
            </w:pPr>
          </w:p>
          <w:p w:rsidR="00975EDA" w:rsidRDefault="00975EDA" w:rsidP="00A55EEE">
            <w:pPr>
              <w:pStyle w:val="Outline"/>
              <w:spacing w:before="0"/>
              <w:ind w:left="1872" w:hanging="720"/>
              <w:jc w:val="both"/>
              <w:rPr>
                <w:kern w:val="0"/>
                <w:szCs w:val="24"/>
                <w:highlight w:val="red"/>
                <w:lang w:val="es-CO"/>
              </w:rPr>
            </w:pPr>
          </w:p>
          <w:p w:rsidR="00460A22" w:rsidRPr="00460A22" w:rsidRDefault="00460A22" w:rsidP="00460A22">
            <w:pPr>
              <w:autoSpaceDE w:val="0"/>
              <w:autoSpaceDN w:val="0"/>
              <w:adjustRightInd w:val="0"/>
              <w:spacing w:line="240" w:lineRule="atLeast"/>
              <w:ind w:left="801"/>
              <w:rPr>
                <w:color w:val="000000"/>
              </w:rPr>
            </w:pPr>
            <w:r w:rsidRPr="00460A22">
              <w:rPr>
                <w:color w:val="000000"/>
              </w:rPr>
              <w:t>Entonces tendríamos para este contrato que:</w:t>
            </w:r>
          </w:p>
          <w:p w:rsidR="00460A22" w:rsidRPr="00460A22" w:rsidRDefault="00460A22" w:rsidP="00460A22">
            <w:pPr>
              <w:autoSpaceDE w:val="0"/>
              <w:autoSpaceDN w:val="0"/>
              <w:adjustRightInd w:val="0"/>
              <w:spacing w:line="240" w:lineRule="atLeast"/>
              <w:ind w:left="801"/>
              <w:rPr>
                <w:color w:val="000000"/>
              </w:rPr>
            </w:pPr>
          </w:p>
          <w:p w:rsidR="00460A22" w:rsidRPr="00460A22" w:rsidRDefault="00460A22" w:rsidP="00460A22">
            <w:pPr>
              <w:autoSpaceDE w:val="0"/>
              <w:autoSpaceDN w:val="0"/>
              <w:adjustRightInd w:val="0"/>
              <w:spacing w:line="240" w:lineRule="atLeast"/>
              <w:ind w:left="801"/>
              <w:rPr>
                <w:color w:val="000000"/>
              </w:rPr>
            </w:pPr>
          </w:p>
          <w:p w:rsidR="00460A22" w:rsidRPr="00460A22" w:rsidRDefault="00460A22" w:rsidP="00460A22">
            <w:pPr>
              <w:autoSpaceDE w:val="0"/>
              <w:autoSpaceDN w:val="0"/>
              <w:adjustRightInd w:val="0"/>
              <w:spacing w:line="240" w:lineRule="atLeast"/>
              <w:ind w:left="261"/>
              <w:jc w:val="both"/>
              <w:rPr>
                <w:color w:val="000000"/>
              </w:rPr>
            </w:pPr>
            <w:r w:rsidRPr="00460A22">
              <w:rPr>
                <w:color w:val="000000"/>
              </w:rPr>
              <w:t>M = Mo x (0.</w:t>
            </w:r>
            <w:r w:rsidR="00C636F9">
              <w:rPr>
                <w:color w:val="000000"/>
              </w:rPr>
              <w:t>40</w:t>
            </w:r>
            <w:r w:rsidRPr="00460A22">
              <w:rPr>
                <w:color w:val="000000"/>
              </w:rPr>
              <w:t xml:space="preserve"> M1/M1o + 0.</w:t>
            </w:r>
            <w:r w:rsidR="00C636F9">
              <w:rPr>
                <w:color w:val="000000"/>
              </w:rPr>
              <w:t>15</w:t>
            </w:r>
            <w:r w:rsidRPr="00460A22">
              <w:rPr>
                <w:color w:val="000000"/>
              </w:rPr>
              <w:t xml:space="preserve"> M2/M2o + 0.0</w:t>
            </w:r>
            <w:r w:rsidR="00C636F9">
              <w:rPr>
                <w:color w:val="000000"/>
              </w:rPr>
              <w:t>6</w:t>
            </w:r>
            <w:r w:rsidRPr="00460A22">
              <w:rPr>
                <w:color w:val="000000"/>
              </w:rPr>
              <w:t xml:space="preserve"> M3/M3o + 0.0</w:t>
            </w:r>
            <w:r w:rsidR="00C636F9">
              <w:rPr>
                <w:color w:val="000000"/>
              </w:rPr>
              <w:t>3</w:t>
            </w:r>
            <w:r w:rsidRPr="00460A22">
              <w:rPr>
                <w:color w:val="000000"/>
              </w:rPr>
              <w:t xml:space="preserve"> M4/M4o + 0.</w:t>
            </w:r>
            <w:r w:rsidR="00C636F9">
              <w:rPr>
                <w:color w:val="000000"/>
              </w:rPr>
              <w:t>02</w:t>
            </w:r>
            <w:r w:rsidRPr="00460A22">
              <w:rPr>
                <w:color w:val="000000"/>
              </w:rPr>
              <w:t xml:space="preserve"> M5/M5o + 0.0</w:t>
            </w:r>
            <w:r w:rsidR="00C636F9">
              <w:rPr>
                <w:color w:val="000000"/>
              </w:rPr>
              <w:t>1</w:t>
            </w:r>
            <w:r w:rsidRPr="00460A22">
              <w:rPr>
                <w:color w:val="000000"/>
              </w:rPr>
              <w:t xml:space="preserve"> M6/M6o + 0.</w:t>
            </w:r>
            <w:r w:rsidR="00C636F9">
              <w:rPr>
                <w:color w:val="000000"/>
              </w:rPr>
              <w:t>33</w:t>
            </w:r>
            <w:r w:rsidRPr="00460A22">
              <w:rPr>
                <w:color w:val="000000"/>
              </w:rPr>
              <w:t xml:space="preserve"> M7/M7o)</w:t>
            </w:r>
          </w:p>
          <w:p w:rsidR="0061467F" w:rsidRPr="00460A22" w:rsidRDefault="0061467F" w:rsidP="00A55EEE">
            <w:pPr>
              <w:pStyle w:val="Outline"/>
              <w:spacing w:before="0"/>
              <w:ind w:left="1872" w:hanging="720"/>
              <w:jc w:val="both"/>
              <w:rPr>
                <w:kern w:val="0"/>
                <w:szCs w:val="24"/>
                <w:highlight w:val="red"/>
                <w:lang w:val="es-ES_tradnl"/>
              </w:rPr>
            </w:pPr>
          </w:p>
          <w:p w:rsidR="00C23661" w:rsidRPr="0061467F" w:rsidRDefault="00C23661" w:rsidP="00C23661">
            <w:pPr>
              <w:jc w:val="both"/>
              <w:rPr>
                <w:i/>
                <w:iCs/>
                <w:lang w:val="es-CO"/>
              </w:rPr>
            </w:pPr>
            <w:r w:rsidRPr="00315346">
              <w:rPr>
                <w:lang w:val="es-CO"/>
              </w:rPr>
              <w:t>(a.</w:t>
            </w:r>
            <w:r w:rsidR="00B83BE5" w:rsidRPr="00315346">
              <w:rPr>
                <w:lang w:val="es-CO"/>
              </w:rPr>
              <w:t>2</w:t>
            </w:r>
            <w:r w:rsidRPr="00315346">
              <w:rPr>
                <w:lang w:val="es-CO"/>
              </w:rPr>
              <w:t xml:space="preserve">) Para </w:t>
            </w:r>
            <w:r w:rsidR="00315346" w:rsidRPr="00315346">
              <w:rPr>
                <w:lang w:val="es-CO"/>
              </w:rPr>
              <w:t>los rubros de detección de fugas</w:t>
            </w:r>
            <w:r w:rsidR="00B36607">
              <w:rPr>
                <w:lang w:val="es-CO"/>
              </w:rPr>
              <w:t>,</w:t>
            </w:r>
            <w:r w:rsidR="00315346" w:rsidRPr="00315346">
              <w:rPr>
                <w:lang w:val="es-CO"/>
              </w:rPr>
              <w:t xml:space="preserve"> de curso de entrenamiento</w:t>
            </w:r>
            <w:r w:rsidR="00B36607">
              <w:rPr>
                <w:lang w:val="es-CO"/>
              </w:rPr>
              <w:t xml:space="preserve"> y rubros ambientales</w:t>
            </w:r>
            <w:r w:rsidR="00315346" w:rsidRPr="00315346">
              <w:rPr>
                <w:lang w:val="es-CO"/>
              </w:rPr>
              <w:t xml:space="preserve"> </w:t>
            </w:r>
            <w:r w:rsidR="00315346" w:rsidRPr="005C0CB6">
              <w:rPr>
                <w:b/>
                <w:lang w:val="es-CO"/>
              </w:rPr>
              <w:t>(únicamente se pagarán en pesos uruguayos)</w:t>
            </w:r>
            <w:r w:rsidR="00315346" w:rsidRPr="00315346">
              <w:rPr>
                <w:lang w:val="es-CO"/>
              </w:rPr>
              <w:t xml:space="preserve">, </w:t>
            </w:r>
            <w:r w:rsidR="005C0CB6">
              <w:rPr>
                <w:lang w:val="es-CO"/>
              </w:rPr>
              <w:t>(</w:t>
            </w:r>
            <w:r w:rsidR="00315346" w:rsidRPr="00315346">
              <w:rPr>
                <w:lang w:val="es-CO"/>
              </w:rPr>
              <w:t>rubros 2</w:t>
            </w:r>
            <w:r w:rsidR="00B36607">
              <w:rPr>
                <w:lang w:val="es-CO"/>
              </w:rPr>
              <w:t>,</w:t>
            </w:r>
            <w:r w:rsidR="00315346" w:rsidRPr="00315346">
              <w:rPr>
                <w:lang w:val="es-CO"/>
              </w:rPr>
              <w:t xml:space="preserve"> 25</w:t>
            </w:r>
            <w:r w:rsidR="00B36607">
              <w:rPr>
                <w:lang w:val="es-CO"/>
              </w:rPr>
              <w:t xml:space="preserve"> y 32</w:t>
            </w:r>
            <w:r w:rsidR="005C0CB6">
              <w:rPr>
                <w:lang w:val="es-CO"/>
              </w:rPr>
              <w:t xml:space="preserve">), todos con sus </w:t>
            </w:r>
            <w:r w:rsidR="00B83BE5" w:rsidRPr="00315346">
              <w:rPr>
                <w:lang w:val="es-CO"/>
              </w:rPr>
              <w:t xml:space="preserve">correspondientes </w:t>
            </w:r>
            <w:proofErr w:type="spellStart"/>
            <w:r w:rsidR="00B83BE5" w:rsidRPr="00315346">
              <w:rPr>
                <w:lang w:val="es-CO"/>
              </w:rPr>
              <w:t>subrubros</w:t>
            </w:r>
            <w:proofErr w:type="spellEnd"/>
            <w:r w:rsidRPr="00315346">
              <w:rPr>
                <w:lang w:val="es-CO"/>
              </w:rPr>
              <w:t>;</w:t>
            </w:r>
            <w:r>
              <w:rPr>
                <w:lang w:val="es-CO"/>
              </w:rPr>
              <w:t xml:space="preserve"> </w:t>
            </w:r>
          </w:p>
          <w:p w:rsidR="00C23661" w:rsidRPr="0061467F" w:rsidRDefault="00C23661" w:rsidP="00C23661">
            <w:pPr>
              <w:jc w:val="both"/>
              <w:rPr>
                <w:i/>
                <w:iCs/>
                <w:lang w:val="es-CO"/>
              </w:rPr>
            </w:pPr>
          </w:p>
          <w:p w:rsidR="00C23661" w:rsidRDefault="00C23661" w:rsidP="00C23661">
            <w:pPr>
              <w:pStyle w:val="Outline"/>
              <w:spacing w:before="0"/>
              <w:ind w:left="1872" w:hanging="720"/>
              <w:jc w:val="both"/>
              <w:rPr>
                <w:kern w:val="0"/>
                <w:szCs w:val="24"/>
                <w:highlight w:val="red"/>
                <w:lang w:val="es-CO"/>
              </w:rPr>
            </w:pPr>
          </w:p>
          <w:p w:rsidR="00C23661" w:rsidRPr="0061467F" w:rsidRDefault="00C23661" w:rsidP="00C23661">
            <w:pPr>
              <w:tabs>
                <w:tab w:val="left" w:pos="0"/>
              </w:tabs>
              <w:autoSpaceDE w:val="0"/>
              <w:autoSpaceDN w:val="0"/>
              <w:adjustRightInd w:val="0"/>
              <w:spacing w:line="240" w:lineRule="atLeast"/>
              <w:ind w:left="801"/>
              <w:rPr>
                <w:color w:val="000000"/>
              </w:rPr>
            </w:pPr>
            <w:r w:rsidRPr="0061467F">
              <w:rPr>
                <w:color w:val="000000"/>
              </w:rPr>
              <w:t>A = porción no ajustable del Precio del Contrato, A = 0</w:t>
            </w:r>
          </w:p>
          <w:p w:rsidR="00C23661" w:rsidRPr="0061467F" w:rsidRDefault="00C23661" w:rsidP="00C23661">
            <w:pPr>
              <w:tabs>
                <w:tab w:val="left" w:pos="0"/>
              </w:tabs>
              <w:autoSpaceDE w:val="0"/>
              <w:autoSpaceDN w:val="0"/>
              <w:adjustRightInd w:val="0"/>
              <w:spacing w:line="240" w:lineRule="atLeast"/>
              <w:ind w:left="801"/>
              <w:rPr>
                <w:color w:val="000000"/>
              </w:rPr>
            </w:pPr>
          </w:p>
          <w:p w:rsidR="00C23661" w:rsidRPr="0061467F" w:rsidRDefault="00C23661" w:rsidP="00C23661">
            <w:pPr>
              <w:tabs>
                <w:tab w:val="left" w:pos="0"/>
              </w:tabs>
              <w:autoSpaceDE w:val="0"/>
              <w:autoSpaceDN w:val="0"/>
              <w:adjustRightInd w:val="0"/>
              <w:spacing w:line="240" w:lineRule="atLeast"/>
              <w:ind w:left="801"/>
              <w:rPr>
                <w:color w:val="000000"/>
              </w:rPr>
            </w:pPr>
            <w:r w:rsidRPr="0061467F">
              <w:rPr>
                <w:color w:val="000000"/>
              </w:rPr>
              <w:t>B,</w:t>
            </w:r>
            <w:r>
              <w:rPr>
                <w:color w:val="000000"/>
              </w:rPr>
              <w:t xml:space="preserve"> </w:t>
            </w:r>
            <w:r w:rsidRPr="0061467F">
              <w:rPr>
                <w:color w:val="000000"/>
              </w:rPr>
              <w:t xml:space="preserve">C y D = porción ajustable del Precio del Contrato. </w:t>
            </w:r>
          </w:p>
          <w:p w:rsidR="00C23661" w:rsidRPr="0061467F" w:rsidRDefault="00C23661" w:rsidP="00C23661">
            <w:pPr>
              <w:tabs>
                <w:tab w:val="left" w:pos="0"/>
              </w:tabs>
              <w:autoSpaceDE w:val="0"/>
              <w:autoSpaceDN w:val="0"/>
              <w:adjustRightInd w:val="0"/>
              <w:spacing w:line="240" w:lineRule="atLeast"/>
              <w:ind w:left="801"/>
              <w:rPr>
                <w:color w:val="000000"/>
              </w:rPr>
            </w:pPr>
          </w:p>
          <w:p w:rsidR="00C23661" w:rsidRPr="0061467F" w:rsidRDefault="00C23661" w:rsidP="00C23661">
            <w:pPr>
              <w:tabs>
                <w:tab w:val="left" w:pos="0"/>
              </w:tabs>
              <w:autoSpaceDE w:val="0"/>
              <w:autoSpaceDN w:val="0"/>
              <w:adjustRightInd w:val="0"/>
              <w:spacing w:line="240" w:lineRule="atLeast"/>
              <w:ind w:left="801"/>
              <w:rPr>
                <w:color w:val="000000"/>
              </w:rPr>
            </w:pPr>
            <w:r w:rsidRPr="0061467F">
              <w:rPr>
                <w:color w:val="000000"/>
              </w:rPr>
              <w:t>Para este Contrato:   B = 0</w:t>
            </w:r>
          </w:p>
          <w:p w:rsidR="00C23661" w:rsidRPr="0061467F" w:rsidRDefault="00C23661" w:rsidP="00C23661">
            <w:pPr>
              <w:tabs>
                <w:tab w:val="left" w:pos="0"/>
              </w:tabs>
              <w:autoSpaceDE w:val="0"/>
              <w:autoSpaceDN w:val="0"/>
              <w:adjustRightInd w:val="0"/>
              <w:spacing w:line="240" w:lineRule="atLeast"/>
              <w:ind w:left="801"/>
              <w:rPr>
                <w:color w:val="000000"/>
              </w:rPr>
            </w:pPr>
            <w:r w:rsidRPr="0061467F">
              <w:rPr>
                <w:color w:val="000000"/>
              </w:rPr>
              <w:t xml:space="preserve">                                  C = </w:t>
            </w:r>
            <w:r w:rsidR="00DE4785">
              <w:rPr>
                <w:color w:val="000000"/>
              </w:rPr>
              <w:t>1</w:t>
            </w:r>
          </w:p>
          <w:p w:rsidR="00C23661" w:rsidRDefault="00C23661" w:rsidP="00C23661">
            <w:pPr>
              <w:tabs>
                <w:tab w:val="left" w:pos="0"/>
              </w:tabs>
              <w:autoSpaceDE w:val="0"/>
              <w:autoSpaceDN w:val="0"/>
              <w:adjustRightInd w:val="0"/>
              <w:spacing w:line="240" w:lineRule="atLeast"/>
              <w:ind w:left="801"/>
              <w:rPr>
                <w:color w:val="000000"/>
              </w:rPr>
            </w:pPr>
            <w:r w:rsidRPr="0061467F">
              <w:rPr>
                <w:color w:val="000000"/>
              </w:rPr>
              <w:t xml:space="preserve">                                  D = </w:t>
            </w:r>
            <w:r w:rsidR="00DE4785">
              <w:rPr>
                <w:color w:val="000000"/>
              </w:rPr>
              <w:t>0</w:t>
            </w:r>
          </w:p>
          <w:p w:rsidR="007F3391" w:rsidRDefault="007F3391" w:rsidP="00C23661">
            <w:pPr>
              <w:tabs>
                <w:tab w:val="left" w:pos="0"/>
              </w:tabs>
              <w:autoSpaceDE w:val="0"/>
              <w:autoSpaceDN w:val="0"/>
              <w:adjustRightInd w:val="0"/>
              <w:spacing w:line="240" w:lineRule="atLeast"/>
              <w:ind w:left="801"/>
              <w:rPr>
                <w:color w:val="000000"/>
              </w:rPr>
            </w:pPr>
          </w:p>
          <w:p w:rsidR="007F3391" w:rsidRDefault="007F3391" w:rsidP="007F3391">
            <w:pPr>
              <w:tabs>
                <w:tab w:val="left" w:pos="0"/>
              </w:tabs>
              <w:autoSpaceDE w:val="0"/>
              <w:autoSpaceDN w:val="0"/>
              <w:adjustRightInd w:val="0"/>
              <w:spacing w:line="240" w:lineRule="atLeast"/>
              <w:ind w:left="801"/>
              <w:rPr>
                <w:color w:val="000000"/>
              </w:rPr>
            </w:pPr>
            <w:r>
              <w:rPr>
                <w:color w:val="000000"/>
              </w:rPr>
              <w:t>Por lo tanto, la fórmula de ajuste para este caso, se reduce a;</w:t>
            </w:r>
          </w:p>
          <w:p w:rsidR="007F3391" w:rsidRDefault="007F3391" w:rsidP="007F3391">
            <w:pPr>
              <w:tabs>
                <w:tab w:val="left" w:pos="0"/>
              </w:tabs>
              <w:autoSpaceDE w:val="0"/>
              <w:autoSpaceDN w:val="0"/>
              <w:adjustRightInd w:val="0"/>
              <w:spacing w:line="240" w:lineRule="atLeast"/>
              <w:ind w:left="801"/>
              <w:rPr>
                <w:color w:val="000000"/>
              </w:rPr>
            </w:pPr>
          </w:p>
          <w:p w:rsidR="007F3391" w:rsidRPr="007F3391" w:rsidRDefault="007F3391" w:rsidP="007F3391">
            <w:pPr>
              <w:tabs>
                <w:tab w:val="left" w:pos="0"/>
              </w:tabs>
              <w:autoSpaceDE w:val="0"/>
              <w:autoSpaceDN w:val="0"/>
              <w:adjustRightInd w:val="0"/>
              <w:spacing w:line="240" w:lineRule="atLeast"/>
              <w:ind w:left="801"/>
              <w:rPr>
                <w:color w:val="000000"/>
              </w:rPr>
            </w:pPr>
            <w:r w:rsidRPr="007F3391">
              <w:rPr>
                <w:color w:val="000000"/>
              </w:rPr>
              <w:t xml:space="preserve">PT = </w:t>
            </w:r>
            <w:proofErr w:type="spellStart"/>
            <w:r w:rsidRPr="007F3391">
              <w:rPr>
                <w:color w:val="000000"/>
              </w:rPr>
              <w:t>PTo</w:t>
            </w:r>
            <w:proofErr w:type="spellEnd"/>
            <w:r w:rsidRPr="007F3391">
              <w:rPr>
                <w:color w:val="000000"/>
              </w:rPr>
              <w:t xml:space="preserve"> x</w:t>
            </w:r>
            <w:r w:rsidR="00DE4785">
              <w:rPr>
                <w:color w:val="000000"/>
              </w:rPr>
              <w:t xml:space="preserve"> </w:t>
            </w:r>
            <w:r w:rsidR="00DE4785" w:rsidRPr="00341ACB">
              <w:rPr>
                <w:color w:val="000000"/>
              </w:rPr>
              <w:t>IPC/</w:t>
            </w:r>
            <w:proofErr w:type="spellStart"/>
            <w:r w:rsidR="00DE4785" w:rsidRPr="00341ACB">
              <w:rPr>
                <w:color w:val="000000"/>
              </w:rPr>
              <w:t>IPCo</w:t>
            </w:r>
            <w:proofErr w:type="spellEnd"/>
            <w:r w:rsidR="00DE4785" w:rsidRPr="00341ACB">
              <w:rPr>
                <w:color w:val="000000"/>
              </w:rPr>
              <w:t xml:space="preserve"> </w:t>
            </w:r>
            <w:r w:rsidRPr="007F3391">
              <w:rPr>
                <w:color w:val="000000"/>
              </w:rPr>
              <w:t xml:space="preserve">  </w:t>
            </w:r>
          </w:p>
          <w:p w:rsidR="007F3391" w:rsidRPr="007F3391" w:rsidRDefault="007F3391" w:rsidP="007F3391">
            <w:pPr>
              <w:tabs>
                <w:tab w:val="left" w:pos="0"/>
              </w:tabs>
              <w:autoSpaceDE w:val="0"/>
              <w:autoSpaceDN w:val="0"/>
              <w:adjustRightInd w:val="0"/>
              <w:spacing w:line="240" w:lineRule="atLeast"/>
              <w:ind w:left="801"/>
              <w:rPr>
                <w:color w:val="000000"/>
              </w:rPr>
            </w:pPr>
          </w:p>
          <w:p w:rsidR="007F3391" w:rsidRPr="007F3391" w:rsidRDefault="007F3391" w:rsidP="007F3391">
            <w:pPr>
              <w:tabs>
                <w:tab w:val="left" w:pos="0"/>
              </w:tabs>
              <w:autoSpaceDE w:val="0"/>
              <w:autoSpaceDN w:val="0"/>
              <w:adjustRightInd w:val="0"/>
              <w:spacing w:line="240" w:lineRule="atLeast"/>
              <w:ind w:left="801"/>
              <w:rPr>
                <w:color w:val="000000"/>
              </w:rPr>
            </w:pPr>
            <w:r w:rsidRPr="007F3391">
              <w:rPr>
                <w:color w:val="000000"/>
              </w:rPr>
              <w:t>siendo:</w:t>
            </w:r>
          </w:p>
          <w:p w:rsidR="007F3391" w:rsidRPr="007F3391" w:rsidRDefault="007F3391" w:rsidP="007F3391">
            <w:pPr>
              <w:tabs>
                <w:tab w:val="left" w:pos="0"/>
              </w:tabs>
              <w:autoSpaceDE w:val="0"/>
              <w:autoSpaceDN w:val="0"/>
              <w:adjustRightInd w:val="0"/>
              <w:spacing w:line="240" w:lineRule="atLeast"/>
              <w:ind w:left="801"/>
              <w:rPr>
                <w:color w:val="000000"/>
              </w:rPr>
            </w:pPr>
            <w:r w:rsidRPr="007F3391">
              <w:rPr>
                <w:color w:val="000000"/>
              </w:rPr>
              <w:tab/>
            </w:r>
            <w:r w:rsidRPr="007F3391">
              <w:rPr>
                <w:color w:val="000000"/>
              </w:rPr>
              <w:tab/>
            </w:r>
          </w:p>
          <w:p w:rsidR="007F3391" w:rsidRPr="007F3391" w:rsidRDefault="007F3391" w:rsidP="007F3391">
            <w:pPr>
              <w:tabs>
                <w:tab w:val="left" w:pos="0"/>
              </w:tabs>
              <w:autoSpaceDE w:val="0"/>
              <w:autoSpaceDN w:val="0"/>
              <w:adjustRightInd w:val="0"/>
              <w:spacing w:line="240" w:lineRule="atLeast"/>
              <w:ind w:left="801"/>
              <w:rPr>
                <w:color w:val="000000"/>
              </w:rPr>
            </w:pPr>
            <w:r w:rsidRPr="007F3391">
              <w:rPr>
                <w:color w:val="000000"/>
              </w:rPr>
              <w:t xml:space="preserve">PT   =   Precio actualizado de </w:t>
            </w:r>
            <w:r w:rsidR="007F4897">
              <w:rPr>
                <w:color w:val="000000"/>
              </w:rPr>
              <w:t>los trabajos realizados en el mes.</w:t>
            </w:r>
            <w:r>
              <w:rPr>
                <w:color w:val="000000"/>
              </w:rPr>
              <w:t xml:space="preserve"> </w:t>
            </w:r>
            <w:r w:rsidRPr="007F3391">
              <w:rPr>
                <w:color w:val="000000"/>
              </w:rPr>
              <w:t xml:space="preserve"> </w:t>
            </w:r>
            <w:r>
              <w:rPr>
                <w:color w:val="000000"/>
              </w:rPr>
              <w:t xml:space="preserve"> </w:t>
            </w:r>
          </w:p>
          <w:p w:rsidR="007F3391" w:rsidRPr="007F3391" w:rsidRDefault="007F3391" w:rsidP="007F3391">
            <w:pPr>
              <w:tabs>
                <w:tab w:val="left" w:pos="0"/>
              </w:tabs>
              <w:autoSpaceDE w:val="0"/>
              <w:autoSpaceDN w:val="0"/>
              <w:adjustRightInd w:val="0"/>
              <w:spacing w:line="240" w:lineRule="atLeast"/>
              <w:ind w:left="801"/>
              <w:rPr>
                <w:color w:val="000000"/>
              </w:rPr>
            </w:pPr>
          </w:p>
          <w:p w:rsidR="007F3391" w:rsidRPr="003D1827" w:rsidRDefault="007F3391" w:rsidP="007F3391">
            <w:pPr>
              <w:tabs>
                <w:tab w:val="left" w:pos="0"/>
              </w:tabs>
              <w:autoSpaceDE w:val="0"/>
              <w:autoSpaceDN w:val="0"/>
              <w:adjustRightInd w:val="0"/>
              <w:spacing w:line="240" w:lineRule="atLeast"/>
              <w:ind w:left="801"/>
              <w:rPr>
                <w:color w:val="000000"/>
              </w:rPr>
            </w:pPr>
            <w:proofErr w:type="spellStart"/>
            <w:r w:rsidRPr="003D1827">
              <w:rPr>
                <w:color w:val="000000"/>
              </w:rPr>
              <w:t>PTo</w:t>
            </w:r>
            <w:proofErr w:type="spellEnd"/>
            <w:r w:rsidRPr="003D1827">
              <w:rPr>
                <w:color w:val="000000"/>
              </w:rPr>
              <w:t xml:space="preserve"> =  Precio calculado a los valores de la oferta </w:t>
            </w:r>
            <w:r w:rsidR="007F4897" w:rsidRPr="003D1827">
              <w:rPr>
                <w:color w:val="000000"/>
              </w:rPr>
              <w:t>de los trabajos</w:t>
            </w:r>
          </w:p>
          <w:p w:rsidR="007F3391" w:rsidRPr="007F3391" w:rsidRDefault="007F3391" w:rsidP="007F3391">
            <w:pPr>
              <w:tabs>
                <w:tab w:val="left" w:pos="0"/>
              </w:tabs>
              <w:autoSpaceDE w:val="0"/>
              <w:autoSpaceDN w:val="0"/>
              <w:adjustRightInd w:val="0"/>
              <w:spacing w:line="240" w:lineRule="atLeast"/>
              <w:ind w:left="801"/>
              <w:rPr>
                <w:color w:val="000000"/>
              </w:rPr>
            </w:pPr>
            <w:r w:rsidRPr="003D1827">
              <w:rPr>
                <w:color w:val="000000"/>
              </w:rPr>
              <w:t xml:space="preserve">            </w:t>
            </w:r>
            <w:proofErr w:type="gramStart"/>
            <w:r w:rsidR="007F4897" w:rsidRPr="003D1827">
              <w:rPr>
                <w:color w:val="000000"/>
              </w:rPr>
              <w:t>realizados</w:t>
            </w:r>
            <w:proofErr w:type="gramEnd"/>
            <w:r w:rsidR="007F4897" w:rsidRPr="003D1827">
              <w:rPr>
                <w:color w:val="000000"/>
              </w:rPr>
              <w:t xml:space="preserve"> en el mes.</w:t>
            </w:r>
          </w:p>
          <w:p w:rsidR="00C23661" w:rsidRDefault="00C23661" w:rsidP="00C23661">
            <w:pPr>
              <w:tabs>
                <w:tab w:val="left" w:pos="0"/>
              </w:tabs>
              <w:autoSpaceDE w:val="0"/>
              <w:autoSpaceDN w:val="0"/>
              <w:adjustRightInd w:val="0"/>
              <w:spacing w:line="240" w:lineRule="atLeast"/>
              <w:ind w:left="801"/>
              <w:rPr>
                <w:color w:val="000000"/>
              </w:rPr>
            </w:pPr>
          </w:p>
          <w:p w:rsidR="000F24B5" w:rsidRPr="0061467F" w:rsidRDefault="000F24B5" w:rsidP="000F24B5">
            <w:pPr>
              <w:tabs>
                <w:tab w:val="left" w:pos="0"/>
              </w:tabs>
              <w:autoSpaceDE w:val="0"/>
              <w:autoSpaceDN w:val="0"/>
              <w:adjustRightInd w:val="0"/>
              <w:spacing w:line="240" w:lineRule="atLeast"/>
              <w:ind w:left="801"/>
              <w:rPr>
                <w:color w:val="000000"/>
              </w:rPr>
            </w:pPr>
            <w:r w:rsidRPr="0061467F">
              <w:rPr>
                <w:color w:val="000000"/>
              </w:rPr>
              <w:t>IPC =  Valor del Índice de Precios al Consumo según el Instituto Nacional de  Estadística correspondiente al mes anterior al de ejecución de los trabajos.</w:t>
            </w:r>
          </w:p>
          <w:p w:rsidR="000F24B5" w:rsidRPr="0061467F" w:rsidRDefault="000F24B5" w:rsidP="000F24B5">
            <w:pPr>
              <w:tabs>
                <w:tab w:val="left" w:pos="0"/>
              </w:tabs>
              <w:autoSpaceDE w:val="0"/>
              <w:autoSpaceDN w:val="0"/>
              <w:adjustRightInd w:val="0"/>
              <w:spacing w:line="240" w:lineRule="atLeast"/>
              <w:ind w:left="801"/>
              <w:rPr>
                <w:color w:val="000000"/>
              </w:rPr>
            </w:pPr>
          </w:p>
          <w:p w:rsidR="000F24B5" w:rsidRPr="0061467F" w:rsidRDefault="000F24B5" w:rsidP="000F24B5">
            <w:pPr>
              <w:tabs>
                <w:tab w:val="left" w:pos="0"/>
              </w:tabs>
              <w:autoSpaceDE w:val="0"/>
              <w:autoSpaceDN w:val="0"/>
              <w:adjustRightInd w:val="0"/>
              <w:spacing w:line="240" w:lineRule="atLeast"/>
              <w:ind w:left="801"/>
              <w:rPr>
                <w:color w:val="000000"/>
              </w:rPr>
            </w:pPr>
            <w:proofErr w:type="spellStart"/>
            <w:r w:rsidRPr="0061467F">
              <w:rPr>
                <w:color w:val="000000"/>
              </w:rPr>
              <w:t>IPCo</w:t>
            </w:r>
            <w:proofErr w:type="spellEnd"/>
            <w:r w:rsidRPr="0061467F">
              <w:rPr>
                <w:color w:val="000000"/>
              </w:rPr>
              <w:t xml:space="preserve"> =  </w:t>
            </w:r>
            <w:proofErr w:type="spellStart"/>
            <w:r w:rsidRPr="0061467F">
              <w:rPr>
                <w:color w:val="000000"/>
              </w:rPr>
              <w:t>Idem</w:t>
            </w:r>
            <w:proofErr w:type="spellEnd"/>
            <w:r w:rsidRPr="0061467F">
              <w:rPr>
                <w:color w:val="000000"/>
              </w:rPr>
              <w:t>, al mes anterior a la fecha de apertura de ofertas.</w:t>
            </w:r>
          </w:p>
          <w:p w:rsidR="000F24B5" w:rsidRPr="0061467F" w:rsidRDefault="000F24B5" w:rsidP="00C23661">
            <w:pPr>
              <w:tabs>
                <w:tab w:val="left" w:pos="0"/>
              </w:tabs>
              <w:autoSpaceDE w:val="0"/>
              <w:autoSpaceDN w:val="0"/>
              <w:adjustRightInd w:val="0"/>
              <w:spacing w:line="240" w:lineRule="atLeast"/>
              <w:ind w:left="801"/>
              <w:rPr>
                <w:color w:val="000000"/>
              </w:rPr>
            </w:pPr>
          </w:p>
          <w:p w:rsidR="00350BAF" w:rsidRDefault="00350BAF" w:rsidP="00C23661">
            <w:pPr>
              <w:tabs>
                <w:tab w:val="left" w:pos="0"/>
              </w:tabs>
              <w:autoSpaceDE w:val="0"/>
              <w:autoSpaceDN w:val="0"/>
              <w:adjustRightInd w:val="0"/>
              <w:spacing w:line="240" w:lineRule="atLeast"/>
              <w:ind w:left="801"/>
              <w:rPr>
                <w:color w:val="000000"/>
              </w:rPr>
            </w:pPr>
          </w:p>
          <w:p w:rsidR="00A422FB" w:rsidRPr="00646630" w:rsidRDefault="00A422FB" w:rsidP="00A422FB">
            <w:pPr>
              <w:autoSpaceDE w:val="0"/>
              <w:autoSpaceDN w:val="0"/>
              <w:adjustRightInd w:val="0"/>
              <w:spacing w:line="240" w:lineRule="atLeast"/>
              <w:ind w:left="261"/>
              <w:jc w:val="both"/>
              <w:rPr>
                <w:color w:val="000000"/>
              </w:rPr>
            </w:pPr>
          </w:p>
          <w:p w:rsidR="001E3429" w:rsidRPr="0061467F" w:rsidRDefault="001E3429" w:rsidP="001E3429">
            <w:pPr>
              <w:jc w:val="both"/>
              <w:rPr>
                <w:i/>
                <w:iCs/>
                <w:lang w:val="es-CO"/>
              </w:rPr>
            </w:pPr>
            <w:r w:rsidRPr="00CE7F73">
              <w:rPr>
                <w:lang w:val="es-CO"/>
              </w:rPr>
              <w:t>(a.</w:t>
            </w:r>
            <w:r>
              <w:rPr>
                <w:lang w:val="es-CO"/>
              </w:rPr>
              <w:t>3</w:t>
            </w:r>
            <w:r w:rsidRPr="00CE7F73">
              <w:rPr>
                <w:lang w:val="es-CO"/>
              </w:rPr>
              <w:t xml:space="preserve">) Para los rubros </w:t>
            </w:r>
            <w:r>
              <w:rPr>
                <w:lang w:val="es-CO"/>
              </w:rPr>
              <w:t>de suministro de tuberías</w:t>
            </w:r>
            <w:r w:rsidR="00342353">
              <w:rPr>
                <w:lang w:val="es-CO"/>
              </w:rPr>
              <w:t>,</w:t>
            </w:r>
            <w:r>
              <w:rPr>
                <w:lang w:val="es-CO"/>
              </w:rPr>
              <w:t xml:space="preserve"> piezas especiales</w:t>
            </w:r>
            <w:r w:rsidR="00342353">
              <w:rPr>
                <w:lang w:val="es-CO"/>
              </w:rPr>
              <w:t xml:space="preserve">, equipos para la detección de fugas y ensayo de </w:t>
            </w:r>
            <w:proofErr w:type="spellStart"/>
            <w:r w:rsidR="00342353">
              <w:rPr>
                <w:lang w:val="es-CO"/>
              </w:rPr>
              <w:t>micromedidores</w:t>
            </w:r>
            <w:proofErr w:type="spellEnd"/>
            <w:r w:rsidR="00342353">
              <w:rPr>
                <w:lang w:val="es-CO"/>
              </w:rPr>
              <w:t xml:space="preserve"> y suministro de llaves de paso </w:t>
            </w:r>
            <w:r w:rsidR="00342353" w:rsidRPr="00CE7F73">
              <w:rPr>
                <w:lang w:val="es-CO"/>
              </w:rPr>
              <w:t>(rubro</w:t>
            </w:r>
            <w:r w:rsidR="00342353">
              <w:rPr>
                <w:lang w:val="es-CO"/>
              </w:rPr>
              <w:t>s 3, 4, 5 y 6</w:t>
            </w:r>
            <w:r w:rsidR="00567F6C">
              <w:rPr>
                <w:lang w:val="es-CO"/>
              </w:rPr>
              <w:t xml:space="preserve"> respectivamente</w:t>
            </w:r>
            <w:r w:rsidR="00342353" w:rsidRPr="00CE7F73">
              <w:rPr>
                <w:lang w:val="es-CO"/>
              </w:rPr>
              <w:t>)</w:t>
            </w:r>
            <w:r w:rsidRPr="00CE7F73">
              <w:rPr>
                <w:lang w:val="es-CO"/>
              </w:rPr>
              <w:t xml:space="preserve">, todos con sus correspondientes </w:t>
            </w:r>
            <w:proofErr w:type="spellStart"/>
            <w:r w:rsidRPr="00CE7F73">
              <w:rPr>
                <w:lang w:val="es-CO"/>
              </w:rPr>
              <w:t>subrubros</w:t>
            </w:r>
            <w:proofErr w:type="spellEnd"/>
            <w:r>
              <w:rPr>
                <w:lang w:val="es-CO"/>
              </w:rPr>
              <w:t>, la fracción a pagar en pesos uruguayos será</w:t>
            </w:r>
            <w:r w:rsidRPr="00CE7F73">
              <w:rPr>
                <w:lang w:val="es-CO"/>
              </w:rPr>
              <w:t>;</w:t>
            </w:r>
            <w:r>
              <w:rPr>
                <w:lang w:val="es-CO"/>
              </w:rPr>
              <w:t xml:space="preserve"> </w:t>
            </w:r>
          </w:p>
          <w:p w:rsidR="001E3429" w:rsidRPr="0061467F" w:rsidRDefault="001E3429" w:rsidP="001E3429">
            <w:pPr>
              <w:jc w:val="both"/>
              <w:rPr>
                <w:i/>
                <w:iCs/>
                <w:lang w:val="es-CO"/>
              </w:rPr>
            </w:pPr>
          </w:p>
          <w:p w:rsidR="001E3429" w:rsidRDefault="001E3429" w:rsidP="001E3429">
            <w:pPr>
              <w:pStyle w:val="Outline"/>
              <w:spacing w:before="0"/>
              <w:ind w:left="1872" w:hanging="720"/>
              <w:jc w:val="both"/>
              <w:rPr>
                <w:kern w:val="0"/>
                <w:szCs w:val="24"/>
                <w:highlight w:val="red"/>
                <w:lang w:val="es-CO"/>
              </w:rPr>
            </w:pP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A = porción no ajustable del Precio del Contrato, A = 0</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B,</w:t>
            </w:r>
            <w:r>
              <w:rPr>
                <w:color w:val="000000"/>
              </w:rPr>
              <w:t xml:space="preserve"> </w:t>
            </w:r>
            <w:r w:rsidRPr="0061467F">
              <w:rPr>
                <w:color w:val="000000"/>
              </w:rPr>
              <w:t xml:space="preserve">C y D = porción ajustable del Precio del Contrato. </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Para este Contrato:   B = 0</w:t>
            </w: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 xml:space="preserve">                                 C = 0.</w:t>
            </w:r>
            <w:r>
              <w:rPr>
                <w:color w:val="000000"/>
              </w:rPr>
              <w:t>25</w:t>
            </w:r>
          </w:p>
          <w:p w:rsidR="001E3429" w:rsidRDefault="001E3429" w:rsidP="001E3429">
            <w:pPr>
              <w:tabs>
                <w:tab w:val="left" w:pos="0"/>
              </w:tabs>
              <w:autoSpaceDE w:val="0"/>
              <w:autoSpaceDN w:val="0"/>
              <w:adjustRightInd w:val="0"/>
              <w:spacing w:line="240" w:lineRule="atLeast"/>
              <w:ind w:left="801"/>
              <w:rPr>
                <w:color w:val="000000"/>
              </w:rPr>
            </w:pPr>
            <w:r w:rsidRPr="0061467F">
              <w:rPr>
                <w:color w:val="000000"/>
              </w:rPr>
              <w:t xml:space="preserve">                                 D = 0.</w:t>
            </w:r>
            <w:r>
              <w:rPr>
                <w:color w:val="000000"/>
              </w:rPr>
              <w:t>75</w:t>
            </w:r>
          </w:p>
          <w:p w:rsidR="00D54AEC" w:rsidRDefault="00D54AEC" w:rsidP="001E3429">
            <w:pPr>
              <w:tabs>
                <w:tab w:val="left" w:pos="0"/>
              </w:tabs>
              <w:autoSpaceDE w:val="0"/>
              <w:autoSpaceDN w:val="0"/>
              <w:adjustRightInd w:val="0"/>
              <w:spacing w:line="240" w:lineRule="atLeast"/>
              <w:ind w:left="801"/>
              <w:rPr>
                <w:color w:val="000000"/>
              </w:rPr>
            </w:pPr>
          </w:p>
          <w:p w:rsidR="00D54AEC" w:rsidRDefault="00D54AEC" w:rsidP="00D54AEC">
            <w:pPr>
              <w:tabs>
                <w:tab w:val="left" w:pos="0"/>
              </w:tabs>
              <w:autoSpaceDE w:val="0"/>
              <w:autoSpaceDN w:val="0"/>
              <w:adjustRightInd w:val="0"/>
              <w:spacing w:line="240" w:lineRule="atLeast"/>
              <w:ind w:left="801"/>
              <w:rPr>
                <w:color w:val="000000"/>
              </w:rPr>
            </w:pPr>
            <w:r>
              <w:rPr>
                <w:color w:val="000000"/>
              </w:rPr>
              <w:t>Por lo tanto, la fórmula de ajuste para este caso, se reduce a;</w:t>
            </w:r>
          </w:p>
          <w:p w:rsidR="00D54AEC" w:rsidRDefault="00D54AEC" w:rsidP="00D54AEC">
            <w:pPr>
              <w:tabs>
                <w:tab w:val="left" w:pos="0"/>
              </w:tabs>
              <w:autoSpaceDE w:val="0"/>
              <w:autoSpaceDN w:val="0"/>
              <w:adjustRightInd w:val="0"/>
              <w:spacing w:line="240" w:lineRule="atLeast"/>
              <w:ind w:left="801"/>
              <w:rPr>
                <w:color w:val="000000"/>
              </w:rPr>
            </w:pPr>
          </w:p>
          <w:p w:rsidR="00D54AEC" w:rsidRPr="007F3391" w:rsidRDefault="00D54AEC" w:rsidP="00D54AEC">
            <w:pPr>
              <w:tabs>
                <w:tab w:val="left" w:pos="0"/>
              </w:tabs>
              <w:autoSpaceDE w:val="0"/>
              <w:autoSpaceDN w:val="0"/>
              <w:adjustRightInd w:val="0"/>
              <w:spacing w:line="240" w:lineRule="atLeast"/>
              <w:ind w:left="801"/>
              <w:rPr>
                <w:color w:val="000000"/>
              </w:rPr>
            </w:pPr>
            <w:r w:rsidRPr="007F3391">
              <w:rPr>
                <w:color w:val="000000"/>
              </w:rPr>
              <w:t xml:space="preserve">PT = </w:t>
            </w:r>
            <w:proofErr w:type="spellStart"/>
            <w:r w:rsidRPr="007F3391">
              <w:rPr>
                <w:color w:val="000000"/>
              </w:rPr>
              <w:t>PTo</w:t>
            </w:r>
            <w:proofErr w:type="spellEnd"/>
            <w:r w:rsidRPr="007F3391">
              <w:rPr>
                <w:color w:val="000000"/>
              </w:rPr>
              <w:t xml:space="preserve"> x</w:t>
            </w:r>
            <w:r>
              <w:rPr>
                <w:color w:val="000000"/>
              </w:rPr>
              <w:t xml:space="preserve"> (0.25xIPC/</w:t>
            </w:r>
            <w:proofErr w:type="spellStart"/>
            <w:r>
              <w:rPr>
                <w:color w:val="000000"/>
              </w:rPr>
              <w:t>IPCo</w:t>
            </w:r>
            <w:proofErr w:type="spellEnd"/>
            <w:r>
              <w:rPr>
                <w:color w:val="000000"/>
              </w:rPr>
              <w:t xml:space="preserve"> + 0.75xM</w:t>
            </w:r>
            <w:r w:rsidRPr="007F3391">
              <w:rPr>
                <w:color w:val="000000"/>
              </w:rPr>
              <w:t>/</w:t>
            </w:r>
            <w:r>
              <w:rPr>
                <w:color w:val="000000"/>
              </w:rPr>
              <w:t>Mo)</w:t>
            </w:r>
            <w:r w:rsidRPr="007F3391">
              <w:rPr>
                <w:color w:val="000000"/>
              </w:rPr>
              <w:t xml:space="preserve">   </w:t>
            </w:r>
          </w:p>
          <w:p w:rsidR="00D54AEC" w:rsidRPr="0061467F" w:rsidRDefault="00D54AEC" w:rsidP="001E3429">
            <w:pPr>
              <w:tabs>
                <w:tab w:val="left" w:pos="0"/>
              </w:tabs>
              <w:autoSpaceDE w:val="0"/>
              <w:autoSpaceDN w:val="0"/>
              <w:adjustRightInd w:val="0"/>
              <w:spacing w:line="240" w:lineRule="atLeast"/>
              <w:ind w:left="801"/>
              <w:rPr>
                <w:color w:val="000000"/>
              </w:rPr>
            </w:pPr>
          </w:p>
          <w:p w:rsidR="001E3429" w:rsidRPr="0061467F" w:rsidRDefault="00D54AEC" w:rsidP="001E3429">
            <w:pPr>
              <w:tabs>
                <w:tab w:val="left" w:pos="0"/>
              </w:tabs>
              <w:autoSpaceDE w:val="0"/>
              <w:autoSpaceDN w:val="0"/>
              <w:adjustRightInd w:val="0"/>
              <w:spacing w:line="240" w:lineRule="atLeast"/>
              <w:ind w:left="801"/>
              <w:rPr>
                <w:color w:val="000000"/>
              </w:rPr>
            </w:pPr>
            <w:r>
              <w:rPr>
                <w:color w:val="000000"/>
              </w:rPr>
              <w:t>siendo:</w:t>
            </w: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ab/>
            </w:r>
            <w:r w:rsidRPr="0061467F">
              <w:rPr>
                <w:color w:val="000000"/>
              </w:rPr>
              <w:tab/>
            </w: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 xml:space="preserve">PT </w:t>
            </w:r>
            <w:r>
              <w:rPr>
                <w:color w:val="000000"/>
              </w:rPr>
              <w:t>=</w:t>
            </w:r>
            <w:r w:rsidRPr="0061467F">
              <w:rPr>
                <w:color w:val="000000"/>
              </w:rPr>
              <w:t xml:space="preserve"> Precio actualizado de los trabajos realizados en el mes.</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Default="001E3429" w:rsidP="001E3429">
            <w:pPr>
              <w:tabs>
                <w:tab w:val="left" w:pos="0"/>
              </w:tabs>
              <w:autoSpaceDE w:val="0"/>
              <w:autoSpaceDN w:val="0"/>
              <w:adjustRightInd w:val="0"/>
              <w:spacing w:line="240" w:lineRule="atLeast"/>
              <w:ind w:left="801"/>
              <w:rPr>
                <w:color w:val="000000"/>
              </w:rPr>
            </w:pPr>
            <w:proofErr w:type="spellStart"/>
            <w:r w:rsidRPr="0061467F">
              <w:rPr>
                <w:color w:val="000000"/>
              </w:rPr>
              <w:t>PTo</w:t>
            </w:r>
            <w:proofErr w:type="spellEnd"/>
            <w:r w:rsidRPr="0061467F">
              <w:rPr>
                <w:color w:val="000000"/>
              </w:rPr>
              <w:t xml:space="preserve"> </w:t>
            </w:r>
            <w:r>
              <w:rPr>
                <w:color w:val="000000"/>
              </w:rPr>
              <w:t>=</w:t>
            </w:r>
            <w:r w:rsidRPr="0061467F">
              <w:rPr>
                <w:color w:val="000000"/>
              </w:rPr>
              <w:tab/>
              <w:t xml:space="preserve">Precio calculado a los valores de la oferta de los trabajos </w:t>
            </w:r>
          </w:p>
          <w:p w:rsidR="001E3429" w:rsidRPr="0061467F" w:rsidRDefault="001E3429" w:rsidP="001E3429">
            <w:pPr>
              <w:tabs>
                <w:tab w:val="left" w:pos="0"/>
              </w:tabs>
              <w:autoSpaceDE w:val="0"/>
              <w:autoSpaceDN w:val="0"/>
              <w:adjustRightInd w:val="0"/>
              <w:spacing w:line="240" w:lineRule="atLeast"/>
              <w:ind w:left="801"/>
              <w:rPr>
                <w:color w:val="000000"/>
              </w:rPr>
            </w:pPr>
            <w:r>
              <w:rPr>
                <w:color w:val="000000"/>
              </w:rPr>
              <w:t xml:space="preserve">           </w:t>
            </w:r>
            <w:proofErr w:type="gramStart"/>
            <w:r w:rsidRPr="0061467F">
              <w:rPr>
                <w:color w:val="000000"/>
              </w:rPr>
              <w:t>realizados</w:t>
            </w:r>
            <w:proofErr w:type="gramEnd"/>
            <w:r w:rsidRPr="0061467F">
              <w:rPr>
                <w:color w:val="000000"/>
              </w:rPr>
              <w:t xml:space="preserve"> en el mes.</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IPC =  Valor del Índice de Precios al Consumo según el Instituto Nacional de  Estadística correspondiente al mes anterior al de ejecución de los trabajos.</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proofErr w:type="spellStart"/>
            <w:r w:rsidRPr="0061467F">
              <w:rPr>
                <w:color w:val="000000"/>
              </w:rPr>
              <w:t>IPCo</w:t>
            </w:r>
            <w:proofErr w:type="spellEnd"/>
            <w:r w:rsidRPr="0061467F">
              <w:rPr>
                <w:color w:val="000000"/>
              </w:rPr>
              <w:t xml:space="preserve"> =  </w:t>
            </w:r>
            <w:proofErr w:type="spellStart"/>
            <w:r w:rsidRPr="0061467F">
              <w:rPr>
                <w:color w:val="000000"/>
              </w:rPr>
              <w:t>Idem</w:t>
            </w:r>
            <w:proofErr w:type="spellEnd"/>
            <w:r w:rsidRPr="0061467F">
              <w:rPr>
                <w:color w:val="000000"/>
              </w:rPr>
              <w:t>, al mes anterior a la fecha de apertura de ofertas.</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M - Los precios de los materiales representativos de cada grupo de rubros, correspondiente al último día del mes anterior al de ejecución de los trabajos.</w:t>
            </w:r>
          </w:p>
          <w:p w:rsidR="001E3429" w:rsidRPr="0061467F" w:rsidRDefault="001E3429" w:rsidP="001E3429">
            <w:pPr>
              <w:tabs>
                <w:tab w:val="left" w:pos="0"/>
              </w:tabs>
              <w:autoSpaceDE w:val="0"/>
              <w:autoSpaceDN w:val="0"/>
              <w:adjustRightInd w:val="0"/>
              <w:spacing w:line="240" w:lineRule="atLeast"/>
              <w:ind w:left="801"/>
              <w:rPr>
                <w:color w:val="000000"/>
              </w:rPr>
            </w:pPr>
          </w:p>
          <w:p w:rsidR="001E3429" w:rsidRPr="0061467F" w:rsidRDefault="001E3429" w:rsidP="001E3429">
            <w:pPr>
              <w:tabs>
                <w:tab w:val="left" w:pos="0"/>
              </w:tabs>
              <w:autoSpaceDE w:val="0"/>
              <w:autoSpaceDN w:val="0"/>
              <w:adjustRightInd w:val="0"/>
              <w:spacing w:line="240" w:lineRule="atLeast"/>
              <w:ind w:left="801"/>
              <w:rPr>
                <w:color w:val="000000"/>
              </w:rPr>
            </w:pPr>
            <w:r w:rsidRPr="0061467F">
              <w:rPr>
                <w:color w:val="000000"/>
              </w:rPr>
              <w:t>Mo - Los precios de los materiales representativos de cada grupo de rubros, correspondiente al último día del mes anterior a la fecha de apertura de ofertas.</w:t>
            </w:r>
          </w:p>
          <w:p w:rsidR="001E3429" w:rsidRPr="0061467F" w:rsidRDefault="001E3429" w:rsidP="001E3429">
            <w:pPr>
              <w:pStyle w:val="Outline"/>
              <w:spacing w:before="0"/>
              <w:ind w:left="1872" w:hanging="720"/>
              <w:jc w:val="both"/>
              <w:rPr>
                <w:kern w:val="0"/>
                <w:szCs w:val="24"/>
                <w:highlight w:val="red"/>
                <w:lang w:val="es-ES_tradnl"/>
              </w:rPr>
            </w:pPr>
          </w:p>
          <w:p w:rsidR="001E3429" w:rsidRPr="00FE38FF" w:rsidRDefault="001E3429" w:rsidP="00D54AEC">
            <w:pPr>
              <w:tabs>
                <w:tab w:val="left" w:pos="0"/>
              </w:tabs>
              <w:autoSpaceDE w:val="0"/>
              <w:autoSpaceDN w:val="0"/>
              <w:adjustRightInd w:val="0"/>
              <w:spacing w:line="240" w:lineRule="atLeast"/>
              <w:ind w:left="801"/>
              <w:jc w:val="both"/>
              <w:rPr>
                <w:color w:val="000000"/>
              </w:rPr>
            </w:pPr>
            <w:r w:rsidRPr="00FE38FF">
              <w:rPr>
                <w:color w:val="000000"/>
              </w:rPr>
              <w:t xml:space="preserve">El </w:t>
            </w:r>
            <w:r w:rsidR="00D54AEC">
              <w:rPr>
                <w:color w:val="000000"/>
              </w:rPr>
              <w:t xml:space="preserve">material representativo para esta paramétrica es “Caño de P.V.C. de 100 mm” de la </w:t>
            </w:r>
            <w:r w:rsidRPr="00FE38FF">
              <w:rPr>
                <w:color w:val="000000"/>
              </w:rPr>
              <w:t>“Lista Oficial de Precios de Materiales de</w:t>
            </w:r>
            <w:r w:rsidR="00D54AEC">
              <w:rPr>
                <w:color w:val="000000"/>
              </w:rPr>
              <w:t xml:space="preserve"> </w:t>
            </w:r>
            <w:r w:rsidRPr="00FE38FF">
              <w:rPr>
                <w:color w:val="000000"/>
              </w:rPr>
              <w:t>Construcción</w:t>
            </w:r>
            <w:proofErr w:type="gramStart"/>
            <w:r w:rsidRPr="00FE38FF">
              <w:rPr>
                <w:color w:val="000000"/>
              </w:rPr>
              <w:t>“</w:t>
            </w:r>
            <w:r w:rsidR="00775917">
              <w:rPr>
                <w:color w:val="000000"/>
              </w:rPr>
              <w:t xml:space="preserve"> </w:t>
            </w:r>
            <w:r w:rsidRPr="00FE38FF">
              <w:rPr>
                <w:color w:val="000000"/>
              </w:rPr>
              <w:t>preparada</w:t>
            </w:r>
            <w:proofErr w:type="gramEnd"/>
            <w:r w:rsidRPr="00FE38FF">
              <w:rPr>
                <w:color w:val="000000"/>
              </w:rPr>
              <w:t xml:space="preserve"> mensu</w:t>
            </w:r>
            <w:r>
              <w:rPr>
                <w:color w:val="000000"/>
              </w:rPr>
              <w:t>al</w:t>
            </w:r>
            <w:r w:rsidRPr="00FE38FF">
              <w:rPr>
                <w:color w:val="000000"/>
              </w:rPr>
              <w:t>mente por la Dirección de Arquitectura del Ministerio de Transporte y Obras Públicas (MTOP).</w:t>
            </w:r>
          </w:p>
          <w:p w:rsidR="001E3429" w:rsidRDefault="001E3429" w:rsidP="001E3429">
            <w:pPr>
              <w:pStyle w:val="Outline"/>
              <w:spacing w:before="0"/>
              <w:ind w:left="1872" w:hanging="720"/>
              <w:jc w:val="both"/>
              <w:rPr>
                <w:kern w:val="0"/>
                <w:szCs w:val="24"/>
                <w:highlight w:val="red"/>
                <w:lang w:val="es-CO"/>
              </w:rPr>
            </w:pPr>
          </w:p>
          <w:p w:rsidR="00A422FB" w:rsidRPr="00646630" w:rsidRDefault="00A422FB" w:rsidP="00A422FB">
            <w:pPr>
              <w:autoSpaceDE w:val="0"/>
              <w:autoSpaceDN w:val="0"/>
              <w:adjustRightInd w:val="0"/>
              <w:spacing w:line="240" w:lineRule="atLeast"/>
              <w:ind w:left="261"/>
              <w:jc w:val="both"/>
              <w:rPr>
                <w:color w:val="000000"/>
              </w:rPr>
            </w:pPr>
          </w:p>
          <w:p w:rsidR="00A8687B" w:rsidRDefault="00A8687B" w:rsidP="00AC13AB">
            <w:pPr>
              <w:ind w:left="1080"/>
              <w:jc w:val="both"/>
              <w:rPr>
                <w:lang w:val="es-CO"/>
              </w:rPr>
            </w:pPr>
            <w:r w:rsidRPr="00AC13AB">
              <w:rPr>
                <w:lang w:val="es-CO"/>
              </w:rPr>
              <w:t>(b)</w:t>
            </w:r>
            <w:r w:rsidRPr="00AC13AB">
              <w:rPr>
                <w:lang w:val="es-CO"/>
              </w:rPr>
              <w:tab/>
              <w:t xml:space="preserve">Para  </w:t>
            </w:r>
            <w:r w:rsidR="00AC13AB">
              <w:rPr>
                <w:lang w:val="es-CO"/>
              </w:rPr>
              <w:t>monedas extranjeras</w:t>
            </w:r>
            <w:r w:rsidR="00AC13AB" w:rsidRPr="00AC13AB">
              <w:rPr>
                <w:lang w:val="es-CO"/>
              </w:rPr>
              <w:t>:</w:t>
            </w:r>
          </w:p>
          <w:p w:rsidR="00AC13AB" w:rsidRDefault="00AC13AB" w:rsidP="00AC13AB">
            <w:pPr>
              <w:ind w:left="1080"/>
              <w:jc w:val="both"/>
              <w:rPr>
                <w:lang w:val="es-CO"/>
              </w:rPr>
            </w:pPr>
          </w:p>
          <w:p w:rsidR="00AC13AB" w:rsidRDefault="00AC13AB" w:rsidP="00AC13AB">
            <w:pPr>
              <w:jc w:val="both"/>
              <w:rPr>
                <w:lang w:val="es-CO"/>
              </w:rPr>
            </w:pPr>
            <w:r>
              <w:rPr>
                <w:lang w:val="es-CO"/>
              </w:rPr>
              <w:t>(b.1) Para la moneda dólares estadounidenses</w:t>
            </w:r>
          </w:p>
          <w:p w:rsidR="00D15091" w:rsidRDefault="00D15091" w:rsidP="00AC13AB">
            <w:pPr>
              <w:jc w:val="both"/>
              <w:rPr>
                <w:lang w:val="es-CO"/>
              </w:rPr>
            </w:pPr>
          </w:p>
          <w:p w:rsidR="00155A48" w:rsidRDefault="00AC13AB" w:rsidP="00AC13AB">
            <w:pPr>
              <w:jc w:val="both"/>
              <w:rPr>
                <w:lang w:val="es-CO"/>
              </w:rPr>
            </w:pPr>
            <w:r>
              <w:rPr>
                <w:lang w:val="es-CO"/>
              </w:rPr>
              <w:t xml:space="preserve">        </w:t>
            </w:r>
            <w:r w:rsidR="00155A48" w:rsidRPr="00CE7F73">
              <w:rPr>
                <w:lang w:val="es-CO"/>
              </w:rPr>
              <w:t xml:space="preserve">Para los rubros </w:t>
            </w:r>
            <w:r w:rsidR="00155A48">
              <w:rPr>
                <w:lang w:val="es-CO"/>
              </w:rPr>
              <w:t xml:space="preserve">de suministro de tuberías, piezas especiales, equipos para la detección de fugas y ensayo de </w:t>
            </w:r>
            <w:proofErr w:type="spellStart"/>
            <w:r w:rsidR="00155A48">
              <w:rPr>
                <w:lang w:val="es-CO"/>
              </w:rPr>
              <w:t>micromedidores</w:t>
            </w:r>
            <w:proofErr w:type="spellEnd"/>
            <w:r w:rsidR="00155A48">
              <w:rPr>
                <w:lang w:val="es-CO"/>
              </w:rPr>
              <w:t xml:space="preserve"> y suministro de llaves de paso </w:t>
            </w:r>
            <w:r w:rsidR="00155A48" w:rsidRPr="00CE7F73">
              <w:rPr>
                <w:lang w:val="es-CO"/>
              </w:rPr>
              <w:t>(rubro</w:t>
            </w:r>
            <w:r w:rsidR="00155A48">
              <w:rPr>
                <w:lang w:val="es-CO"/>
              </w:rPr>
              <w:t>s 3, 4, 5 y 6</w:t>
            </w:r>
            <w:r w:rsidR="00155A48" w:rsidRPr="00CE7F73">
              <w:rPr>
                <w:lang w:val="es-CO"/>
              </w:rPr>
              <w:t xml:space="preserve">), todos con sus correspondientes </w:t>
            </w:r>
            <w:proofErr w:type="spellStart"/>
            <w:r w:rsidR="00155A48" w:rsidRPr="00CE7F73">
              <w:rPr>
                <w:lang w:val="es-CO"/>
              </w:rPr>
              <w:t>subrubros</w:t>
            </w:r>
            <w:proofErr w:type="spellEnd"/>
            <w:r w:rsidR="00155A48">
              <w:rPr>
                <w:lang w:val="es-CO"/>
              </w:rPr>
              <w:t>, la fracción a pagar en dólares estadounidenses será</w:t>
            </w:r>
            <w:r w:rsidR="00155A48" w:rsidRPr="00CE7F73">
              <w:rPr>
                <w:lang w:val="es-CO"/>
              </w:rPr>
              <w:t>;</w:t>
            </w:r>
          </w:p>
          <w:p w:rsidR="00155A48" w:rsidRDefault="00155A48" w:rsidP="00AC13AB">
            <w:pPr>
              <w:jc w:val="both"/>
              <w:rPr>
                <w:lang w:val="es-CO"/>
              </w:rPr>
            </w:pPr>
          </w:p>
          <w:p w:rsidR="00AC13AB" w:rsidRDefault="00AC13AB" w:rsidP="00AC13AB">
            <w:pPr>
              <w:pStyle w:val="Outline"/>
              <w:spacing w:before="0"/>
              <w:ind w:left="1872" w:hanging="720"/>
              <w:jc w:val="both"/>
              <w:rPr>
                <w:kern w:val="0"/>
                <w:szCs w:val="24"/>
                <w:highlight w:val="red"/>
                <w:lang w:val="es-CO"/>
              </w:rPr>
            </w:pPr>
          </w:p>
          <w:p w:rsidR="00AC13AB" w:rsidRPr="0061467F" w:rsidRDefault="00AC13AB" w:rsidP="00AC13AB">
            <w:pPr>
              <w:tabs>
                <w:tab w:val="left" w:pos="0"/>
              </w:tabs>
              <w:autoSpaceDE w:val="0"/>
              <w:autoSpaceDN w:val="0"/>
              <w:adjustRightInd w:val="0"/>
              <w:spacing w:line="240" w:lineRule="atLeast"/>
              <w:ind w:left="801"/>
              <w:rPr>
                <w:color w:val="000000"/>
              </w:rPr>
            </w:pPr>
            <w:r w:rsidRPr="0061467F">
              <w:rPr>
                <w:color w:val="000000"/>
              </w:rPr>
              <w:t>A = porción no ajustable del Precio del Contrato, A = 0</w:t>
            </w:r>
          </w:p>
          <w:p w:rsidR="00AC13AB" w:rsidRPr="0061467F" w:rsidRDefault="00AC13AB" w:rsidP="00AC13AB">
            <w:pPr>
              <w:tabs>
                <w:tab w:val="left" w:pos="0"/>
              </w:tabs>
              <w:autoSpaceDE w:val="0"/>
              <w:autoSpaceDN w:val="0"/>
              <w:adjustRightInd w:val="0"/>
              <w:spacing w:line="240" w:lineRule="atLeast"/>
              <w:ind w:left="801"/>
              <w:rPr>
                <w:color w:val="000000"/>
              </w:rPr>
            </w:pPr>
          </w:p>
          <w:p w:rsidR="00AC13AB" w:rsidRPr="0061467F" w:rsidRDefault="00AC13AB" w:rsidP="00AC13AB">
            <w:pPr>
              <w:tabs>
                <w:tab w:val="left" w:pos="0"/>
              </w:tabs>
              <w:autoSpaceDE w:val="0"/>
              <w:autoSpaceDN w:val="0"/>
              <w:adjustRightInd w:val="0"/>
              <w:spacing w:line="240" w:lineRule="atLeast"/>
              <w:ind w:left="801"/>
              <w:rPr>
                <w:color w:val="000000"/>
              </w:rPr>
            </w:pPr>
            <w:r w:rsidRPr="0061467F">
              <w:rPr>
                <w:color w:val="000000"/>
              </w:rPr>
              <w:t>B,</w:t>
            </w:r>
            <w:r>
              <w:rPr>
                <w:color w:val="000000"/>
              </w:rPr>
              <w:t xml:space="preserve"> </w:t>
            </w:r>
            <w:r w:rsidRPr="0061467F">
              <w:rPr>
                <w:color w:val="000000"/>
              </w:rPr>
              <w:t xml:space="preserve">C y D = porción ajustable del Precio del Contrato. </w:t>
            </w:r>
          </w:p>
          <w:p w:rsidR="00AC13AB" w:rsidRPr="0061467F" w:rsidRDefault="00AC13AB" w:rsidP="00AC13AB">
            <w:pPr>
              <w:tabs>
                <w:tab w:val="left" w:pos="0"/>
              </w:tabs>
              <w:autoSpaceDE w:val="0"/>
              <w:autoSpaceDN w:val="0"/>
              <w:adjustRightInd w:val="0"/>
              <w:spacing w:line="240" w:lineRule="atLeast"/>
              <w:ind w:left="801"/>
              <w:rPr>
                <w:color w:val="000000"/>
              </w:rPr>
            </w:pPr>
          </w:p>
          <w:p w:rsidR="00AC13AB" w:rsidRPr="0061467F" w:rsidRDefault="00AC13AB" w:rsidP="00AC13AB">
            <w:pPr>
              <w:tabs>
                <w:tab w:val="left" w:pos="0"/>
              </w:tabs>
              <w:autoSpaceDE w:val="0"/>
              <w:autoSpaceDN w:val="0"/>
              <w:adjustRightInd w:val="0"/>
              <w:spacing w:line="240" w:lineRule="atLeast"/>
              <w:ind w:left="801"/>
              <w:rPr>
                <w:color w:val="000000"/>
              </w:rPr>
            </w:pPr>
            <w:r w:rsidRPr="0061467F">
              <w:rPr>
                <w:color w:val="000000"/>
              </w:rPr>
              <w:t>Para este Contrato:   B = 0</w:t>
            </w:r>
          </w:p>
          <w:p w:rsidR="00AC13AB" w:rsidRPr="0061467F" w:rsidRDefault="00AC13AB" w:rsidP="00AC13AB">
            <w:pPr>
              <w:tabs>
                <w:tab w:val="left" w:pos="0"/>
              </w:tabs>
              <w:autoSpaceDE w:val="0"/>
              <w:autoSpaceDN w:val="0"/>
              <w:adjustRightInd w:val="0"/>
              <w:spacing w:line="240" w:lineRule="atLeast"/>
              <w:ind w:left="801"/>
              <w:rPr>
                <w:color w:val="000000"/>
              </w:rPr>
            </w:pPr>
            <w:r w:rsidRPr="0061467F">
              <w:rPr>
                <w:color w:val="000000"/>
              </w:rPr>
              <w:t xml:space="preserve">                                 C = </w:t>
            </w:r>
            <w:r>
              <w:rPr>
                <w:color w:val="000000"/>
              </w:rPr>
              <w:t>1</w:t>
            </w:r>
          </w:p>
          <w:p w:rsidR="00AC13AB" w:rsidRDefault="00AC13AB" w:rsidP="00AC13AB">
            <w:pPr>
              <w:tabs>
                <w:tab w:val="left" w:pos="0"/>
              </w:tabs>
              <w:autoSpaceDE w:val="0"/>
              <w:autoSpaceDN w:val="0"/>
              <w:adjustRightInd w:val="0"/>
              <w:spacing w:line="240" w:lineRule="atLeast"/>
              <w:ind w:left="801"/>
              <w:rPr>
                <w:color w:val="000000"/>
              </w:rPr>
            </w:pPr>
            <w:r w:rsidRPr="0061467F">
              <w:rPr>
                <w:color w:val="000000"/>
              </w:rPr>
              <w:t xml:space="preserve">                                 D = </w:t>
            </w:r>
            <w:r>
              <w:rPr>
                <w:color w:val="000000"/>
              </w:rPr>
              <w:t>0</w:t>
            </w:r>
          </w:p>
          <w:p w:rsidR="00AC13AB" w:rsidRDefault="00AC13AB" w:rsidP="00AC13AB">
            <w:pPr>
              <w:tabs>
                <w:tab w:val="left" w:pos="0"/>
              </w:tabs>
              <w:autoSpaceDE w:val="0"/>
              <w:autoSpaceDN w:val="0"/>
              <w:adjustRightInd w:val="0"/>
              <w:spacing w:line="240" w:lineRule="atLeast"/>
              <w:ind w:left="801"/>
              <w:rPr>
                <w:color w:val="000000"/>
              </w:rPr>
            </w:pPr>
          </w:p>
          <w:p w:rsidR="00AC13AB" w:rsidRDefault="00AC13AB" w:rsidP="00AC13AB">
            <w:pPr>
              <w:tabs>
                <w:tab w:val="left" w:pos="0"/>
              </w:tabs>
              <w:autoSpaceDE w:val="0"/>
              <w:autoSpaceDN w:val="0"/>
              <w:adjustRightInd w:val="0"/>
              <w:spacing w:line="240" w:lineRule="atLeast"/>
              <w:ind w:left="801"/>
              <w:rPr>
                <w:color w:val="000000"/>
              </w:rPr>
            </w:pPr>
            <w:r>
              <w:rPr>
                <w:color w:val="000000"/>
              </w:rPr>
              <w:t>Por lo tanto, la fórmula de ajuste para este caso, se reduce a;</w:t>
            </w:r>
          </w:p>
          <w:p w:rsidR="00AC13AB" w:rsidRDefault="00AC13AB" w:rsidP="00AC13AB">
            <w:pPr>
              <w:tabs>
                <w:tab w:val="left" w:pos="0"/>
              </w:tabs>
              <w:autoSpaceDE w:val="0"/>
              <w:autoSpaceDN w:val="0"/>
              <w:adjustRightInd w:val="0"/>
              <w:spacing w:line="240" w:lineRule="atLeast"/>
              <w:ind w:left="801"/>
              <w:rPr>
                <w:color w:val="000000"/>
              </w:rPr>
            </w:pPr>
          </w:p>
          <w:p w:rsidR="00AC13AB" w:rsidRPr="007F3391" w:rsidRDefault="00AC13AB" w:rsidP="00AC13AB">
            <w:pPr>
              <w:tabs>
                <w:tab w:val="left" w:pos="0"/>
              </w:tabs>
              <w:autoSpaceDE w:val="0"/>
              <w:autoSpaceDN w:val="0"/>
              <w:adjustRightInd w:val="0"/>
              <w:spacing w:line="240" w:lineRule="atLeast"/>
              <w:ind w:left="801"/>
              <w:rPr>
                <w:color w:val="000000"/>
              </w:rPr>
            </w:pPr>
            <w:r w:rsidRPr="007F3391">
              <w:rPr>
                <w:color w:val="000000"/>
              </w:rPr>
              <w:t xml:space="preserve">PT = </w:t>
            </w:r>
            <w:proofErr w:type="spellStart"/>
            <w:r w:rsidRPr="007F3391">
              <w:rPr>
                <w:color w:val="000000"/>
              </w:rPr>
              <w:t>PTo</w:t>
            </w:r>
            <w:proofErr w:type="spellEnd"/>
            <w:r w:rsidRPr="007F3391">
              <w:rPr>
                <w:color w:val="000000"/>
              </w:rPr>
              <w:t xml:space="preserve"> x</w:t>
            </w:r>
            <w:r w:rsidR="00D15091">
              <w:rPr>
                <w:color w:val="000000"/>
              </w:rPr>
              <w:t xml:space="preserve"> </w:t>
            </w:r>
            <w:r w:rsidR="008838E4">
              <w:rPr>
                <w:color w:val="000000"/>
              </w:rPr>
              <w:t>IPC</w:t>
            </w:r>
            <w:r w:rsidRPr="007F3391">
              <w:rPr>
                <w:color w:val="000000"/>
              </w:rPr>
              <w:t>/</w:t>
            </w:r>
            <w:proofErr w:type="spellStart"/>
            <w:r w:rsidR="008838E4">
              <w:rPr>
                <w:color w:val="000000"/>
              </w:rPr>
              <w:t>IPC</w:t>
            </w:r>
            <w:r>
              <w:rPr>
                <w:color w:val="000000"/>
              </w:rPr>
              <w:t>o</w:t>
            </w:r>
            <w:proofErr w:type="spellEnd"/>
            <w:r w:rsidRPr="007F3391">
              <w:rPr>
                <w:color w:val="000000"/>
              </w:rPr>
              <w:t xml:space="preserve">   </w:t>
            </w:r>
          </w:p>
          <w:p w:rsidR="00AC13AB" w:rsidRPr="007F3391" w:rsidRDefault="00AC13AB" w:rsidP="00AC13AB">
            <w:pPr>
              <w:tabs>
                <w:tab w:val="left" w:pos="0"/>
              </w:tabs>
              <w:autoSpaceDE w:val="0"/>
              <w:autoSpaceDN w:val="0"/>
              <w:adjustRightInd w:val="0"/>
              <w:spacing w:line="240" w:lineRule="atLeast"/>
              <w:ind w:left="801"/>
              <w:rPr>
                <w:color w:val="000000"/>
              </w:rPr>
            </w:pPr>
          </w:p>
          <w:p w:rsidR="00AC13AB" w:rsidRPr="007F3391" w:rsidRDefault="00AC13AB" w:rsidP="00AC13AB">
            <w:pPr>
              <w:tabs>
                <w:tab w:val="left" w:pos="0"/>
              </w:tabs>
              <w:autoSpaceDE w:val="0"/>
              <w:autoSpaceDN w:val="0"/>
              <w:adjustRightInd w:val="0"/>
              <w:spacing w:line="240" w:lineRule="atLeast"/>
              <w:ind w:left="801"/>
              <w:rPr>
                <w:color w:val="000000"/>
              </w:rPr>
            </w:pPr>
            <w:r w:rsidRPr="007F3391">
              <w:rPr>
                <w:color w:val="000000"/>
              </w:rPr>
              <w:t>siendo:</w:t>
            </w:r>
          </w:p>
          <w:p w:rsidR="00AC13AB" w:rsidRPr="007F3391" w:rsidRDefault="00AC13AB" w:rsidP="00AC13AB">
            <w:pPr>
              <w:tabs>
                <w:tab w:val="left" w:pos="0"/>
              </w:tabs>
              <w:autoSpaceDE w:val="0"/>
              <w:autoSpaceDN w:val="0"/>
              <w:adjustRightInd w:val="0"/>
              <w:spacing w:line="240" w:lineRule="atLeast"/>
              <w:ind w:left="801"/>
              <w:rPr>
                <w:color w:val="000000"/>
              </w:rPr>
            </w:pPr>
            <w:r w:rsidRPr="007F3391">
              <w:rPr>
                <w:color w:val="000000"/>
              </w:rPr>
              <w:tab/>
            </w:r>
            <w:r w:rsidRPr="007F3391">
              <w:rPr>
                <w:color w:val="000000"/>
              </w:rPr>
              <w:tab/>
            </w:r>
          </w:p>
          <w:p w:rsidR="008838E4" w:rsidRDefault="00AC13AB" w:rsidP="00AC13AB">
            <w:pPr>
              <w:tabs>
                <w:tab w:val="left" w:pos="0"/>
              </w:tabs>
              <w:autoSpaceDE w:val="0"/>
              <w:autoSpaceDN w:val="0"/>
              <w:adjustRightInd w:val="0"/>
              <w:spacing w:line="240" w:lineRule="atLeast"/>
              <w:ind w:left="801"/>
              <w:rPr>
                <w:color w:val="000000"/>
              </w:rPr>
            </w:pPr>
            <w:r w:rsidRPr="007F3391">
              <w:rPr>
                <w:color w:val="000000"/>
              </w:rPr>
              <w:t xml:space="preserve">PT   =   Precio actualizado de la fracción en </w:t>
            </w:r>
            <w:r w:rsidR="008838E4">
              <w:rPr>
                <w:color w:val="000000"/>
              </w:rPr>
              <w:t>dólares estadounidenses</w:t>
            </w:r>
          </w:p>
          <w:p w:rsidR="00AC13AB" w:rsidRPr="007F3391" w:rsidRDefault="008838E4" w:rsidP="00AC13AB">
            <w:pPr>
              <w:tabs>
                <w:tab w:val="left" w:pos="0"/>
              </w:tabs>
              <w:autoSpaceDE w:val="0"/>
              <w:autoSpaceDN w:val="0"/>
              <w:adjustRightInd w:val="0"/>
              <w:spacing w:line="240" w:lineRule="atLeast"/>
              <w:ind w:left="801"/>
              <w:rPr>
                <w:color w:val="000000"/>
              </w:rPr>
            </w:pPr>
            <w:r>
              <w:rPr>
                <w:color w:val="000000"/>
              </w:rPr>
              <w:t xml:space="preserve">            </w:t>
            </w:r>
            <w:proofErr w:type="gramStart"/>
            <w:r w:rsidR="00AC13AB" w:rsidRPr="007F3391">
              <w:rPr>
                <w:color w:val="000000"/>
              </w:rPr>
              <w:t>del</w:t>
            </w:r>
            <w:proofErr w:type="gramEnd"/>
            <w:r w:rsidR="00AC13AB" w:rsidRPr="007F3391">
              <w:rPr>
                <w:color w:val="000000"/>
              </w:rPr>
              <w:t xml:space="preserve"> rubro</w:t>
            </w:r>
            <w:r>
              <w:rPr>
                <w:color w:val="000000"/>
              </w:rPr>
              <w:t xml:space="preserve"> </w:t>
            </w:r>
            <w:r w:rsidR="00AC13AB" w:rsidRPr="007F3391">
              <w:rPr>
                <w:color w:val="000000"/>
              </w:rPr>
              <w:t>suministro</w:t>
            </w:r>
            <w:r>
              <w:rPr>
                <w:color w:val="000000"/>
              </w:rPr>
              <w:t>s</w:t>
            </w:r>
            <w:r w:rsidR="00AC13AB" w:rsidRPr="007F3391">
              <w:rPr>
                <w:color w:val="000000"/>
              </w:rPr>
              <w:t xml:space="preserve"> </w:t>
            </w:r>
            <w:r w:rsidR="00AC13AB">
              <w:rPr>
                <w:color w:val="000000"/>
              </w:rPr>
              <w:t>(rubro</w:t>
            </w:r>
            <w:r w:rsidR="00155A48">
              <w:rPr>
                <w:color w:val="000000"/>
              </w:rPr>
              <w:t>s 3, 4, 5 y 6</w:t>
            </w:r>
            <w:r w:rsidR="00AC13AB">
              <w:rPr>
                <w:color w:val="000000"/>
              </w:rPr>
              <w:t xml:space="preserve">) </w:t>
            </w:r>
            <w:r w:rsidR="00AC13AB" w:rsidRPr="007F3391">
              <w:rPr>
                <w:color w:val="000000"/>
              </w:rPr>
              <w:t>del mes.</w:t>
            </w:r>
          </w:p>
          <w:p w:rsidR="00AC13AB" w:rsidRPr="007F3391" w:rsidRDefault="00AC13AB" w:rsidP="00AC13AB">
            <w:pPr>
              <w:tabs>
                <w:tab w:val="left" w:pos="0"/>
              </w:tabs>
              <w:autoSpaceDE w:val="0"/>
              <w:autoSpaceDN w:val="0"/>
              <w:adjustRightInd w:val="0"/>
              <w:spacing w:line="240" w:lineRule="atLeast"/>
              <w:ind w:left="801"/>
              <w:rPr>
                <w:color w:val="000000"/>
              </w:rPr>
            </w:pPr>
          </w:p>
          <w:p w:rsidR="00AC13AB" w:rsidRDefault="00AC13AB" w:rsidP="00155A48">
            <w:pPr>
              <w:tabs>
                <w:tab w:val="left" w:pos="0"/>
              </w:tabs>
              <w:autoSpaceDE w:val="0"/>
              <w:autoSpaceDN w:val="0"/>
              <w:adjustRightInd w:val="0"/>
              <w:spacing w:line="240" w:lineRule="atLeast"/>
              <w:ind w:left="801"/>
              <w:jc w:val="both"/>
              <w:rPr>
                <w:color w:val="000000"/>
              </w:rPr>
            </w:pPr>
            <w:proofErr w:type="spellStart"/>
            <w:r w:rsidRPr="007F3391">
              <w:rPr>
                <w:color w:val="000000"/>
              </w:rPr>
              <w:t>PTo</w:t>
            </w:r>
            <w:proofErr w:type="spellEnd"/>
            <w:r w:rsidRPr="007F3391">
              <w:rPr>
                <w:color w:val="000000"/>
              </w:rPr>
              <w:t xml:space="preserve"> =</w:t>
            </w:r>
            <w:r>
              <w:rPr>
                <w:color w:val="000000"/>
              </w:rPr>
              <w:t xml:space="preserve"> </w:t>
            </w:r>
            <w:r w:rsidRPr="007F3391">
              <w:rPr>
                <w:color w:val="000000"/>
              </w:rPr>
              <w:t xml:space="preserve"> </w:t>
            </w:r>
            <w:r>
              <w:rPr>
                <w:color w:val="000000"/>
              </w:rPr>
              <w:t>P</w:t>
            </w:r>
            <w:r w:rsidRPr="007F3391">
              <w:rPr>
                <w:color w:val="000000"/>
              </w:rPr>
              <w:t>recio calculado a los valores de la oferta de la fracción en</w:t>
            </w:r>
          </w:p>
          <w:p w:rsidR="00155A48" w:rsidRDefault="00AC13AB" w:rsidP="00155A48">
            <w:pPr>
              <w:tabs>
                <w:tab w:val="left" w:pos="0"/>
              </w:tabs>
              <w:autoSpaceDE w:val="0"/>
              <w:autoSpaceDN w:val="0"/>
              <w:adjustRightInd w:val="0"/>
              <w:spacing w:line="240" w:lineRule="atLeast"/>
              <w:ind w:left="801"/>
              <w:jc w:val="both"/>
              <w:rPr>
                <w:color w:val="000000"/>
              </w:rPr>
            </w:pPr>
            <w:r>
              <w:rPr>
                <w:color w:val="000000"/>
              </w:rPr>
              <w:t xml:space="preserve">           </w:t>
            </w:r>
            <w:r w:rsidRPr="007F3391">
              <w:rPr>
                <w:color w:val="000000"/>
              </w:rPr>
              <w:t xml:space="preserve"> </w:t>
            </w:r>
            <w:r w:rsidR="008838E4">
              <w:rPr>
                <w:color w:val="000000"/>
              </w:rPr>
              <w:t>dólares estadounidenses</w:t>
            </w:r>
            <w:r>
              <w:rPr>
                <w:color w:val="000000"/>
              </w:rPr>
              <w:t xml:space="preserve"> </w:t>
            </w:r>
            <w:r w:rsidRPr="007F3391">
              <w:rPr>
                <w:color w:val="000000"/>
              </w:rPr>
              <w:t>del rubro suministro</w:t>
            </w:r>
            <w:r w:rsidR="008838E4">
              <w:rPr>
                <w:color w:val="000000"/>
              </w:rPr>
              <w:t>s</w:t>
            </w:r>
            <w:r>
              <w:rPr>
                <w:color w:val="000000"/>
              </w:rPr>
              <w:t xml:space="preserve"> (rubro</w:t>
            </w:r>
            <w:r w:rsidR="00155A48">
              <w:rPr>
                <w:color w:val="000000"/>
              </w:rPr>
              <w:t>s 3, 4, 5 y</w:t>
            </w:r>
          </w:p>
          <w:p w:rsidR="00AC13AB" w:rsidRDefault="00155A48" w:rsidP="00155A48">
            <w:pPr>
              <w:tabs>
                <w:tab w:val="left" w:pos="0"/>
              </w:tabs>
              <w:autoSpaceDE w:val="0"/>
              <w:autoSpaceDN w:val="0"/>
              <w:adjustRightInd w:val="0"/>
              <w:spacing w:line="240" w:lineRule="atLeast"/>
              <w:ind w:left="801"/>
              <w:jc w:val="both"/>
              <w:rPr>
                <w:color w:val="000000"/>
              </w:rPr>
            </w:pPr>
            <w:r>
              <w:rPr>
                <w:color w:val="000000"/>
              </w:rPr>
              <w:t xml:space="preserve">            6</w:t>
            </w:r>
            <w:r w:rsidR="00AC13AB">
              <w:rPr>
                <w:color w:val="000000"/>
              </w:rPr>
              <w:t>)</w:t>
            </w:r>
            <w:r w:rsidR="00AC13AB" w:rsidRPr="007F3391">
              <w:rPr>
                <w:color w:val="000000"/>
              </w:rPr>
              <w:t xml:space="preserve"> del mes.</w:t>
            </w:r>
          </w:p>
          <w:p w:rsidR="001F6C39" w:rsidRDefault="001F6C39" w:rsidP="00AC13AB">
            <w:pPr>
              <w:tabs>
                <w:tab w:val="left" w:pos="0"/>
              </w:tabs>
              <w:autoSpaceDE w:val="0"/>
              <w:autoSpaceDN w:val="0"/>
              <w:adjustRightInd w:val="0"/>
              <w:spacing w:line="240" w:lineRule="atLeast"/>
              <w:ind w:left="801"/>
              <w:rPr>
                <w:color w:val="000000"/>
              </w:rPr>
            </w:pPr>
          </w:p>
          <w:p w:rsidR="00350BAF" w:rsidRDefault="00350BAF" w:rsidP="001F6C39">
            <w:pPr>
              <w:tabs>
                <w:tab w:val="left" w:pos="0"/>
              </w:tabs>
              <w:autoSpaceDE w:val="0"/>
              <w:autoSpaceDN w:val="0"/>
              <w:adjustRightInd w:val="0"/>
              <w:spacing w:line="240" w:lineRule="atLeast"/>
              <w:ind w:left="801"/>
              <w:rPr>
                <w:color w:val="000000"/>
              </w:rPr>
            </w:pPr>
            <w:r>
              <w:rPr>
                <w:color w:val="000000"/>
              </w:rPr>
              <w:t xml:space="preserve">IPC =  </w:t>
            </w:r>
            <w:r w:rsidR="001F6C39" w:rsidRPr="001F6C39">
              <w:rPr>
                <w:color w:val="000000"/>
              </w:rPr>
              <w:t xml:space="preserve">IPC EEUU = Valor del Índice, American </w:t>
            </w:r>
            <w:proofErr w:type="spellStart"/>
            <w:r w:rsidR="001F6C39" w:rsidRPr="001F6C39">
              <w:rPr>
                <w:color w:val="000000"/>
              </w:rPr>
              <w:t>Consumer</w:t>
            </w:r>
            <w:proofErr w:type="spellEnd"/>
            <w:r w:rsidR="001F6C39" w:rsidRPr="001F6C39">
              <w:rPr>
                <w:color w:val="000000"/>
              </w:rPr>
              <w:t xml:space="preserve"> Price</w:t>
            </w:r>
          </w:p>
          <w:p w:rsidR="00350BAF" w:rsidRDefault="00350BAF" w:rsidP="001F6C39">
            <w:pPr>
              <w:tabs>
                <w:tab w:val="left" w:pos="0"/>
              </w:tabs>
              <w:autoSpaceDE w:val="0"/>
              <w:autoSpaceDN w:val="0"/>
              <w:adjustRightInd w:val="0"/>
              <w:spacing w:line="240" w:lineRule="atLeast"/>
              <w:ind w:left="801"/>
              <w:rPr>
                <w:color w:val="000000"/>
              </w:rPr>
            </w:pPr>
            <w:r>
              <w:rPr>
                <w:color w:val="000000"/>
              </w:rPr>
              <w:t xml:space="preserve">          </w:t>
            </w:r>
            <w:r w:rsidR="001F6C39" w:rsidRPr="001F6C39">
              <w:rPr>
                <w:color w:val="000000"/>
              </w:rPr>
              <w:t xml:space="preserve"> </w:t>
            </w:r>
            <w:proofErr w:type="spellStart"/>
            <w:r w:rsidR="001F6C39" w:rsidRPr="001F6C39">
              <w:rPr>
                <w:color w:val="000000"/>
              </w:rPr>
              <w:t>Index</w:t>
            </w:r>
            <w:proofErr w:type="spellEnd"/>
            <w:r w:rsidR="001F6C39" w:rsidRPr="001F6C39">
              <w:rPr>
                <w:color w:val="000000"/>
              </w:rPr>
              <w:t xml:space="preserve"> (CPI) </w:t>
            </w:r>
            <w:r w:rsidR="001F6C39">
              <w:rPr>
                <w:color w:val="000000"/>
              </w:rPr>
              <w:t xml:space="preserve"> </w:t>
            </w:r>
            <w:r w:rsidR="001F6C39" w:rsidRPr="001F6C39">
              <w:rPr>
                <w:color w:val="000000"/>
              </w:rPr>
              <w:t>correspondiente al mes</w:t>
            </w:r>
            <w:r w:rsidR="001F6C39">
              <w:rPr>
                <w:color w:val="000000"/>
              </w:rPr>
              <w:t xml:space="preserve"> </w:t>
            </w:r>
            <w:r w:rsidR="001F6C39" w:rsidRPr="001F6C39">
              <w:rPr>
                <w:color w:val="000000"/>
              </w:rPr>
              <w:t>anterior al del suministro</w:t>
            </w:r>
          </w:p>
          <w:p w:rsidR="001F6C39" w:rsidRPr="001F6C39" w:rsidRDefault="00350BAF" w:rsidP="001F6C39">
            <w:pPr>
              <w:tabs>
                <w:tab w:val="left" w:pos="0"/>
              </w:tabs>
              <w:autoSpaceDE w:val="0"/>
              <w:autoSpaceDN w:val="0"/>
              <w:adjustRightInd w:val="0"/>
              <w:spacing w:line="240" w:lineRule="atLeast"/>
              <w:ind w:left="801"/>
              <w:rPr>
                <w:color w:val="000000"/>
              </w:rPr>
            </w:pPr>
            <w:r>
              <w:rPr>
                <w:color w:val="000000"/>
              </w:rPr>
              <w:t xml:space="preserve">          </w:t>
            </w:r>
            <w:r w:rsidR="001F6C39" w:rsidRPr="001F6C39">
              <w:rPr>
                <w:color w:val="000000"/>
              </w:rPr>
              <w:t xml:space="preserve"> </w:t>
            </w:r>
            <w:proofErr w:type="gramStart"/>
            <w:r w:rsidR="001F6C39" w:rsidRPr="001F6C39">
              <w:rPr>
                <w:color w:val="000000"/>
              </w:rPr>
              <w:t>del</w:t>
            </w:r>
            <w:proofErr w:type="gramEnd"/>
            <w:r w:rsidR="001F6C39" w:rsidRPr="001F6C39">
              <w:rPr>
                <w:color w:val="000000"/>
              </w:rPr>
              <w:t xml:space="preserve"> mes.</w:t>
            </w:r>
          </w:p>
          <w:p w:rsidR="001F6C39" w:rsidRPr="001F6C39" w:rsidRDefault="001F6C39" w:rsidP="001F6C39">
            <w:pPr>
              <w:tabs>
                <w:tab w:val="left" w:pos="0"/>
              </w:tabs>
              <w:autoSpaceDE w:val="0"/>
              <w:autoSpaceDN w:val="0"/>
              <w:adjustRightInd w:val="0"/>
              <w:spacing w:line="240" w:lineRule="atLeast"/>
              <w:ind w:left="801"/>
              <w:rPr>
                <w:color w:val="000000"/>
              </w:rPr>
            </w:pPr>
          </w:p>
          <w:p w:rsidR="00350BAF" w:rsidRDefault="00350BAF" w:rsidP="001F6C39">
            <w:pPr>
              <w:tabs>
                <w:tab w:val="left" w:pos="0"/>
              </w:tabs>
              <w:autoSpaceDE w:val="0"/>
              <w:autoSpaceDN w:val="0"/>
              <w:adjustRightInd w:val="0"/>
              <w:spacing w:line="240" w:lineRule="atLeast"/>
              <w:ind w:left="801"/>
              <w:rPr>
                <w:color w:val="000000"/>
              </w:rPr>
            </w:pPr>
            <w:proofErr w:type="spellStart"/>
            <w:r>
              <w:rPr>
                <w:color w:val="000000"/>
              </w:rPr>
              <w:t>IPCo</w:t>
            </w:r>
            <w:proofErr w:type="spellEnd"/>
            <w:r>
              <w:rPr>
                <w:color w:val="000000"/>
              </w:rPr>
              <w:t xml:space="preserve"> = </w:t>
            </w:r>
            <w:proofErr w:type="spellStart"/>
            <w:r w:rsidR="001F6C39" w:rsidRPr="001F6C39">
              <w:rPr>
                <w:color w:val="000000"/>
              </w:rPr>
              <w:t>IPCo</w:t>
            </w:r>
            <w:proofErr w:type="spellEnd"/>
            <w:r w:rsidR="001F6C39" w:rsidRPr="001F6C39">
              <w:rPr>
                <w:color w:val="000000"/>
              </w:rPr>
              <w:t xml:space="preserve"> EEUU = </w:t>
            </w:r>
            <w:proofErr w:type="spellStart"/>
            <w:r w:rsidR="001F6C39" w:rsidRPr="001F6C39">
              <w:rPr>
                <w:color w:val="000000"/>
              </w:rPr>
              <w:t>Idem</w:t>
            </w:r>
            <w:proofErr w:type="spellEnd"/>
            <w:r w:rsidR="001F6C39" w:rsidRPr="001F6C39">
              <w:rPr>
                <w:color w:val="000000"/>
              </w:rPr>
              <w:t xml:space="preserve">, al mes anterior a la fecha de apertura de </w:t>
            </w:r>
          </w:p>
          <w:p w:rsidR="001F6C39" w:rsidRPr="001F6C39" w:rsidRDefault="00350BAF" w:rsidP="001F6C39">
            <w:pPr>
              <w:tabs>
                <w:tab w:val="left" w:pos="0"/>
              </w:tabs>
              <w:autoSpaceDE w:val="0"/>
              <w:autoSpaceDN w:val="0"/>
              <w:adjustRightInd w:val="0"/>
              <w:spacing w:line="240" w:lineRule="atLeast"/>
              <w:ind w:left="801"/>
              <w:rPr>
                <w:color w:val="000000"/>
              </w:rPr>
            </w:pPr>
            <w:r>
              <w:rPr>
                <w:color w:val="000000"/>
              </w:rPr>
              <w:t xml:space="preserve">            </w:t>
            </w:r>
            <w:proofErr w:type="gramStart"/>
            <w:r w:rsidR="001F6C39" w:rsidRPr="001F6C39">
              <w:rPr>
                <w:color w:val="000000"/>
              </w:rPr>
              <w:t>ofertas</w:t>
            </w:r>
            <w:proofErr w:type="gramEnd"/>
            <w:r w:rsidR="001F6C39" w:rsidRPr="001F6C39">
              <w:rPr>
                <w:color w:val="000000"/>
              </w:rPr>
              <w:t>.</w:t>
            </w:r>
          </w:p>
          <w:p w:rsidR="00AC13AB" w:rsidRDefault="00AC13AB" w:rsidP="00AC13AB">
            <w:pPr>
              <w:pStyle w:val="Outline"/>
              <w:spacing w:before="0"/>
              <w:ind w:left="1872" w:hanging="720"/>
              <w:jc w:val="both"/>
              <w:rPr>
                <w:kern w:val="0"/>
                <w:szCs w:val="24"/>
                <w:highlight w:val="red"/>
                <w:lang w:val="es-ES_tradnl"/>
              </w:rPr>
            </w:pPr>
          </w:p>
          <w:p w:rsidR="001F6C39" w:rsidRPr="001F6C39" w:rsidRDefault="001F6C39" w:rsidP="001F6C39">
            <w:pPr>
              <w:autoSpaceDE w:val="0"/>
              <w:autoSpaceDN w:val="0"/>
              <w:adjustRightInd w:val="0"/>
              <w:spacing w:line="240" w:lineRule="atLeast"/>
              <w:rPr>
                <w:color w:val="000000"/>
              </w:rPr>
            </w:pPr>
            <w:r w:rsidRPr="001F6C39">
              <w:rPr>
                <w:color w:val="000000"/>
              </w:rPr>
              <w:t>Para la fracción en dólares</w:t>
            </w:r>
            <w:r>
              <w:rPr>
                <w:color w:val="000000"/>
              </w:rPr>
              <w:t xml:space="preserve"> estadounidenses el IPC que se aplicará será</w:t>
            </w:r>
            <w:r w:rsidRPr="001F6C39">
              <w:rPr>
                <w:color w:val="000000"/>
              </w:rPr>
              <w:t xml:space="preserve"> el IPC EEUU.</w:t>
            </w:r>
          </w:p>
          <w:p w:rsidR="001F6C39" w:rsidRPr="001F6C39" w:rsidRDefault="001F6C39" w:rsidP="001F6C39">
            <w:pPr>
              <w:autoSpaceDE w:val="0"/>
              <w:autoSpaceDN w:val="0"/>
              <w:adjustRightInd w:val="0"/>
              <w:spacing w:line="240" w:lineRule="atLeast"/>
              <w:rPr>
                <w:color w:val="000000"/>
              </w:rPr>
            </w:pPr>
          </w:p>
          <w:p w:rsidR="001F6C39" w:rsidRPr="001F6C39" w:rsidRDefault="001F6C39" w:rsidP="001F6C39">
            <w:pPr>
              <w:autoSpaceDE w:val="0"/>
              <w:autoSpaceDN w:val="0"/>
              <w:adjustRightInd w:val="0"/>
              <w:spacing w:line="240" w:lineRule="atLeast"/>
              <w:rPr>
                <w:color w:val="000000"/>
                <w:u w:val="single"/>
              </w:rPr>
            </w:pPr>
            <w:r w:rsidRPr="001F6C39">
              <w:rPr>
                <w:color w:val="000000"/>
                <w:u w:val="single"/>
              </w:rPr>
              <w:t xml:space="preserve">IPC EEUU (Índice de Precios al Consumo de los Estados Unidos de América)   </w:t>
            </w:r>
          </w:p>
          <w:p w:rsidR="001F6C39" w:rsidRPr="001F6C39" w:rsidRDefault="001F6C39" w:rsidP="001F6C39">
            <w:pPr>
              <w:autoSpaceDE w:val="0"/>
              <w:autoSpaceDN w:val="0"/>
              <w:adjustRightInd w:val="0"/>
              <w:spacing w:line="240" w:lineRule="atLeast"/>
              <w:rPr>
                <w:color w:val="000000"/>
                <w:u w:val="single"/>
              </w:rPr>
            </w:pPr>
          </w:p>
          <w:p w:rsidR="001F6C39" w:rsidRPr="001F6C39" w:rsidRDefault="001F6C39" w:rsidP="001F6C39">
            <w:pPr>
              <w:autoSpaceDE w:val="0"/>
              <w:autoSpaceDN w:val="0"/>
              <w:adjustRightInd w:val="0"/>
              <w:spacing w:line="240" w:lineRule="atLeast"/>
              <w:rPr>
                <w:rStyle w:val="std1"/>
                <w:rFonts w:ascii="Times New Roman" w:hAnsi="Times New Roman" w:cs="Times New Roman"/>
              </w:rPr>
            </w:pPr>
            <w:r w:rsidRPr="001F6C39">
              <w:rPr>
                <w:color w:val="000000"/>
              </w:rPr>
              <w:t xml:space="preserve">Este índice, en inglés,  USA </w:t>
            </w:r>
            <w:proofErr w:type="spellStart"/>
            <w:r w:rsidRPr="001F6C39">
              <w:rPr>
                <w:color w:val="000000"/>
              </w:rPr>
              <w:t>Consumer</w:t>
            </w:r>
            <w:proofErr w:type="spellEnd"/>
            <w:r w:rsidRPr="001F6C39">
              <w:rPr>
                <w:color w:val="000000"/>
              </w:rPr>
              <w:t xml:space="preserve"> Price INDEX (CPI) se puede encontrar en la siguiente página web, </w:t>
            </w:r>
            <w:r w:rsidRPr="001F6C39">
              <w:rPr>
                <w:rStyle w:val="CitaHTML"/>
              </w:rPr>
              <w:t>www.rateinflation.com/</w:t>
            </w:r>
            <w:r w:rsidRPr="001F6C39">
              <w:rPr>
                <w:rStyle w:val="CitaHTML"/>
                <w:b/>
                <w:bCs/>
              </w:rPr>
              <w:t>consumer</w:t>
            </w:r>
            <w:r w:rsidRPr="001F6C39">
              <w:rPr>
                <w:rStyle w:val="CitaHTML"/>
              </w:rPr>
              <w:t>-</w:t>
            </w:r>
            <w:r w:rsidRPr="001F6C39">
              <w:rPr>
                <w:rStyle w:val="CitaHTML"/>
                <w:b/>
                <w:bCs/>
              </w:rPr>
              <w:t>price</w:t>
            </w:r>
            <w:r w:rsidRPr="001F6C39">
              <w:rPr>
                <w:rStyle w:val="CitaHTML"/>
              </w:rPr>
              <w:t>-</w:t>
            </w:r>
            <w:r w:rsidRPr="001F6C39">
              <w:rPr>
                <w:rStyle w:val="CitaHTML"/>
                <w:b/>
                <w:bCs/>
              </w:rPr>
              <w:t>index</w:t>
            </w:r>
            <w:r w:rsidRPr="001F6C39">
              <w:rPr>
                <w:rStyle w:val="CitaHTML"/>
              </w:rPr>
              <w:t>/us...</w:t>
            </w:r>
            <w:hyperlink r:id="rId42" w:history="1">
              <w:r w:rsidRPr="001F6C39">
                <w:rPr>
                  <w:rStyle w:val="Hipervnculo"/>
                  <w:vanish/>
                </w:rPr>
                <w:t>En caché</w:t>
              </w:r>
            </w:hyperlink>
            <w:r w:rsidRPr="001F6C39">
              <w:rPr>
                <w:rStyle w:val="std1"/>
                <w:rFonts w:ascii="Times New Roman" w:hAnsi="Times New Roman" w:cs="Times New Roman"/>
                <w:color w:val="666666"/>
              </w:rPr>
              <w:t>.</w:t>
            </w:r>
          </w:p>
          <w:p w:rsidR="008838E4" w:rsidRPr="001F6C39" w:rsidRDefault="008838E4" w:rsidP="00AC13AB">
            <w:pPr>
              <w:pStyle w:val="Outline"/>
              <w:spacing w:before="0"/>
              <w:ind w:left="1872" w:hanging="720"/>
              <w:jc w:val="both"/>
              <w:rPr>
                <w:kern w:val="0"/>
                <w:szCs w:val="24"/>
                <w:highlight w:val="red"/>
                <w:lang w:val="es-ES_tradnl"/>
              </w:rPr>
            </w:pPr>
          </w:p>
          <w:p w:rsidR="00493F90" w:rsidRDefault="00493F90" w:rsidP="00493F90">
            <w:pPr>
              <w:jc w:val="both"/>
              <w:rPr>
                <w:lang w:val="es-CO"/>
              </w:rPr>
            </w:pPr>
            <w:r>
              <w:rPr>
                <w:lang w:val="es-CO"/>
              </w:rPr>
              <w:t>(b.2) Para la moneda euro</w:t>
            </w:r>
            <w:r w:rsidR="00155A48">
              <w:rPr>
                <w:lang w:val="es-CO"/>
              </w:rPr>
              <w:t xml:space="preserve"> u otras monedas extranjeras</w:t>
            </w:r>
          </w:p>
          <w:p w:rsidR="008A7F67" w:rsidRDefault="008A7F67" w:rsidP="00493F90">
            <w:pPr>
              <w:jc w:val="both"/>
              <w:rPr>
                <w:lang w:val="es-CO"/>
              </w:rPr>
            </w:pPr>
          </w:p>
          <w:p w:rsidR="008A7F67" w:rsidRDefault="008A7F67" w:rsidP="008A7F67">
            <w:pPr>
              <w:jc w:val="both"/>
              <w:rPr>
                <w:lang w:val="es-CO"/>
              </w:rPr>
            </w:pPr>
            <w:r w:rsidRPr="00CE7F73">
              <w:rPr>
                <w:lang w:val="es-CO"/>
              </w:rPr>
              <w:t xml:space="preserve">Para los rubros </w:t>
            </w:r>
            <w:r>
              <w:rPr>
                <w:lang w:val="es-CO"/>
              </w:rPr>
              <w:t xml:space="preserve">de suministro de tuberías, piezas especiales, equipos para la detección de fugas y ensayo de </w:t>
            </w:r>
            <w:proofErr w:type="spellStart"/>
            <w:r>
              <w:rPr>
                <w:lang w:val="es-CO"/>
              </w:rPr>
              <w:t>micromedidores</w:t>
            </w:r>
            <w:proofErr w:type="spellEnd"/>
            <w:r>
              <w:rPr>
                <w:lang w:val="es-CO"/>
              </w:rPr>
              <w:t xml:space="preserve"> y suministro de llaves de paso </w:t>
            </w:r>
            <w:r w:rsidRPr="00CE7F73">
              <w:rPr>
                <w:lang w:val="es-CO"/>
              </w:rPr>
              <w:t>(rubro</w:t>
            </w:r>
            <w:r>
              <w:rPr>
                <w:lang w:val="es-CO"/>
              </w:rPr>
              <w:t>s 3, 4, 5 y 6</w:t>
            </w:r>
            <w:r w:rsidRPr="00CE7F73">
              <w:rPr>
                <w:lang w:val="es-CO"/>
              </w:rPr>
              <w:t xml:space="preserve">), todos con sus correspondientes </w:t>
            </w:r>
            <w:proofErr w:type="spellStart"/>
            <w:r w:rsidRPr="00CE7F73">
              <w:rPr>
                <w:lang w:val="es-CO"/>
              </w:rPr>
              <w:t>subrubros</w:t>
            </w:r>
            <w:proofErr w:type="spellEnd"/>
            <w:r>
              <w:rPr>
                <w:lang w:val="es-CO"/>
              </w:rPr>
              <w:t>, la fracción a pagar en dólares estadounidenses será</w:t>
            </w:r>
            <w:r w:rsidRPr="00CE7F73">
              <w:rPr>
                <w:lang w:val="es-CO"/>
              </w:rPr>
              <w:t>;</w:t>
            </w:r>
          </w:p>
          <w:p w:rsidR="008A7F67" w:rsidRDefault="008A7F67" w:rsidP="00493F90">
            <w:pPr>
              <w:jc w:val="both"/>
              <w:rPr>
                <w:lang w:val="es-CO"/>
              </w:rPr>
            </w:pPr>
          </w:p>
          <w:p w:rsidR="008A7F67" w:rsidRDefault="00493F90" w:rsidP="00493F90">
            <w:pPr>
              <w:jc w:val="both"/>
              <w:rPr>
                <w:lang w:val="es-CO"/>
              </w:rPr>
            </w:pPr>
            <w:r>
              <w:rPr>
                <w:lang w:val="es-CO"/>
              </w:rPr>
              <w:t xml:space="preserve">        </w:t>
            </w:r>
          </w:p>
          <w:p w:rsidR="00493F90" w:rsidRPr="0061467F" w:rsidRDefault="00493F90" w:rsidP="00493F90">
            <w:pPr>
              <w:tabs>
                <w:tab w:val="left" w:pos="0"/>
              </w:tabs>
              <w:autoSpaceDE w:val="0"/>
              <w:autoSpaceDN w:val="0"/>
              <w:adjustRightInd w:val="0"/>
              <w:spacing w:line="240" w:lineRule="atLeast"/>
              <w:ind w:left="801"/>
              <w:rPr>
                <w:color w:val="000000"/>
              </w:rPr>
            </w:pPr>
            <w:r w:rsidRPr="0061467F">
              <w:rPr>
                <w:color w:val="000000"/>
              </w:rPr>
              <w:t>A = porción no ajustable del Precio del Contrato, A = 0</w:t>
            </w:r>
          </w:p>
          <w:p w:rsidR="00493F90" w:rsidRPr="0061467F" w:rsidRDefault="00493F90" w:rsidP="00493F90">
            <w:pPr>
              <w:tabs>
                <w:tab w:val="left" w:pos="0"/>
              </w:tabs>
              <w:autoSpaceDE w:val="0"/>
              <w:autoSpaceDN w:val="0"/>
              <w:adjustRightInd w:val="0"/>
              <w:spacing w:line="240" w:lineRule="atLeast"/>
              <w:ind w:left="801"/>
              <w:rPr>
                <w:color w:val="000000"/>
              </w:rPr>
            </w:pPr>
          </w:p>
          <w:p w:rsidR="00493F90" w:rsidRPr="0061467F" w:rsidRDefault="00493F90" w:rsidP="00493F90">
            <w:pPr>
              <w:tabs>
                <w:tab w:val="left" w:pos="0"/>
              </w:tabs>
              <w:autoSpaceDE w:val="0"/>
              <w:autoSpaceDN w:val="0"/>
              <w:adjustRightInd w:val="0"/>
              <w:spacing w:line="240" w:lineRule="atLeast"/>
              <w:ind w:left="801"/>
              <w:rPr>
                <w:color w:val="000000"/>
              </w:rPr>
            </w:pPr>
            <w:r w:rsidRPr="0061467F">
              <w:rPr>
                <w:color w:val="000000"/>
              </w:rPr>
              <w:t>B,</w:t>
            </w:r>
            <w:r>
              <w:rPr>
                <w:color w:val="000000"/>
              </w:rPr>
              <w:t xml:space="preserve"> </w:t>
            </w:r>
            <w:r w:rsidRPr="0061467F">
              <w:rPr>
                <w:color w:val="000000"/>
              </w:rPr>
              <w:t xml:space="preserve">C y D = porción ajustable del Precio del Contrato. </w:t>
            </w:r>
          </w:p>
          <w:p w:rsidR="00493F90" w:rsidRPr="0061467F" w:rsidRDefault="00493F90" w:rsidP="00493F90">
            <w:pPr>
              <w:tabs>
                <w:tab w:val="left" w:pos="0"/>
              </w:tabs>
              <w:autoSpaceDE w:val="0"/>
              <w:autoSpaceDN w:val="0"/>
              <w:adjustRightInd w:val="0"/>
              <w:spacing w:line="240" w:lineRule="atLeast"/>
              <w:ind w:left="801"/>
              <w:rPr>
                <w:color w:val="000000"/>
              </w:rPr>
            </w:pPr>
          </w:p>
          <w:p w:rsidR="00493F90" w:rsidRPr="0061467F" w:rsidRDefault="00493F90" w:rsidP="00493F90">
            <w:pPr>
              <w:tabs>
                <w:tab w:val="left" w:pos="0"/>
              </w:tabs>
              <w:autoSpaceDE w:val="0"/>
              <w:autoSpaceDN w:val="0"/>
              <w:adjustRightInd w:val="0"/>
              <w:spacing w:line="240" w:lineRule="atLeast"/>
              <w:ind w:left="801"/>
              <w:rPr>
                <w:color w:val="000000"/>
              </w:rPr>
            </w:pPr>
            <w:r w:rsidRPr="0061467F">
              <w:rPr>
                <w:color w:val="000000"/>
              </w:rPr>
              <w:t>Para este Contrato:   B = 0</w:t>
            </w:r>
          </w:p>
          <w:p w:rsidR="00493F90" w:rsidRPr="0061467F" w:rsidRDefault="00493F90" w:rsidP="00493F90">
            <w:pPr>
              <w:tabs>
                <w:tab w:val="left" w:pos="0"/>
              </w:tabs>
              <w:autoSpaceDE w:val="0"/>
              <w:autoSpaceDN w:val="0"/>
              <w:adjustRightInd w:val="0"/>
              <w:spacing w:line="240" w:lineRule="atLeast"/>
              <w:ind w:left="801"/>
              <w:rPr>
                <w:color w:val="000000"/>
              </w:rPr>
            </w:pPr>
            <w:r w:rsidRPr="0061467F">
              <w:rPr>
                <w:color w:val="000000"/>
              </w:rPr>
              <w:t xml:space="preserve">                                 C = </w:t>
            </w:r>
            <w:r>
              <w:rPr>
                <w:color w:val="000000"/>
              </w:rPr>
              <w:t>1</w:t>
            </w:r>
          </w:p>
          <w:p w:rsidR="00493F90" w:rsidRDefault="00493F90" w:rsidP="00493F90">
            <w:pPr>
              <w:tabs>
                <w:tab w:val="left" w:pos="0"/>
              </w:tabs>
              <w:autoSpaceDE w:val="0"/>
              <w:autoSpaceDN w:val="0"/>
              <w:adjustRightInd w:val="0"/>
              <w:spacing w:line="240" w:lineRule="atLeast"/>
              <w:ind w:left="801"/>
              <w:rPr>
                <w:color w:val="000000"/>
              </w:rPr>
            </w:pPr>
            <w:r w:rsidRPr="0061467F">
              <w:rPr>
                <w:color w:val="000000"/>
              </w:rPr>
              <w:t xml:space="preserve">                                 D = </w:t>
            </w:r>
            <w:r>
              <w:rPr>
                <w:color w:val="000000"/>
              </w:rPr>
              <w:t>0</w:t>
            </w:r>
          </w:p>
          <w:p w:rsidR="00493F90" w:rsidRDefault="00493F90" w:rsidP="00493F90">
            <w:pPr>
              <w:tabs>
                <w:tab w:val="left" w:pos="0"/>
              </w:tabs>
              <w:autoSpaceDE w:val="0"/>
              <w:autoSpaceDN w:val="0"/>
              <w:adjustRightInd w:val="0"/>
              <w:spacing w:line="240" w:lineRule="atLeast"/>
              <w:ind w:left="801"/>
              <w:rPr>
                <w:color w:val="000000"/>
              </w:rPr>
            </w:pPr>
          </w:p>
          <w:p w:rsidR="00493F90" w:rsidRDefault="00493F90" w:rsidP="00493F90">
            <w:pPr>
              <w:tabs>
                <w:tab w:val="left" w:pos="0"/>
              </w:tabs>
              <w:autoSpaceDE w:val="0"/>
              <w:autoSpaceDN w:val="0"/>
              <w:adjustRightInd w:val="0"/>
              <w:spacing w:line="240" w:lineRule="atLeast"/>
              <w:ind w:left="801"/>
              <w:rPr>
                <w:color w:val="000000"/>
              </w:rPr>
            </w:pPr>
            <w:r>
              <w:rPr>
                <w:color w:val="000000"/>
              </w:rPr>
              <w:t>Por lo tanto, la fórmula de ajuste para este caso, se reduce a;</w:t>
            </w:r>
          </w:p>
          <w:p w:rsidR="00493F90" w:rsidRDefault="00493F90" w:rsidP="00493F90">
            <w:pPr>
              <w:tabs>
                <w:tab w:val="left" w:pos="0"/>
              </w:tabs>
              <w:autoSpaceDE w:val="0"/>
              <w:autoSpaceDN w:val="0"/>
              <w:adjustRightInd w:val="0"/>
              <w:spacing w:line="240" w:lineRule="atLeast"/>
              <w:ind w:left="801"/>
              <w:rPr>
                <w:color w:val="000000"/>
              </w:rPr>
            </w:pPr>
          </w:p>
          <w:p w:rsidR="00493F90" w:rsidRPr="007F3391" w:rsidRDefault="00493F90" w:rsidP="00493F90">
            <w:pPr>
              <w:tabs>
                <w:tab w:val="left" w:pos="0"/>
              </w:tabs>
              <w:autoSpaceDE w:val="0"/>
              <w:autoSpaceDN w:val="0"/>
              <w:adjustRightInd w:val="0"/>
              <w:spacing w:line="240" w:lineRule="atLeast"/>
              <w:ind w:left="801"/>
              <w:rPr>
                <w:color w:val="000000"/>
              </w:rPr>
            </w:pPr>
            <w:r w:rsidRPr="007F3391">
              <w:rPr>
                <w:color w:val="000000"/>
              </w:rPr>
              <w:t xml:space="preserve">PT = </w:t>
            </w:r>
            <w:proofErr w:type="spellStart"/>
            <w:r w:rsidRPr="007F3391">
              <w:rPr>
                <w:color w:val="000000"/>
              </w:rPr>
              <w:t>PTo</w:t>
            </w:r>
            <w:proofErr w:type="spellEnd"/>
            <w:r w:rsidRPr="007F3391">
              <w:rPr>
                <w:color w:val="000000"/>
              </w:rPr>
              <w:t xml:space="preserve"> </w:t>
            </w:r>
            <w:proofErr w:type="spellStart"/>
            <w:r w:rsidRPr="007F3391">
              <w:rPr>
                <w:color w:val="000000"/>
              </w:rPr>
              <w:t>x</w:t>
            </w:r>
            <w:r>
              <w:rPr>
                <w:color w:val="000000"/>
              </w:rPr>
              <w:t>IPC</w:t>
            </w:r>
            <w:proofErr w:type="spellEnd"/>
            <w:r w:rsidRPr="007F3391">
              <w:rPr>
                <w:color w:val="000000"/>
              </w:rPr>
              <w:t>/</w:t>
            </w:r>
            <w:proofErr w:type="spellStart"/>
            <w:r>
              <w:rPr>
                <w:color w:val="000000"/>
              </w:rPr>
              <w:t>IPCo</w:t>
            </w:r>
            <w:proofErr w:type="spellEnd"/>
            <w:r w:rsidRPr="007F3391">
              <w:rPr>
                <w:color w:val="000000"/>
              </w:rPr>
              <w:t xml:space="preserve">   </w:t>
            </w:r>
          </w:p>
          <w:p w:rsidR="00493F90" w:rsidRPr="007F3391" w:rsidRDefault="00493F90" w:rsidP="00493F90">
            <w:pPr>
              <w:tabs>
                <w:tab w:val="left" w:pos="0"/>
              </w:tabs>
              <w:autoSpaceDE w:val="0"/>
              <w:autoSpaceDN w:val="0"/>
              <w:adjustRightInd w:val="0"/>
              <w:spacing w:line="240" w:lineRule="atLeast"/>
              <w:ind w:left="801"/>
              <w:rPr>
                <w:color w:val="000000"/>
              </w:rPr>
            </w:pPr>
          </w:p>
          <w:p w:rsidR="00493F90" w:rsidRPr="007F3391" w:rsidRDefault="00493F90" w:rsidP="00493F90">
            <w:pPr>
              <w:tabs>
                <w:tab w:val="left" w:pos="0"/>
              </w:tabs>
              <w:autoSpaceDE w:val="0"/>
              <w:autoSpaceDN w:val="0"/>
              <w:adjustRightInd w:val="0"/>
              <w:spacing w:line="240" w:lineRule="atLeast"/>
              <w:ind w:left="801"/>
              <w:rPr>
                <w:color w:val="000000"/>
              </w:rPr>
            </w:pPr>
            <w:r w:rsidRPr="007F3391">
              <w:rPr>
                <w:color w:val="000000"/>
              </w:rPr>
              <w:t>siendo:</w:t>
            </w:r>
          </w:p>
          <w:p w:rsidR="00493F90" w:rsidRPr="007F3391" w:rsidRDefault="00493F90" w:rsidP="00493F90">
            <w:pPr>
              <w:tabs>
                <w:tab w:val="left" w:pos="0"/>
              </w:tabs>
              <w:autoSpaceDE w:val="0"/>
              <w:autoSpaceDN w:val="0"/>
              <w:adjustRightInd w:val="0"/>
              <w:spacing w:line="240" w:lineRule="atLeast"/>
              <w:ind w:left="801"/>
              <w:rPr>
                <w:color w:val="000000"/>
              </w:rPr>
            </w:pPr>
            <w:r w:rsidRPr="007F3391">
              <w:rPr>
                <w:color w:val="000000"/>
              </w:rPr>
              <w:tab/>
            </w:r>
            <w:r w:rsidRPr="007F3391">
              <w:rPr>
                <w:color w:val="000000"/>
              </w:rPr>
              <w:tab/>
            </w:r>
          </w:p>
          <w:p w:rsidR="008A7F67" w:rsidRDefault="008A7F67" w:rsidP="00493F90">
            <w:pPr>
              <w:tabs>
                <w:tab w:val="left" w:pos="0"/>
              </w:tabs>
              <w:autoSpaceDE w:val="0"/>
              <w:autoSpaceDN w:val="0"/>
              <w:adjustRightInd w:val="0"/>
              <w:spacing w:line="240" w:lineRule="atLeast"/>
              <w:ind w:left="801"/>
              <w:rPr>
                <w:color w:val="000000"/>
              </w:rPr>
            </w:pPr>
          </w:p>
          <w:p w:rsidR="008A7F67" w:rsidRDefault="008A7F67" w:rsidP="008A7F67">
            <w:pPr>
              <w:tabs>
                <w:tab w:val="left" w:pos="0"/>
              </w:tabs>
              <w:autoSpaceDE w:val="0"/>
              <w:autoSpaceDN w:val="0"/>
              <w:adjustRightInd w:val="0"/>
              <w:spacing w:line="240" w:lineRule="atLeast"/>
              <w:ind w:left="801"/>
              <w:rPr>
                <w:color w:val="000000"/>
              </w:rPr>
            </w:pPr>
            <w:r w:rsidRPr="007F3391">
              <w:rPr>
                <w:color w:val="000000"/>
              </w:rPr>
              <w:t xml:space="preserve">PT   =   Precio actualizado de la fracción en </w:t>
            </w:r>
            <w:r>
              <w:rPr>
                <w:color w:val="000000"/>
              </w:rPr>
              <w:t>euros u otras monedas</w:t>
            </w:r>
          </w:p>
          <w:p w:rsidR="008A7F67" w:rsidRPr="007F3391" w:rsidRDefault="008A7F67" w:rsidP="008A7F67">
            <w:pPr>
              <w:tabs>
                <w:tab w:val="left" w:pos="0"/>
              </w:tabs>
              <w:autoSpaceDE w:val="0"/>
              <w:autoSpaceDN w:val="0"/>
              <w:adjustRightInd w:val="0"/>
              <w:spacing w:line="240" w:lineRule="atLeast"/>
              <w:ind w:left="801"/>
              <w:rPr>
                <w:color w:val="000000"/>
              </w:rPr>
            </w:pPr>
            <w:r>
              <w:rPr>
                <w:color w:val="000000"/>
              </w:rPr>
              <w:t xml:space="preserve">             </w:t>
            </w:r>
            <w:proofErr w:type="gramStart"/>
            <w:r>
              <w:rPr>
                <w:color w:val="000000"/>
              </w:rPr>
              <w:t>extranjeras</w:t>
            </w:r>
            <w:proofErr w:type="gramEnd"/>
            <w:r>
              <w:rPr>
                <w:color w:val="000000"/>
              </w:rPr>
              <w:t xml:space="preserve"> </w:t>
            </w:r>
            <w:r w:rsidRPr="007F3391">
              <w:rPr>
                <w:color w:val="000000"/>
              </w:rPr>
              <w:t>del rubro</w:t>
            </w:r>
            <w:r>
              <w:rPr>
                <w:color w:val="000000"/>
              </w:rPr>
              <w:t xml:space="preserve"> </w:t>
            </w:r>
            <w:r w:rsidRPr="007F3391">
              <w:rPr>
                <w:color w:val="000000"/>
              </w:rPr>
              <w:t>suministro</w:t>
            </w:r>
            <w:r>
              <w:rPr>
                <w:color w:val="000000"/>
              </w:rPr>
              <w:t>s</w:t>
            </w:r>
            <w:r w:rsidRPr="007F3391">
              <w:rPr>
                <w:color w:val="000000"/>
              </w:rPr>
              <w:t xml:space="preserve"> </w:t>
            </w:r>
            <w:r>
              <w:rPr>
                <w:color w:val="000000"/>
              </w:rPr>
              <w:t xml:space="preserve">(rubros 3, 4, 5 y 6) </w:t>
            </w:r>
            <w:r w:rsidRPr="007F3391">
              <w:rPr>
                <w:color w:val="000000"/>
              </w:rPr>
              <w:t>del mes.</w:t>
            </w:r>
          </w:p>
          <w:p w:rsidR="008A7F67" w:rsidRPr="007F3391" w:rsidRDefault="008A7F67" w:rsidP="008A7F67">
            <w:pPr>
              <w:tabs>
                <w:tab w:val="left" w:pos="0"/>
              </w:tabs>
              <w:autoSpaceDE w:val="0"/>
              <w:autoSpaceDN w:val="0"/>
              <w:adjustRightInd w:val="0"/>
              <w:spacing w:line="240" w:lineRule="atLeast"/>
              <w:ind w:left="801"/>
              <w:rPr>
                <w:color w:val="000000"/>
              </w:rPr>
            </w:pPr>
          </w:p>
          <w:p w:rsidR="008A7F67" w:rsidRDefault="008A7F67" w:rsidP="008A7F67">
            <w:pPr>
              <w:tabs>
                <w:tab w:val="left" w:pos="0"/>
              </w:tabs>
              <w:autoSpaceDE w:val="0"/>
              <w:autoSpaceDN w:val="0"/>
              <w:adjustRightInd w:val="0"/>
              <w:spacing w:line="240" w:lineRule="atLeast"/>
              <w:ind w:left="801"/>
              <w:jc w:val="both"/>
              <w:rPr>
                <w:color w:val="000000"/>
              </w:rPr>
            </w:pPr>
            <w:proofErr w:type="spellStart"/>
            <w:r w:rsidRPr="007F3391">
              <w:rPr>
                <w:color w:val="000000"/>
              </w:rPr>
              <w:t>PTo</w:t>
            </w:r>
            <w:proofErr w:type="spellEnd"/>
            <w:r w:rsidRPr="007F3391">
              <w:rPr>
                <w:color w:val="000000"/>
              </w:rPr>
              <w:t xml:space="preserve"> =</w:t>
            </w:r>
            <w:r>
              <w:rPr>
                <w:color w:val="000000"/>
              </w:rPr>
              <w:t xml:space="preserve"> </w:t>
            </w:r>
            <w:r w:rsidRPr="007F3391">
              <w:rPr>
                <w:color w:val="000000"/>
              </w:rPr>
              <w:t xml:space="preserve"> </w:t>
            </w:r>
            <w:r>
              <w:rPr>
                <w:color w:val="000000"/>
              </w:rPr>
              <w:t>P</w:t>
            </w:r>
            <w:r w:rsidRPr="007F3391">
              <w:rPr>
                <w:color w:val="000000"/>
              </w:rPr>
              <w:t>recio calculado a los valores de la oferta de la fracción en</w:t>
            </w:r>
          </w:p>
          <w:p w:rsidR="008A7F67" w:rsidRDefault="008A7F67" w:rsidP="008A7F67">
            <w:pPr>
              <w:tabs>
                <w:tab w:val="left" w:pos="0"/>
              </w:tabs>
              <w:autoSpaceDE w:val="0"/>
              <w:autoSpaceDN w:val="0"/>
              <w:adjustRightInd w:val="0"/>
              <w:spacing w:line="240" w:lineRule="atLeast"/>
              <w:ind w:left="801"/>
              <w:jc w:val="both"/>
              <w:rPr>
                <w:color w:val="000000"/>
              </w:rPr>
            </w:pPr>
            <w:r>
              <w:rPr>
                <w:color w:val="000000"/>
              </w:rPr>
              <w:t xml:space="preserve">           </w:t>
            </w:r>
            <w:r w:rsidRPr="007F3391">
              <w:rPr>
                <w:color w:val="000000"/>
              </w:rPr>
              <w:t xml:space="preserve"> </w:t>
            </w:r>
            <w:r>
              <w:rPr>
                <w:color w:val="000000"/>
              </w:rPr>
              <w:t xml:space="preserve">Euros y otras monedas extranjeras </w:t>
            </w:r>
            <w:r w:rsidRPr="007F3391">
              <w:rPr>
                <w:color w:val="000000"/>
              </w:rPr>
              <w:t>del rubro suministro</w:t>
            </w:r>
            <w:r>
              <w:rPr>
                <w:color w:val="000000"/>
              </w:rPr>
              <w:t>s</w:t>
            </w:r>
          </w:p>
          <w:p w:rsidR="008A7F67" w:rsidRDefault="008A7F67" w:rsidP="008A7F67">
            <w:pPr>
              <w:tabs>
                <w:tab w:val="left" w:pos="0"/>
              </w:tabs>
              <w:autoSpaceDE w:val="0"/>
              <w:autoSpaceDN w:val="0"/>
              <w:adjustRightInd w:val="0"/>
              <w:spacing w:line="240" w:lineRule="atLeast"/>
              <w:ind w:left="801"/>
              <w:jc w:val="both"/>
              <w:rPr>
                <w:color w:val="000000"/>
              </w:rPr>
            </w:pPr>
            <w:r>
              <w:rPr>
                <w:color w:val="000000"/>
              </w:rPr>
              <w:t xml:space="preserve">            (</w:t>
            </w:r>
            <w:proofErr w:type="gramStart"/>
            <w:r>
              <w:rPr>
                <w:color w:val="000000"/>
              </w:rPr>
              <w:t>rubros</w:t>
            </w:r>
            <w:proofErr w:type="gramEnd"/>
            <w:r>
              <w:rPr>
                <w:color w:val="000000"/>
              </w:rPr>
              <w:t xml:space="preserve"> 3, 4, 5 y 6)</w:t>
            </w:r>
            <w:r w:rsidRPr="007F3391">
              <w:rPr>
                <w:color w:val="000000"/>
              </w:rPr>
              <w:t xml:space="preserve"> del mes.</w:t>
            </w:r>
          </w:p>
          <w:p w:rsidR="008A7F67" w:rsidRPr="007F3391" w:rsidRDefault="008A7F67" w:rsidP="00493F90">
            <w:pPr>
              <w:tabs>
                <w:tab w:val="left" w:pos="0"/>
              </w:tabs>
              <w:autoSpaceDE w:val="0"/>
              <w:autoSpaceDN w:val="0"/>
              <w:adjustRightInd w:val="0"/>
              <w:spacing w:line="240" w:lineRule="atLeast"/>
              <w:ind w:left="801"/>
              <w:rPr>
                <w:color w:val="000000"/>
              </w:rPr>
            </w:pPr>
          </w:p>
          <w:p w:rsidR="00493F90" w:rsidRDefault="001209BA" w:rsidP="00493F90">
            <w:pPr>
              <w:tabs>
                <w:tab w:val="left" w:pos="0"/>
              </w:tabs>
              <w:autoSpaceDE w:val="0"/>
              <w:autoSpaceDN w:val="0"/>
              <w:adjustRightInd w:val="0"/>
              <w:spacing w:line="240" w:lineRule="atLeast"/>
              <w:ind w:left="801"/>
              <w:rPr>
                <w:color w:val="000000"/>
              </w:rPr>
            </w:pPr>
            <w:r>
              <w:rPr>
                <w:color w:val="000000"/>
              </w:rPr>
              <w:t xml:space="preserve">IPC = </w:t>
            </w:r>
            <w:r w:rsidR="00493F90" w:rsidRPr="00493F90">
              <w:rPr>
                <w:color w:val="000000"/>
              </w:rPr>
              <w:t>IPCA CEU    =  Valor del Índice, HICP (</w:t>
            </w:r>
            <w:proofErr w:type="spellStart"/>
            <w:r w:rsidR="00493F90" w:rsidRPr="00493F90">
              <w:rPr>
                <w:color w:val="000000"/>
              </w:rPr>
              <w:t>Harmonized</w:t>
            </w:r>
            <w:proofErr w:type="spellEnd"/>
            <w:r w:rsidR="00493F90" w:rsidRPr="00493F90">
              <w:rPr>
                <w:color w:val="000000"/>
              </w:rPr>
              <w:t xml:space="preserve"> </w:t>
            </w:r>
            <w:proofErr w:type="spellStart"/>
            <w:r w:rsidR="00493F90" w:rsidRPr="00493F90">
              <w:rPr>
                <w:color w:val="000000"/>
              </w:rPr>
              <w:t>Indices</w:t>
            </w:r>
            <w:proofErr w:type="spellEnd"/>
            <w:r w:rsidR="00493F90" w:rsidRPr="00493F90">
              <w:rPr>
                <w:color w:val="000000"/>
              </w:rPr>
              <w:t xml:space="preserve"> of </w:t>
            </w:r>
          </w:p>
          <w:p w:rsidR="001209BA" w:rsidRDefault="00493F90" w:rsidP="00493F90">
            <w:pPr>
              <w:tabs>
                <w:tab w:val="left" w:pos="0"/>
              </w:tabs>
              <w:autoSpaceDE w:val="0"/>
              <w:autoSpaceDN w:val="0"/>
              <w:adjustRightInd w:val="0"/>
              <w:spacing w:line="240" w:lineRule="atLeast"/>
              <w:ind w:left="801"/>
              <w:rPr>
                <w:color w:val="000000"/>
              </w:rPr>
            </w:pPr>
            <w:r>
              <w:rPr>
                <w:color w:val="000000"/>
              </w:rPr>
              <w:t xml:space="preserve">          </w:t>
            </w:r>
            <w:proofErr w:type="spellStart"/>
            <w:r w:rsidRPr="00493F90">
              <w:rPr>
                <w:color w:val="000000"/>
              </w:rPr>
              <w:t>Consumer</w:t>
            </w:r>
            <w:proofErr w:type="spellEnd"/>
            <w:r w:rsidRPr="00493F90">
              <w:rPr>
                <w:color w:val="000000"/>
              </w:rPr>
              <w:t xml:space="preserve"> Price) correspondiente al mes anterior al</w:t>
            </w:r>
            <w:r>
              <w:rPr>
                <w:color w:val="000000"/>
              </w:rPr>
              <w:t xml:space="preserve"> </w:t>
            </w:r>
            <w:r w:rsidRPr="00493F90">
              <w:rPr>
                <w:color w:val="000000"/>
              </w:rPr>
              <w:t>del</w:t>
            </w:r>
          </w:p>
          <w:p w:rsidR="00493F90" w:rsidRPr="00493F90" w:rsidRDefault="001209BA" w:rsidP="00493F90">
            <w:pPr>
              <w:tabs>
                <w:tab w:val="left" w:pos="0"/>
              </w:tabs>
              <w:autoSpaceDE w:val="0"/>
              <w:autoSpaceDN w:val="0"/>
              <w:adjustRightInd w:val="0"/>
              <w:spacing w:line="240" w:lineRule="atLeast"/>
              <w:ind w:left="801"/>
              <w:rPr>
                <w:color w:val="000000"/>
              </w:rPr>
            </w:pPr>
            <w:r>
              <w:rPr>
                <w:color w:val="000000"/>
              </w:rPr>
              <w:t xml:space="preserve">          </w:t>
            </w:r>
            <w:proofErr w:type="gramStart"/>
            <w:r w:rsidR="00493F90" w:rsidRPr="00493F90">
              <w:rPr>
                <w:color w:val="000000"/>
              </w:rPr>
              <w:t>suministro</w:t>
            </w:r>
            <w:proofErr w:type="gramEnd"/>
            <w:r w:rsidR="00493F90" w:rsidRPr="00493F90">
              <w:rPr>
                <w:color w:val="000000"/>
              </w:rPr>
              <w:t xml:space="preserve"> del mes.</w:t>
            </w:r>
          </w:p>
          <w:p w:rsidR="00493F90" w:rsidRPr="00493F90" w:rsidRDefault="00493F90" w:rsidP="00493F90">
            <w:pPr>
              <w:tabs>
                <w:tab w:val="left" w:pos="0"/>
              </w:tabs>
              <w:autoSpaceDE w:val="0"/>
              <w:autoSpaceDN w:val="0"/>
              <w:adjustRightInd w:val="0"/>
              <w:spacing w:line="240" w:lineRule="atLeast"/>
              <w:ind w:left="801"/>
              <w:rPr>
                <w:color w:val="000000"/>
              </w:rPr>
            </w:pPr>
          </w:p>
          <w:p w:rsidR="001209BA" w:rsidRDefault="001209BA" w:rsidP="00493F90">
            <w:pPr>
              <w:tabs>
                <w:tab w:val="left" w:pos="0"/>
              </w:tabs>
              <w:autoSpaceDE w:val="0"/>
              <w:autoSpaceDN w:val="0"/>
              <w:adjustRightInd w:val="0"/>
              <w:spacing w:line="240" w:lineRule="atLeast"/>
              <w:ind w:left="801"/>
              <w:rPr>
                <w:color w:val="000000"/>
              </w:rPr>
            </w:pPr>
            <w:proofErr w:type="spellStart"/>
            <w:r>
              <w:rPr>
                <w:color w:val="000000"/>
              </w:rPr>
              <w:t>IPCo</w:t>
            </w:r>
            <w:proofErr w:type="spellEnd"/>
            <w:r>
              <w:rPr>
                <w:color w:val="000000"/>
              </w:rPr>
              <w:t xml:space="preserve"> = </w:t>
            </w:r>
            <w:proofErr w:type="spellStart"/>
            <w:r w:rsidR="00493F90" w:rsidRPr="00493F90">
              <w:rPr>
                <w:color w:val="000000"/>
              </w:rPr>
              <w:t>IPCAo</w:t>
            </w:r>
            <w:proofErr w:type="spellEnd"/>
            <w:r w:rsidR="00493F90" w:rsidRPr="00493F90">
              <w:rPr>
                <w:color w:val="000000"/>
              </w:rPr>
              <w:t xml:space="preserve"> CEU = </w:t>
            </w:r>
            <w:proofErr w:type="spellStart"/>
            <w:r w:rsidR="00493F90" w:rsidRPr="00493F90">
              <w:rPr>
                <w:color w:val="000000"/>
              </w:rPr>
              <w:t>Idem</w:t>
            </w:r>
            <w:proofErr w:type="spellEnd"/>
            <w:r w:rsidR="00493F90" w:rsidRPr="00493F90">
              <w:rPr>
                <w:color w:val="000000"/>
              </w:rPr>
              <w:t xml:space="preserve">, al mes anterior a la fecha de apertura de </w:t>
            </w:r>
          </w:p>
          <w:p w:rsidR="00493F90" w:rsidRPr="00493F90" w:rsidRDefault="001209BA" w:rsidP="00493F90">
            <w:pPr>
              <w:tabs>
                <w:tab w:val="left" w:pos="0"/>
              </w:tabs>
              <w:autoSpaceDE w:val="0"/>
              <w:autoSpaceDN w:val="0"/>
              <w:adjustRightInd w:val="0"/>
              <w:spacing w:line="240" w:lineRule="atLeast"/>
              <w:ind w:left="801"/>
              <w:rPr>
                <w:color w:val="000000"/>
              </w:rPr>
            </w:pPr>
            <w:r>
              <w:rPr>
                <w:color w:val="000000"/>
              </w:rPr>
              <w:t xml:space="preserve">            </w:t>
            </w:r>
            <w:r w:rsidR="00493F90" w:rsidRPr="00493F90">
              <w:rPr>
                <w:color w:val="000000"/>
              </w:rPr>
              <w:t>ofertas</w:t>
            </w:r>
          </w:p>
          <w:p w:rsidR="00493F90" w:rsidRDefault="00493F90" w:rsidP="00493F90">
            <w:pPr>
              <w:tabs>
                <w:tab w:val="left" w:pos="0"/>
              </w:tabs>
              <w:autoSpaceDE w:val="0"/>
              <w:autoSpaceDN w:val="0"/>
              <w:adjustRightInd w:val="0"/>
              <w:spacing w:line="240" w:lineRule="atLeast"/>
              <w:ind w:left="801"/>
              <w:rPr>
                <w:color w:val="000000"/>
              </w:rPr>
            </w:pPr>
          </w:p>
          <w:p w:rsidR="00493F90" w:rsidRDefault="00493F90" w:rsidP="00493F90">
            <w:pPr>
              <w:tabs>
                <w:tab w:val="left" w:pos="0"/>
              </w:tabs>
              <w:autoSpaceDE w:val="0"/>
              <w:autoSpaceDN w:val="0"/>
              <w:adjustRightInd w:val="0"/>
              <w:spacing w:line="240" w:lineRule="atLeast"/>
              <w:ind w:left="801"/>
              <w:rPr>
                <w:color w:val="000000"/>
              </w:rPr>
            </w:pPr>
          </w:p>
          <w:p w:rsidR="00493F90" w:rsidRDefault="00493F90" w:rsidP="00493F90">
            <w:pPr>
              <w:autoSpaceDE w:val="0"/>
              <w:autoSpaceDN w:val="0"/>
              <w:adjustRightInd w:val="0"/>
              <w:spacing w:line="240" w:lineRule="atLeast"/>
              <w:rPr>
                <w:color w:val="000000"/>
              </w:rPr>
            </w:pPr>
            <w:r w:rsidRPr="001F6C39">
              <w:rPr>
                <w:color w:val="000000"/>
              </w:rPr>
              <w:t xml:space="preserve">Para la fracción en </w:t>
            </w:r>
            <w:r>
              <w:rPr>
                <w:color w:val="000000"/>
              </w:rPr>
              <w:t xml:space="preserve">euros </w:t>
            </w:r>
            <w:r w:rsidR="008A7F67">
              <w:rPr>
                <w:color w:val="000000"/>
              </w:rPr>
              <w:t xml:space="preserve">u otras monedas extranjeras </w:t>
            </w:r>
            <w:r>
              <w:rPr>
                <w:color w:val="000000"/>
              </w:rPr>
              <w:t>el IPC que se aplicará será</w:t>
            </w:r>
            <w:r w:rsidRPr="001F6C39">
              <w:rPr>
                <w:color w:val="000000"/>
              </w:rPr>
              <w:t xml:space="preserve"> el </w:t>
            </w:r>
            <w:r w:rsidRPr="00493F90">
              <w:rPr>
                <w:color w:val="000000"/>
              </w:rPr>
              <w:t>IPCA de la CEU (Comunidad Económica Europea).</w:t>
            </w:r>
          </w:p>
          <w:p w:rsidR="00493F90" w:rsidRDefault="00493F90" w:rsidP="00493F90">
            <w:pPr>
              <w:autoSpaceDE w:val="0"/>
              <w:autoSpaceDN w:val="0"/>
              <w:adjustRightInd w:val="0"/>
              <w:spacing w:line="240" w:lineRule="atLeast"/>
              <w:rPr>
                <w:color w:val="000000"/>
              </w:rPr>
            </w:pPr>
          </w:p>
          <w:p w:rsidR="00493F90" w:rsidRPr="00493F90" w:rsidRDefault="00493F90" w:rsidP="00493F90">
            <w:pPr>
              <w:autoSpaceDE w:val="0"/>
              <w:autoSpaceDN w:val="0"/>
              <w:adjustRightInd w:val="0"/>
              <w:spacing w:line="240" w:lineRule="atLeast"/>
              <w:rPr>
                <w:color w:val="000000"/>
                <w:u w:val="single"/>
              </w:rPr>
            </w:pPr>
            <w:r w:rsidRPr="00493F90">
              <w:rPr>
                <w:color w:val="000000"/>
                <w:u w:val="single"/>
              </w:rPr>
              <w:t>IPCA de la CEU (Índice de Precios al Consumo Armonizado de la Comunidad Económica Europea),</w:t>
            </w:r>
          </w:p>
          <w:p w:rsidR="00493F90" w:rsidRPr="009D012B" w:rsidRDefault="00493F90" w:rsidP="00493F90">
            <w:pPr>
              <w:autoSpaceDE w:val="0"/>
              <w:autoSpaceDN w:val="0"/>
              <w:adjustRightInd w:val="0"/>
              <w:spacing w:line="240" w:lineRule="atLeast"/>
              <w:ind w:left="261"/>
              <w:rPr>
                <w:rFonts w:ascii="Arial" w:hAnsi="Arial" w:cs="Arial"/>
                <w:color w:val="000000"/>
                <w:sz w:val="20"/>
                <w:szCs w:val="20"/>
              </w:rPr>
            </w:pPr>
          </w:p>
          <w:p w:rsidR="00493F90" w:rsidRPr="00493F90" w:rsidRDefault="00493F90" w:rsidP="00493F90">
            <w:pPr>
              <w:autoSpaceDE w:val="0"/>
              <w:autoSpaceDN w:val="0"/>
              <w:adjustRightInd w:val="0"/>
              <w:spacing w:line="240" w:lineRule="atLeast"/>
              <w:rPr>
                <w:rStyle w:val="CitaHTML"/>
                <w:b/>
                <w:bCs/>
              </w:rPr>
            </w:pPr>
            <w:r w:rsidRPr="00493F90">
              <w:rPr>
                <w:color w:val="000000"/>
              </w:rPr>
              <w:t>Este índice, en inglés HICP (</w:t>
            </w:r>
            <w:proofErr w:type="spellStart"/>
            <w:r w:rsidRPr="00493F90">
              <w:rPr>
                <w:color w:val="000000"/>
              </w:rPr>
              <w:t>Harmonized</w:t>
            </w:r>
            <w:proofErr w:type="spellEnd"/>
            <w:r w:rsidRPr="00493F90">
              <w:rPr>
                <w:color w:val="000000"/>
              </w:rPr>
              <w:t xml:space="preserve"> </w:t>
            </w:r>
            <w:proofErr w:type="spellStart"/>
            <w:r w:rsidRPr="00493F90">
              <w:rPr>
                <w:color w:val="000000"/>
              </w:rPr>
              <w:t>Indices</w:t>
            </w:r>
            <w:proofErr w:type="spellEnd"/>
            <w:r w:rsidRPr="00493F90">
              <w:rPr>
                <w:color w:val="000000"/>
              </w:rPr>
              <w:t xml:space="preserve"> of </w:t>
            </w:r>
            <w:proofErr w:type="spellStart"/>
            <w:r w:rsidRPr="00493F90">
              <w:rPr>
                <w:color w:val="000000"/>
              </w:rPr>
              <w:t>Consumer</w:t>
            </w:r>
            <w:proofErr w:type="spellEnd"/>
            <w:r w:rsidRPr="00493F90">
              <w:rPr>
                <w:color w:val="000000"/>
              </w:rPr>
              <w:t xml:space="preserve"> Price) o IPC Armonizado de la Comunidad Económica Europea,  EU (27 </w:t>
            </w:r>
            <w:proofErr w:type="spellStart"/>
            <w:r w:rsidRPr="00493F90">
              <w:rPr>
                <w:color w:val="000000"/>
              </w:rPr>
              <w:t>countries</w:t>
            </w:r>
            <w:proofErr w:type="spellEnd"/>
            <w:r w:rsidRPr="00493F90">
              <w:rPr>
                <w:color w:val="000000"/>
              </w:rPr>
              <w:t xml:space="preserve">)  se puede encontrar en la siguiente página web, </w:t>
            </w:r>
            <w:hyperlink r:id="rId43" w:history="1">
              <w:r w:rsidRPr="00493F90">
                <w:rPr>
                  <w:rStyle w:val="Hipervnculo"/>
                  <w:vanish/>
                </w:rPr>
                <w:t>En caché</w:t>
              </w:r>
            </w:hyperlink>
            <w:r w:rsidRPr="00493F90">
              <w:rPr>
                <w:rStyle w:val="std1"/>
                <w:rFonts w:ascii="Times New Roman" w:hAnsi="Times New Roman" w:cs="Times New Roman"/>
                <w:color w:val="666666"/>
              </w:rPr>
              <w:t> </w:t>
            </w:r>
            <w:proofErr w:type="spellStart"/>
            <w:r w:rsidRPr="00493F90">
              <w:rPr>
                <w:rStyle w:val="std1"/>
                <w:rFonts w:ascii="Times New Roman" w:hAnsi="Times New Roman" w:cs="Times New Roman"/>
                <w:u w:val="single"/>
              </w:rPr>
              <w:t>Eurostat</w:t>
            </w:r>
            <w:proofErr w:type="spellEnd"/>
            <w:r w:rsidRPr="00493F90">
              <w:rPr>
                <w:rStyle w:val="std1"/>
                <w:rFonts w:ascii="Times New Roman" w:hAnsi="Times New Roman" w:cs="Times New Roman"/>
                <w:u w:val="single"/>
              </w:rPr>
              <w:t xml:space="preserve"> Home</w:t>
            </w:r>
            <w:r w:rsidRPr="00493F90">
              <w:rPr>
                <w:rStyle w:val="CitaHTML"/>
              </w:rPr>
              <w:t xml:space="preserve"> ec.</w:t>
            </w:r>
            <w:r w:rsidRPr="00493F90">
              <w:rPr>
                <w:rStyle w:val="CitaHTML"/>
                <w:b/>
                <w:bCs/>
              </w:rPr>
              <w:t>euro</w:t>
            </w:r>
            <w:r w:rsidRPr="00493F90">
              <w:rPr>
                <w:rStyle w:val="CitaHTML"/>
              </w:rPr>
              <w:t>pa.eu/</w:t>
            </w:r>
            <w:proofErr w:type="spellStart"/>
            <w:r w:rsidRPr="00493F90">
              <w:rPr>
                <w:rStyle w:val="CitaHTML"/>
                <w:b/>
                <w:bCs/>
              </w:rPr>
              <w:t>eurostat</w:t>
            </w:r>
            <w:proofErr w:type="spellEnd"/>
            <w:r w:rsidRPr="00493F90">
              <w:rPr>
                <w:rStyle w:val="CitaHTML"/>
                <w:b/>
                <w:bCs/>
              </w:rPr>
              <w:t xml:space="preserve">,  </w:t>
            </w:r>
            <w:proofErr w:type="spellStart"/>
            <w:r w:rsidRPr="00493F90">
              <w:rPr>
                <w:rStyle w:val="CitaHTML"/>
                <w:b/>
                <w:bCs/>
              </w:rPr>
              <w:t>Inflation</w:t>
            </w:r>
            <w:proofErr w:type="spellEnd"/>
            <w:r w:rsidRPr="00493F90">
              <w:rPr>
                <w:rStyle w:val="CitaHTML"/>
                <w:b/>
                <w:bCs/>
              </w:rPr>
              <w:t xml:space="preserve"> (</w:t>
            </w:r>
            <w:proofErr w:type="spellStart"/>
            <w:r w:rsidRPr="00493F90">
              <w:rPr>
                <w:rStyle w:val="CitaHTML"/>
                <w:b/>
                <w:bCs/>
              </w:rPr>
              <w:t>monthly</w:t>
            </w:r>
            <w:proofErr w:type="spellEnd"/>
            <w:r w:rsidRPr="00493F90">
              <w:rPr>
                <w:rStyle w:val="CitaHTML"/>
                <w:b/>
                <w:bCs/>
              </w:rPr>
              <w:t xml:space="preserve">), EU (27 </w:t>
            </w:r>
            <w:proofErr w:type="spellStart"/>
            <w:r w:rsidRPr="00493F90">
              <w:rPr>
                <w:rStyle w:val="CitaHTML"/>
                <w:b/>
                <w:bCs/>
              </w:rPr>
              <w:t>countries</w:t>
            </w:r>
            <w:proofErr w:type="spellEnd"/>
            <w:r w:rsidRPr="00493F90">
              <w:rPr>
                <w:rStyle w:val="CitaHTML"/>
                <w:b/>
                <w:bCs/>
              </w:rPr>
              <w:t xml:space="preserve">), </w:t>
            </w:r>
          </w:p>
          <w:p w:rsidR="00A8687B" w:rsidRPr="00C95B87" w:rsidRDefault="00A8687B" w:rsidP="00341ACB">
            <w:pPr>
              <w:pStyle w:val="Outline"/>
              <w:spacing w:before="0"/>
              <w:ind w:left="72"/>
              <w:jc w:val="both"/>
              <w:rPr>
                <w:kern w:val="0"/>
                <w:szCs w:val="24"/>
                <w:highlight w:val="red"/>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45.1</w:t>
            </w:r>
          </w:p>
        </w:tc>
        <w:tc>
          <w:tcPr>
            <w:tcW w:w="7848" w:type="dxa"/>
          </w:tcPr>
          <w:p w:rsidR="00A8687B" w:rsidRPr="00860DDE" w:rsidRDefault="00A8687B" w:rsidP="00A55EEE">
            <w:pPr>
              <w:rPr>
                <w:i/>
                <w:iCs/>
                <w:lang w:val="es-CO"/>
              </w:rPr>
            </w:pPr>
            <w:r w:rsidRPr="00860DDE">
              <w:rPr>
                <w:lang w:val="es-CO"/>
              </w:rPr>
              <w:t>La proporción que se retendrá de los de pagos es</w:t>
            </w:r>
            <w:r w:rsidRPr="00C95B87">
              <w:rPr>
                <w:lang w:val="es-CO"/>
              </w:rPr>
              <w:t>:</w:t>
            </w:r>
            <w:r w:rsidRPr="00C95B87">
              <w:rPr>
                <w:iCs/>
                <w:lang w:val="es-CO"/>
              </w:rPr>
              <w:t xml:space="preserve"> </w:t>
            </w:r>
            <w:r w:rsidR="00C95B87" w:rsidRPr="00C95B87">
              <w:rPr>
                <w:iCs/>
                <w:lang w:val="es-CO"/>
              </w:rPr>
              <w:t>5%</w:t>
            </w:r>
          </w:p>
          <w:p w:rsidR="00A8687B" w:rsidRPr="00860DDE" w:rsidRDefault="00A8687B" w:rsidP="00A55EEE">
            <w:pPr>
              <w:rPr>
                <w:i/>
                <w:iCs/>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46.1</w:t>
            </w:r>
            <w:r w:rsidRPr="00860DDE">
              <w:rPr>
                <w:b/>
                <w:bCs/>
                <w:lang w:val="es-CO"/>
              </w:rPr>
              <w:tab/>
            </w:r>
          </w:p>
        </w:tc>
        <w:tc>
          <w:tcPr>
            <w:tcW w:w="7848" w:type="dxa"/>
          </w:tcPr>
          <w:p w:rsidR="00A8687B" w:rsidRPr="00860DDE" w:rsidRDefault="00A8687B" w:rsidP="00A55EEE">
            <w:pPr>
              <w:jc w:val="both"/>
              <w:rPr>
                <w:spacing w:val="-3"/>
                <w:lang w:val="es-CO"/>
              </w:rPr>
            </w:pPr>
            <w:r w:rsidRPr="00860DDE">
              <w:rPr>
                <w:spacing w:val="-3"/>
                <w:lang w:val="es-CO"/>
              </w:rPr>
              <w:t>El monto</w:t>
            </w:r>
            <w:r w:rsidR="007D4D19">
              <w:rPr>
                <w:spacing w:val="-3"/>
                <w:lang w:val="es-CO"/>
              </w:rPr>
              <w:t xml:space="preserve"> </w:t>
            </w:r>
            <w:r w:rsidRPr="00860DDE">
              <w:rPr>
                <w:spacing w:val="-3"/>
                <w:lang w:val="es-CO"/>
              </w:rPr>
              <w:t xml:space="preserve">de la indemnización por daños y perjuicios para la totalidad de las Obras </w:t>
            </w:r>
            <w:r w:rsidRPr="00BB7ECB">
              <w:rPr>
                <w:spacing w:val="-3"/>
                <w:lang w:val="es-CO"/>
              </w:rPr>
              <w:t xml:space="preserve">es del </w:t>
            </w:r>
            <w:r w:rsidR="00C95B87" w:rsidRPr="00BB7ECB">
              <w:rPr>
                <w:spacing w:val="-3"/>
                <w:lang w:val="es-CO"/>
              </w:rPr>
              <w:t xml:space="preserve">0,10% </w:t>
            </w:r>
            <w:r w:rsidR="00C95B87" w:rsidRPr="00BB7ECB">
              <w:rPr>
                <w:i/>
                <w:iCs/>
                <w:spacing w:val="-3"/>
                <w:lang w:val="es-CO"/>
              </w:rPr>
              <w:t xml:space="preserve"> </w:t>
            </w:r>
            <w:r w:rsidR="00C95B87" w:rsidRPr="00BB7ECB">
              <w:rPr>
                <w:iCs/>
                <w:spacing w:val="-3"/>
                <w:lang w:val="es-CO"/>
              </w:rPr>
              <w:t>del Precio final del Contrato</w:t>
            </w:r>
            <w:r w:rsidR="00C95B87" w:rsidRPr="00BB7ECB">
              <w:rPr>
                <w:i/>
                <w:iCs/>
                <w:spacing w:val="-3"/>
                <w:lang w:val="es-CO"/>
              </w:rPr>
              <w:t xml:space="preserve"> </w:t>
            </w:r>
            <w:r w:rsidR="00C95B87" w:rsidRPr="00BB7ECB">
              <w:rPr>
                <w:spacing w:val="-3"/>
                <w:lang w:val="es-CO"/>
              </w:rPr>
              <w:t>por día de atraso</w:t>
            </w:r>
            <w:r w:rsidRPr="00BB7ECB">
              <w:rPr>
                <w:spacing w:val="-3"/>
                <w:lang w:val="es-CO"/>
              </w:rPr>
              <w:t xml:space="preserve">. El monto máximo de la indemnización por daños y perjuicios para la totalidad de las Obras es del </w:t>
            </w:r>
            <w:r w:rsidR="00C95B87" w:rsidRPr="00BB7ECB">
              <w:rPr>
                <w:spacing w:val="-3"/>
                <w:lang w:val="es-CO"/>
              </w:rPr>
              <w:t>10%</w:t>
            </w:r>
            <w:r w:rsidRPr="00BB7ECB">
              <w:rPr>
                <w:spacing w:val="-3"/>
                <w:lang w:val="es-CO"/>
              </w:rPr>
              <w:t xml:space="preserve"> del precio final del</w:t>
            </w:r>
            <w:r w:rsidRPr="00860DDE">
              <w:rPr>
                <w:spacing w:val="-3"/>
                <w:lang w:val="es-CO"/>
              </w:rPr>
              <w:t xml:space="preserve"> Contrato.</w:t>
            </w:r>
          </w:p>
          <w:p w:rsidR="00A8687B" w:rsidRPr="00860DDE" w:rsidRDefault="00A8687B" w:rsidP="00A55EEE">
            <w:pPr>
              <w:jc w:val="both"/>
              <w:rPr>
                <w:i/>
                <w:iCs/>
                <w:lang w:val="es-CO"/>
              </w:rPr>
            </w:pPr>
          </w:p>
        </w:tc>
      </w:tr>
      <w:tr w:rsidR="00A8687B" w:rsidRPr="00860DDE" w:rsidTr="00A55EEE">
        <w:trPr>
          <w:cantSplit/>
        </w:trPr>
        <w:tc>
          <w:tcPr>
            <w:tcW w:w="1728" w:type="dxa"/>
          </w:tcPr>
          <w:p w:rsidR="00A8687B" w:rsidRPr="00BB7ECB" w:rsidRDefault="00A8687B" w:rsidP="00A55EEE">
            <w:pPr>
              <w:rPr>
                <w:b/>
                <w:bCs/>
                <w:lang w:val="es-CO"/>
              </w:rPr>
            </w:pPr>
            <w:r w:rsidRPr="00BB7ECB">
              <w:rPr>
                <w:b/>
                <w:bCs/>
                <w:lang w:val="es-CO"/>
              </w:rPr>
              <w:t>CGC 47.1</w:t>
            </w:r>
          </w:p>
        </w:tc>
        <w:tc>
          <w:tcPr>
            <w:tcW w:w="7848" w:type="dxa"/>
          </w:tcPr>
          <w:p w:rsidR="00A8687B" w:rsidRPr="00BB7ECB" w:rsidRDefault="00A8687B" w:rsidP="00A55EEE">
            <w:pPr>
              <w:jc w:val="both"/>
              <w:rPr>
                <w:spacing w:val="-3"/>
                <w:lang w:val="es-CO"/>
              </w:rPr>
            </w:pPr>
            <w:r w:rsidRPr="00BB7ECB">
              <w:rPr>
                <w:spacing w:val="-3"/>
                <w:lang w:val="es-CO"/>
              </w:rPr>
              <w:t xml:space="preserve">La bonificación para la totalidad de las Obras es </w:t>
            </w:r>
            <w:r w:rsidR="00394719" w:rsidRPr="00BB7ECB">
              <w:rPr>
                <w:spacing w:val="-3"/>
                <w:lang w:val="es-CO"/>
              </w:rPr>
              <w:t>del 0% (cero por ciento) de</w:t>
            </w:r>
            <w:r w:rsidRPr="00BB7ECB">
              <w:rPr>
                <w:iCs/>
                <w:spacing w:val="-3"/>
                <w:lang w:val="es-CO"/>
              </w:rPr>
              <w:t xml:space="preserve">l precio final del Contrato </w:t>
            </w:r>
            <w:r w:rsidRPr="00BB7ECB">
              <w:rPr>
                <w:spacing w:val="-3"/>
                <w:lang w:val="es-CO"/>
              </w:rPr>
              <w:t xml:space="preserve">por día. El monto máximo de la bonificación por la totalidad de las Obras es </w:t>
            </w:r>
            <w:r w:rsidR="00394719" w:rsidRPr="00BB7ECB">
              <w:rPr>
                <w:spacing w:val="-3"/>
                <w:lang w:val="es-CO"/>
              </w:rPr>
              <w:t>del 0% (cero por ciento)</w:t>
            </w:r>
            <w:r w:rsidRPr="00BB7ECB">
              <w:rPr>
                <w:iCs/>
                <w:spacing w:val="-3"/>
                <w:lang w:val="es-CO"/>
              </w:rPr>
              <w:t xml:space="preserve"> </w:t>
            </w:r>
            <w:r w:rsidRPr="00BB7ECB">
              <w:rPr>
                <w:spacing w:val="-3"/>
                <w:lang w:val="es-CO"/>
              </w:rPr>
              <w:t>del precio final del Contrato.</w:t>
            </w:r>
          </w:p>
          <w:p w:rsidR="00A8687B" w:rsidRPr="00BB7ECB" w:rsidRDefault="00A8687B" w:rsidP="00E66B01">
            <w:pPr>
              <w:pStyle w:val="Textoindependiente2"/>
              <w:jc w:val="both"/>
              <w:rPr>
                <w:i w:val="0"/>
                <w:iCs w:val="0"/>
                <w:spacing w:val="-3"/>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48.1</w:t>
            </w:r>
          </w:p>
        </w:tc>
        <w:tc>
          <w:tcPr>
            <w:tcW w:w="7848" w:type="dxa"/>
          </w:tcPr>
          <w:p w:rsidR="00CE562E" w:rsidRPr="00461439" w:rsidRDefault="00520A22" w:rsidP="00461439">
            <w:pPr>
              <w:jc w:val="both"/>
              <w:rPr>
                <w:iCs/>
                <w:spacing w:val="-3"/>
                <w:lang w:val="es-CO"/>
              </w:rPr>
            </w:pPr>
            <w:r>
              <w:rPr>
                <w:iCs/>
                <w:spacing w:val="-3"/>
                <w:lang w:val="es-CO"/>
              </w:rPr>
              <w:t>No aplica. En esta contratación no hay anticipo.</w:t>
            </w:r>
          </w:p>
        </w:tc>
      </w:tr>
      <w:tr w:rsidR="00461439" w:rsidRPr="00860DDE" w:rsidTr="00A55EEE">
        <w:trPr>
          <w:cantSplit/>
        </w:trPr>
        <w:tc>
          <w:tcPr>
            <w:tcW w:w="1728" w:type="dxa"/>
          </w:tcPr>
          <w:p w:rsidR="00461439" w:rsidRPr="00860DDE" w:rsidRDefault="00461439" w:rsidP="00461439">
            <w:pPr>
              <w:rPr>
                <w:b/>
                <w:bCs/>
                <w:lang w:val="es-CO"/>
              </w:rPr>
            </w:pPr>
            <w:r w:rsidRPr="00860DDE">
              <w:rPr>
                <w:b/>
                <w:bCs/>
                <w:lang w:val="es-CO"/>
              </w:rPr>
              <w:t>CGC  48.</w:t>
            </w:r>
            <w:r>
              <w:rPr>
                <w:b/>
                <w:bCs/>
                <w:lang w:val="es-CO"/>
              </w:rPr>
              <w:t>3</w:t>
            </w:r>
          </w:p>
        </w:tc>
        <w:tc>
          <w:tcPr>
            <w:tcW w:w="7848" w:type="dxa"/>
          </w:tcPr>
          <w:p w:rsidR="00461439" w:rsidRPr="00430D6C" w:rsidRDefault="00215E0F" w:rsidP="00CE562E">
            <w:pPr>
              <w:jc w:val="both"/>
              <w:rPr>
                <w:iCs/>
                <w:spacing w:val="-3"/>
                <w:lang w:val="es-CO"/>
              </w:rPr>
            </w:pPr>
            <w:r>
              <w:rPr>
                <w:iCs/>
                <w:spacing w:val="-3"/>
                <w:lang w:val="es-CO"/>
              </w:rPr>
              <w:t>No Aplica</w:t>
            </w:r>
          </w:p>
        </w:tc>
      </w:tr>
      <w:tr w:rsidR="00A8687B" w:rsidRPr="00860DDE" w:rsidTr="00A55EEE">
        <w:tc>
          <w:tcPr>
            <w:tcW w:w="1728" w:type="dxa"/>
          </w:tcPr>
          <w:p w:rsidR="00A8687B" w:rsidRPr="00152295" w:rsidRDefault="00A8687B" w:rsidP="00A55EEE">
            <w:pPr>
              <w:rPr>
                <w:b/>
                <w:bCs/>
                <w:lang w:val="es-CO"/>
              </w:rPr>
            </w:pPr>
            <w:r w:rsidRPr="00152295">
              <w:rPr>
                <w:b/>
                <w:bCs/>
                <w:lang w:val="es-CO"/>
              </w:rPr>
              <w:t>CGC 49.1</w:t>
            </w:r>
            <w:r w:rsidRPr="00152295">
              <w:rPr>
                <w:b/>
                <w:bCs/>
                <w:lang w:val="es-CO"/>
              </w:rPr>
              <w:tab/>
            </w:r>
          </w:p>
        </w:tc>
        <w:tc>
          <w:tcPr>
            <w:tcW w:w="7848" w:type="dxa"/>
          </w:tcPr>
          <w:p w:rsidR="00CE562E" w:rsidRPr="00152295" w:rsidRDefault="00CE562E" w:rsidP="00CE562E">
            <w:pPr>
              <w:jc w:val="both"/>
              <w:rPr>
                <w:spacing w:val="-3"/>
                <w:lang w:val="es-CO"/>
              </w:rPr>
            </w:pPr>
            <w:r w:rsidRPr="00152295">
              <w:rPr>
                <w:spacing w:val="-3"/>
                <w:lang w:val="es-CO"/>
              </w:rPr>
              <w:t>El monto de la Garantía de Cumplimiento es</w:t>
            </w:r>
            <w:r w:rsidR="00152295" w:rsidRPr="00152295">
              <w:rPr>
                <w:spacing w:val="-3"/>
                <w:lang w:val="es-CO"/>
              </w:rPr>
              <w:t xml:space="preserve"> el equivalente en </w:t>
            </w:r>
            <w:r w:rsidR="00CD3B35">
              <w:rPr>
                <w:spacing w:val="-3"/>
                <w:lang w:val="es-CO"/>
              </w:rPr>
              <w:t>USD</w:t>
            </w:r>
            <w:r w:rsidR="00152295" w:rsidRPr="00152295">
              <w:rPr>
                <w:spacing w:val="-3"/>
                <w:lang w:val="es-CO"/>
              </w:rPr>
              <w:t>:</w:t>
            </w:r>
            <w:r w:rsidRPr="00152295">
              <w:rPr>
                <w:spacing w:val="-3"/>
                <w:lang w:val="es-CO"/>
              </w:rPr>
              <w:t xml:space="preserve"> </w:t>
            </w:r>
          </w:p>
          <w:p w:rsidR="00152295" w:rsidRPr="00152295" w:rsidRDefault="00152295" w:rsidP="00CE562E">
            <w:pPr>
              <w:jc w:val="both"/>
              <w:rPr>
                <w:iCs/>
                <w:spacing w:val="-3"/>
                <w:lang w:val="es-CO"/>
              </w:rPr>
            </w:pPr>
          </w:p>
          <w:p w:rsidR="00CE562E" w:rsidRPr="0028634B" w:rsidRDefault="00CE562E" w:rsidP="006C25BD">
            <w:pPr>
              <w:numPr>
                <w:ilvl w:val="0"/>
                <w:numId w:val="34"/>
              </w:numPr>
              <w:jc w:val="both"/>
              <w:rPr>
                <w:iCs/>
                <w:spacing w:val="-3"/>
                <w:lang w:val="es-CO"/>
              </w:rPr>
            </w:pPr>
            <w:r w:rsidRPr="0028634B">
              <w:rPr>
                <w:spacing w:val="-3"/>
                <w:lang w:val="es-CO"/>
              </w:rPr>
              <w:t xml:space="preserve">Garantía Bancaria: 5% del </w:t>
            </w:r>
            <w:r w:rsidR="00CD4F1B">
              <w:rPr>
                <w:spacing w:val="-3"/>
                <w:lang w:val="es-CO"/>
              </w:rPr>
              <w:t>precio</w:t>
            </w:r>
            <w:r w:rsidRPr="0028634B">
              <w:rPr>
                <w:spacing w:val="-3"/>
                <w:lang w:val="es-CO"/>
              </w:rPr>
              <w:t xml:space="preserve"> </w:t>
            </w:r>
            <w:r w:rsidR="00D20B0D" w:rsidRPr="0028634B">
              <w:rPr>
                <w:spacing w:val="-3"/>
                <w:lang w:val="es-CO"/>
              </w:rPr>
              <w:t>del contrato.</w:t>
            </w:r>
          </w:p>
          <w:p w:rsidR="00D20B0D" w:rsidRPr="0028634B" w:rsidRDefault="00D20B0D" w:rsidP="00D20B0D">
            <w:pPr>
              <w:ind w:left="360"/>
              <w:jc w:val="both"/>
              <w:rPr>
                <w:iCs/>
                <w:spacing w:val="-3"/>
                <w:lang w:val="es-CO"/>
              </w:rPr>
            </w:pPr>
          </w:p>
          <w:p w:rsidR="00D20B0D" w:rsidRPr="0028634B" w:rsidRDefault="00055911" w:rsidP="006C25BD">
            <w:pPr>
              <w:numPr>
                <w:ilvl w:val="0"/>
                <w:numId w:val="34"/>
              </w:numPr>
              <w:jc w:val="both"/>
              <w:rPr>
                <w:iCs/>
                <w:spacing w:val="-3"/>
                <w:lang w:val="es-CO"/>
              </w:rPr>
            </w:pPr>
            <w:r w:rsidRPr="0028634B">
              <w:rPr>
                <w:spacing w:val="-3"/>
                <w:lang w:val="es-CO"/>
              </w:rPr>
              <w:t>Seguro de Fianzas a Primer R</w:t>
            </w:r>
            <w:r w:rsidR="00D20B0D" w:rsidRPr="0028634B">
              <w:rPr>
                <w:spacing w:val="-3"/>
                <w:lang w:val="es-CO"/>
              </w:rPr>
              <w:t xml:space="preserve">equerimiento del Banco de Seguros del Estado de Uruguay: 5% del </w:t>
            </w:r>
            <w:r w:rsidR="00CD4F1B">
              <w:rPr>
                <w:spacing w:val="-3"/>
                <w:lang w:val="es-CO"/>
              </w:rPr>
              <w:t>precio</w:t>
            </w:r>
            <w:r w:rsidR="00CD4F1B" w:rsidRPr="0028634B">
              <w:rPr>
                <w:spacing w:val="-3"/>
                <w:lang w:val="es-CO"/>
              </w:rPr>
              <w:t xml:space="preserve"> </w:t>
            </w:r>
            <w:r w:rsidR="00D20B0D" w:rsidRPr="0028634B">
              <w:rPr>
                <w:spacing w:val="-3"/>
                <w:lang w:val="es-CO"/>
              </w:rPr>
              <w:t>del contrato.</w:t>
            </w:r>
          </w:p>
          <w:p w:rsidR="00CE562E" w:rsidRPr="0028634B" w:rsidRDefault="00CE562E" w:rsidP="00CE562E">
            <w:pPr>
              <w:jc w:val="both"/>
              <w:rPr>
                <w:iCs/>
                <w:spacing w:val="-3"/>
                <w:lang w:val="es-CO"/>
              </w:rPr>
            </w:pPr>
          </w:p>
          <w:p w:rsidR="00CE562E" w:rsidRPr="0028634B" w:rsidRDefault="00CE562E" w:rsidP="006C25BD">
            <w:pPr>
              <w:pStyle w:val="Outline"/>
              <w:numPr>
                <w:ilvl w:val="0"/>
                <w:numId w:val="34"/>
              </w:numPr>
              <w:spacing w:before="0"/>
              <w:jc w:val="both"/>
              <w:rPr>
                <w:iCs/>
                <w:spacing w:val="-3"/>
                <w:szCs w:val="24"/>
                <w:lang w:val="es-CO"/>
              </w:rPr>
            </w:pPr>
            <w:r w:rsidRPr="0028634B">
              <w:rPr>
                <w:spacing w:val="-3"/>
                <w:szCs w:val="24"/>
                <w:lang w:val="es-CO"/>
              </w:rPr>
              <w:t xml:space="preserve">Fianza de cumplimiento: 30% del </w:t>
            </w:r>
            <w:r w:rsidR="00CD4F1B">
              <w:rPr>
                <w:spacing w:val="-3"/>
                <w:lang w:val="es-CO"/>
              </w:rPr>
              <w:t>precio</w:t>
            </w:r>
            <w:r w:rsidR="00CD4F1B" w:rsidRPr="0028634B">
              <w:rPr>
                <w:spacing w:val="-3"/>
                <w:lang w:val="es-CO"/>
              </w:rPr>
              <w:t xml:space="preserve"> </w:t>
            </w:r>
            <w:r w:rsidR="00D20B0D" w:rsidRPr="0028634B">
              <w:rPr>
                <w:spacing w:val="-3"/>
                <w:lang w:val="es-CO"/>
              </w:rPr>
              <w:t>del contrato.</w:t>
            </w:r>
          </w:p>
          <w:p w:rsidR="00A8687B" w:rsidRDefault="00CE562E" w:rsidP="00152295">
            <w:pPr>
              <w:pStyle w:val="Outline"/>
              <w:spacing w:before="0"/>
              <w:jc w:val="both"/>
              <w:rPr>
                <w:iCs/>
                <w:spacing w:val="-3"/>
                <w:szCs w:val="24"/>
                <w:lang w:val="es-CO"/>
              </w:rPr>
            </w:pPr>
            <w:r w:rsidRPr="00152295">
              <w:rPr>
                <w:iCs/>
                <w:spacing w:val="-3"/>
                <w:szCs w:val="24"/>
                <w:lang w:val="es-CO"/>
              </w:rPr>
              <w:t xml:space="preserve"> </w:t>
            </w:r>
          </w:p>
          <w:p w:rsidR="00CD4F1B" w:rsidRPr="00CD4F1B" w:rsidRDefault="00CD4F1B" w:rsidP="00CD4F1B">
            <w:pPr>
              <w:pStyle w:val="Outline"/>
              <w:spacing w:before="0"/>
              <w:jc w:val="both"/>
              <w:rPr>
                <w:iCs/>
                <w:spacing w:val="-3"/>
                <w:lang w:val="es-CO"/>
              </w:rPr>
            </w:pPr>
            <w:r w:rsidRPr="00CD4F1B">
              <w:rPr>
                <w:iCs/>
                <w:spacing w:val="-3"/>
                <w:lang w:val="es-CO"/>
              </w:rPr>
              <w:t xml:space="preserve">La </w:t>
            </w:r>
            <w:r w:rsidRPr="00CD4F1B">
              <w:rPr>
                <w:b/>
                <w:bCs/>
                <w:iCs/>
                <w:spacing w:val="-3"/>
                <w:lang w:val="es-CO"/>
              </w:rPr>
              <w:t>Garantía Bancaria</w:t>
            </w:r>
            <w:r w:rsidRPr="00CD4F1B">
              <w:rPr>
                <w:iCs/>
                <w:spacing w:val="-3"/>
                <w:lang w:val="es-CO"/>
              </w:rPr>
              <w:t xml:space="preserve"> o el </w:t>
            </w:r>
            <w:r w:rsidRPr="00CD4F1B">
              <w:rPr>
                <w:b/>
                <w:spacing w:val="-3"/>
                <w:lang w:val="es-CO"/>
              </w:rPr>
              <w:t>Seguro de Fianzas a Primer Requerimiento del Banco de Seguros del Estado de Uruguay</w:t>
            </w:r>
            <w:r w:rsidRPr="00CD4F1B">
              <w:rPr>
                <w:iCs/>
                <w:spacing w:val="-3"/>
                <w:lang w:val="es-CO"/>
              </w:rPr>
              <w:t xml:space="preserve"> deberá ser incondicional ("contra primera solicitud”). </w:t>
            </w:r>
          </w:p>
          <w:p w:rsidR="0055075B" w:rsidRDefault="00CD4F1B" w:rsidP="00152295">
            <w:pPr>
              <w:pStyle w:val="Outline"/>
              <w:spacing w:before="0"/>
              <w:jc w:val="both"/>
              <w:rPr>
                <w:iCs/>
                <w:spacing w:val="-3"/>
                <w:lang w:val="es-CO"/>
              </w:rPr>
            </w:pPr>
            <w:r w:rsidRPr="00CD4F1B">
              <w:rPr>
                <w:iCs/>
                <w:spacing w:val="-3"/>
                <w:lang w:val="es-CO"/>
              </w:rPr>
              <w:t xml:space="preserve">La </w:t>
            </w:r>
            <w:r w:rsidRPr="00CD4F1B">
              <w:rPr>
                <w:b/>
                <w:bCs/>
                <w:iCs/>
                <w:spacing w:val="-3"/>
                <w:lang w:val="es-CO"/>
              </w:rPr>
              <w:t>Fianza de Cumplimiento</w:t>
            </w:r>
            <w:r w:rsidRPr="00CD4F1B">
              <w:rPr>
                <w:iCs/>
                <w:spacing w:val="-3"/>
                <w:lang w:val="es-CO"/>
              </w:rPr>
              <w:t xml:space="preserve"> es una promesa de una institución afianzadora o compañía de seguros (fiador) de completar la construcción en el caso en que el Contratista no cumpla, o de pagarle al Contratante el monto de la póliza</w:t>
            </w:r>
            <w:r w:rsidR="0055075B">
              <w:rPr>
                <w:iCs/>
                <w:spacing w:val="-3"/>
                <w:lang w:val="es-CO"/>
              </w:rPr>
              <w:t xml:space="preserve"> </w:t>
            </w:r>
            <w:r w:rsidR="0055075B" w:rsidRPr="00CD4F1B">
              <w:rPr>
                <w:iCs/>
                <w:spacing w:val="-3"/>
                <w:lang w:val="es-CO"/>
              </w:rPr>
              <w:t>contra primera solicitud</w:t>
            </w:r>
            <w:r w:rsidR="0055075B">
              <w:rPr>
                <w:iCs/>
                <w:spacing w:val="-3"/>
                <w:lang w:val="es-CO"/>
              </w:rPr>
              <w:t>.</w:t>
            </w:r>
          </w:p>
          <w:p w:rsidR="00CD4F1B" w:rsidRPr="00152295" w:rsidRDefault="0055075B" w:rsidP="00152295">
            <w:pPr>
              <w:pStyle w:val="Outline"/>
              <w:spacing w:before="0"/>
              <w:jc w:val="both"/>
              <w:rPr>
                <w:spacing w:val="-3"/>
                <w:kern w:val="0"/>
                <w:szCs w:val="24"/>
                <w:lang w:val="es-CO"/>
              </w:rPr>
            </w:pPr>
            <w:r w:rsidRPr="00152295">
              <w:rPr>
                <w:spacing w:val="-3"/>
                <w:kern w:val="0"/>
                <w:szCs w:val="24"/>
                <w:lang w:val="es-CO"/>
              </w:rPr>
              <w:t xml:space="preserve"> </w:t>
            </w:r>
          </w:p>
        </w:tc>
      </w:tr>
      <w:tr w:rsidR="00A8687B" w:rsidRPr="00860DDE" w:rsidTr="00A55EEE">
        <w:trPr>
          <w:cantSplit/>
        </w:trPr>
        <w:tc>
          <w:tcPr>
            <w:tcW w:w="9576" w:type="dxa"/>
            <w:gridSpan w:val="2"/>
          </w:tcPr>
          <w:p w:rsidR="00A8687B" w:rsidRPr="00860DDE" w:rsidRDefault="00A8687B" w:rsidP="00A55EEE">
            <w:pPr>
              <w:rPr>
                <w:spacing w:val="-3"/>
                <w:lang w:val="es-CO"/>
              </w:rPr>
            </w:pPr>
          </w:p>
          <w:p w:rsidR="00A8687B" w:rsidRPr="00860DDE" w:rsidRDefault="00A8687B" w:rsidP="00A55EEE">
            <w:pPr>
              <w:pStyle w:val="Ttulo4"/>
              <w:numPr>
                <w:ilvl w:val="0"/>
                <w:numId w:val="0"/>
              </w:numPr>
              <w:rPr>
                <w:spacing w:val="-3"/>
                <w:lang w:val="es-CO"/>
              </w:rPr>
            </w:pPr>
            <w:r w:rsidRPr="00860DDE">
              <w:rPr>
                <w:spacing w:val="-3"/>
                <w:lang w:val="es-CO"/>
              </w:rPr>
              <w:t>E. Terminación del Contrato</w:t>
            </w:r>
          </w:p>
          <w:p w:rsidR="00A8687B" w:rsidRPr="00860DDE" w:rsidRDefault="00A8687B" w:rsidP="00A55EEE">
            <w:pPr>
              <w:rPr>
                <w:spacing w:val="-3"/>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55.1</w:t>
            </w:r>
          </w:p>
        </w:tc>
        <w:tc>
          <w:tcPr>
            <w:tcW w:w="7848" w:type="dxa"/>
          </w:tcPr>
          <w:p w:rsidR="00A8687B" w:rsidRPr="00860DDE" w:rsidRDefault="00B31CA6" w:rsidP="00823225">
            <w:pPr>
              <w:jc w:val="both"/>
              <w:rPr>
                <w:i/>
                <w:iCs/>
                <w:spacing w:val="-3"/>
                <w:lang w:val="es-CO"/>
              </w:rPr>
            </w:pPr>
            <w:r w:rsidRPr="00C534C3">
              <w:rPr>
                <w:spacing w:val="-3"/>
                <w:lang w:val="es-CO"/>
              </w:rPr>
              <w:t>Los planos actualizados finales deberán presentarse a más tardar el día que se solicite la emisión del certificado de terminación de las Obras</w:t>
            </w:r>
            <w:r w:rsidR="00823225">
              <w:rPr>
                <w:spacing w:val="-3"/>
                <w:lang w:val="es-CO"/>
              </w:rPr>
              <w:t>.</w:t>
            </w: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55.2</w:t>
            </w:r>
          </w:p>
        </w:tc>
        <w:tc>
          <w:tcPr>
            <w:tcW w:w="7848" w:type="dxa"/>
          </w:tcPr>
          <w:p w:rsidR="00A8687B" w:rsidRPr="00860DDE" w:rsidRDefault="00A8687B" w:rsidP="00A55EEE">
            <w:pPr>
              <w:jc w:val="both"/>
              <w:rPr>
                <w:i/>
                <w:iCs/>
                <w:spacing w:val="-3"/>
                <w:lang w:val="es-CO"/>
              </w:rPr>
            </w:pPr>
            <w:r w:rsidRPr="00C534C3">
              <w:rPr>
                <w:spacing w:val="-3"/>
                <w:lang w:val="es-CO"/>
              </w:rPr>
              <w:t>La suma que se retendrá por no cumplir con la presentación de los planos actualizados finales y/o los manuales de operación y mantenimiento en la fecha establecida en las CGC 5</w:t>
            </w:r>
            <w:r w:rsidR="00364F62">
              <w:rPr>
                <w:spacing w:val="-3"/>
                <w:lang w:val="es-CO"/>
              </w:rPr>
              <w:t>5</w:t>
            </w:r>
            <w:r w:rsidRPr="00C534C3">
              <w:rPr>
                <w:spacing w:val="-3"/>
                <w:lang w:val="es-CO"/>
              </w:rPr>
              <w:t xml:space="preserve">.1 es de </w:t>
            </w:r>
            <w:r w:rsidR="00B37554">
              <w:rPr>
                <w:spacing w:val="-3"/>
                <w:lang w:val="es-CO"/>
              </w:rPr>
              <w:t>pesos uruguayos</w:t>
            </w:r>
            <w:r w:rsidR="00B31CA6" w:rsidRPr="00C534C3">
              <w:rPr>
                <w:spacing w:val="-3"/>
                <w:lang w:val="es-CO"/>
              </w:rPr>
              <w:t xml:space="preserve"> </w:t>
            </w:r>
            <w:r w:rsidR="00C9510D">
              <w:rPr>
                <w:spacing w:val="-3"/>
                <w:lang w:val="es-CO"/>
              </w:rPr>
              <w:t>2</w:t>
            </w:r>
            <w:r w:rsidR="00B31CA6" w:rsidRPr="00C534C3">
              <w:rPr>
                <w:spacing w:val="-3"/>
                <w:lang w:val="es-CO"/>
              </w:rPr>
              <w:t>00.000</w:t>
            </w:r>
            <w:r w:rsidR="0028634B">
              <w:rPr>
                <w:spacing w:val="-3"/>
                <w:lang w:val="es-CO"/>
              </w:rPr>
              <w:t>.</w:t>
            </w:r>
          </w:p>
          <w:p w:rsidR="00A8687B" w:rsidRPr="00860DDE" w:rsidRDefault="00A8687B" w:rsidP="00A55EEE">
            <w:pPr>
              <w:jc w:val="both"/>
              <w:rPr>
                <w:i/>
                <w:iCs/>
                <w:spacing w:val="-3"/>
                <w:lang w:val="es-CO"/>
              </w:rPr>
            </w:pPr>
          </w:p>
        </w:tc>
      </w:tr>
      <w:tr w:rsidR="00A8687B" w:rsidRPr="00860DDE" w:rsidTr="00A55EEE">
        <w:trPr>
          <w:cantSplit/>
        </w:trPr>
        <w:tc>
          <w:tcPr>
            <w:tcW w:w="1728" w:type="dxa"/>
          </w:tcPr>
          <w:p w:rsidR="00A8687B" w:rsidRPr="00860DDE" w:rsidRDefault="00A8687B" w:rsidP="00A55EEE">
            <w:pPr>
              <w:rPr>
                <w:b/>
                <w:bCs/>
                <w:lang w:val="es-CO"/>
              </w:rPr>
            </w:pPr>
            <w:r w:rsidRPr="00860DDE">
              <w:rPr>
                <w:b/>
                <w:bCs/>
                <w:lang w:val="es-CO"/>
              </w:rPr>
              <w:t>CGC 56.2 (g)</w:t>
            </w:r>
          </w:p>
        </w:tc>
        <w:tc>
          <w:tcPr>
            <w:tcW w:w="7848" w:type="dxa"/>
          </w:tcPr>
          <w:p w:rsidR="00A8687B" w:rsidRPr="00860DDE" w:rsidRDefault="00A8687B" w:rsidP="00A55EEE">
            <w:pPr>
              <w:jc w:val="both"/>
              <w:rPr>
                <w:i/>
                <w:iCs/>
                <w:spacing w:val="-3"/>
                <w:lang w:val="es-CO"/>
              </w:rPr>
            </w:pPr>
            <w:r w:rsidRPr="00860DDE">
              <w:rPr>
                <w:spacing w:val="-3"/>
                <w:lang w:val="es-CO"/>
              </w:rPr>
              <w:t xml:space="preserve">El número máximo de días </w:t>
            </w:r>
            <w:r w:rsidRPr="00C534C3">
              <w:rPr>
                <w:spacing w:val="-3"/>
                <w:lang w:val="es-CO"/>
              </w:rPr>
              <w:t xml:space="preserve">es </w:t>
            </w:r>
            <w:r w:rsidR="00B31CA6" w:rsidRPr="00C534C3">
              <w:rPr>
                <w:spacing w:val="-3"/>
                <w:lang w:val="es-CO"/>
              </w:rPr>
              <w:t>100</w:t>
            </w:r>
            <w:r w:rsidR="00B716C2">
              <w:rPr>
                <w:spacing w:val="-3"/>
                <w:lang w:val="es-CO"/>
              </w:rPr>
              <w:t xml:space="preserve"> </w:t>
            </w:r>
            <w:r w:rsidR="00B31CA6" w:rsidRPr="00C534C3">
              <w:rPr>
                <w:spacing w:val="-3"/>
                <w:lang w:val="es-CO"/>
              </w:rPr>
              <w:t>(cien) días</w:t>
            </w:r>
            <w:r w:rsidRPr="00C534C3">
              <w:rPr>
                <w:i/>
                <w:iCs/>
                <w:spacing w:val="-3"/>
                <w:lang w:val="es-CO"/>
              </w:rPr>
              <w:t>.</w:t>
            </w:r>
          </w:p>
          <w:p w:rsidR="00A8687B" w:rsidRPr="00860DDE" w:rsidRDefault="00A8687B" w:rsidP="00A55EEE">
            <w:pPr>
              <w:jc w:val="both"/>
              <w:rPr>
                <w:i/>
                <w:iCs/>
                <w:spacing w:val="-3"/>
                <w:lang w:val="es-CO"/>
              </w:rPr>
            </w:pPr>
          </w:p>
        </w:tc>
      </w:tr>
      <w:tr w:rsidR="00A8687B" w:rsidRPr="00860DDE" w:rsidTr="00A55EEE">
        <w:trPr>
          <w:cantSplit/>
        </w:trPr>
        <w:tc>
          <w:tcPr>
            <w:tcW w:w="1728" w:type="dxa"/>
          </w:tcPr>
          <w:p w:rsidR="00A8687B" w:rsidRPr="00C534C3" w:rsidRDefault="00A8687B" w:rsidP="00A55EEE">
            <w:pPr>
              <w:rPr>
                <w:b/>
                <w:bCs/>
                <w:lang w:val="es-CO"/>
              </w:rPr>
            </w:pPr>
            <w:r w:rsidRPr="00C534C3">
              <w:rPr>
                <w:b/>
                <w:bCs/>
                <w:lang w:val="es-CO"/>
              </w:rPr>
              <w:t>CGC 58.1</w:t>
            </w:r>
          </w:p>
        </w:tc>
        <w:tc>
          <w:tcPr>
            <w:tcW w:w="7848" w:type="dxa"/>
          </w:tcPr>
          <w:p w:rsidR="00A8687B" w:rsidRPr="00C534C3" w:rsidRDefault="00A8687B" w:rsidP="00A55EEE">
            <w:pPr>
              <w:jc w:val="both"/>
              <w:rPr>
                <w:i/>
                <w:iCs/>
                <w:spacing w:val="-3"/>
                <w:lang w:val="es-CO"/>
              </w:rPr>
            </w:pPr>
            <w:r w:rsidRPr="00C534C3">
              <w:rPr>
                <w:spacing w:val="-3"/>
                <w:lang w:val="es-CO"/>
              </w:rPr>
              <w:t xml:space="preserve">El porcentaje que se aplicará al valor de las Obras no terminadas, y que representa lo que le costaría adicionalmente al Contratante su terminación es </w:t>
            </w:r>
            <w:r w:rsidR="00E8154A" w:rsidRPr="00C534C3">
              <w:rPr>
                <w:spacing w:val="-3"/>
                <w:lang w:val="es-CO"/>
              </w:rPr>
              <w:t>20% (veinte por ciento)</w:t>
            </w:r>
            <w:r w:rsidRPr="00C534C3">
              <w:rPr>
                <w:i/>
                <w:iCs/>
                <w:spacing w:val="-3"/>
                <w:lang w:val="es-CO"/>
              </w:rPr>
              <w:t>.</w:t>
            </w:r>
          </w:p>
          <w:p w:rsidR="00A8687B" w:rsidRPr="00C534C3" w:rsidRDefault="00A8687B" w:rsidP="00A55EEE">
            <w:pPr>
              <w:jc w:val="both"/>
              <w:rPr>
                <w:i/>
                <w:iCs/>
                <w:spacing w:val="-3"/>
                <w:lang w:val="es-CO"/>
              </w:rPr>
            </w:pPr>
          </w:p>
        </w:tc>
      </w:tr>
    </w:tbl>
    <w:p w:rsidR="00A8687B" w:rsidRDefault="00A8687B" w:rsidP="00A8687B">
      <w:pPr>
        <w:pStyle w:val="Outline"/>
        <w:spacing w:before="0"/>
        <w:rPr>
          <w:kern w:val="0"/>
          <w:szCs w:val="24"/>
          <w:lang w:val="es-CO"/>
        </w:rPr>
      </w:pPr>
    </w:p>
    <w:p w:rsidR="003F5BB9" w:rsidRDefault="003F5BB9" w:rsidP="003F5BB9">
      <w:pPr>
        <w:pStyle w:val="Ttulo4"/>
        <w:numPr>
          <w:ilvl w:val="0"/>
          <w:numId w:val="0"/>
        </w:numPr>
        <w:rPr>
          <w:spacing w:val="-3"/>
          <w:lang w:val="es-CO"/>
        </w:rPr>
      </w:pPr>
    </w:p>
    <w:p w:rsidR="003F5BB9" w:rsidRPr="00B670E4" w:rsidRDefault="003F5BB9" w:rsidP="003F5BB9">
      <w:pPr>
        <w:pStyle w:val="Ttulo4"/>
        <w:numPr>
          <w:ilvl w:val="0"/>
          <w:numId w:val="0"/>
        </w:numPr>
        <w:rPr>
          <w:spacing w:val="-3"/>
          <w:lang w:val="es-CO"/>
        </w:rPr>
      </w:pPr>
      <w:r>
        <w:rPr>
          <w:spacing w:val="-3"/>
          <w:lang w:val="es-CO"/>
        </w:rPr>
        <w:t>F</w:t>
      </w:r>
      <w:r w:rsidRPr="00B670E4">
        <w:rPr>
          <w:spacing w:val="-3"/>
          <w:lang w:val="es-CO"/>
        </w:rPr>
        <w:t xml:space="preserve"> – Disposiciones Específicas</w:t>
      </w:r>
    </w:p>
    <w:p w:rsidR="003F5BB9" w:rsidRDefault="003F5BB9" w:rsidP="00A8687B">
      <w:pPr>
        <w:pStyle w:val="Outline"/>
        <w:spacing w:before="0"/>
        <w:rPr>
          <w:kern w:val="0"/>
          <w:szCs w:val="24"/>
          <w:lang w:val="es-CO"/>
        </w:rPr>
      </w:pPr>
    </w:p>
    <w:p w:rsidR="003F5BB9" w:rsidRDefault="003F5BB9" w:rsidP="00A8687B">
      <w:pPr>
        <w:pStyle w:val="Outline"/>
        <w:spacing w:before="0"/>
        <w:rPr>
          <w:kern w:val="0"/>
          <w:szCs w:val="24"/>
          <w:lang w:val="es-CO"/>
        </w:rPr>
      </w:pPr>
    </w:p>
    <w:p w:rsidR="003F5BB9" w:rsidRPr="00860DDE" w:rsidRDefault="003F5BB9" w:rsidP="00A8687B">
      <w:pPr>
        <w:pStyle w:val="Outline"/>
        <w:spacing w:before="0"/>
        <w:rPr>
          <w:kern w:val="0"/>
          <w:szCs w:val="24"/>
          <w:lang w:val="es-CO"/>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1725"/>
        <w:gridCol w:w="681"/>
        <w:gridCol w:w="6340"/>
      </w:tblGrid>
      <w:tr w:rsidR="00B716C2" w:rsidRPr="00215E0F" w:rsidTr="003F5BB9">
        <w:tc>
          <w:tcPr>
            <w:tcW w:w="520" w:type="dxa"/>
          </w:tcPr>
          <w:p w:rsidR="00B716C2" w:rsidRPr="00215E0F" w:rsidRDefault="00B716C2" w:rsidP="006C25BD">
            <w:pPr>
              <w:suppressAutoHyphens/>
              <w:jc w:val="both"/>
              <w:rPr>
                <w:b/>
                <w:spacing w:val="-3"/>
                <w:sz w:val="22"/>
              </w:rPr>
            </w:pPr>
            <w:r w:rsidRPr="00215E0F">
              <w:rPr>
                <w:b/>
                <w:spacing w:val="-3"/>
                <w:sz w:val="22"/>
              </w:rPr>
              <w:t>62.</w:t>
            </w:r>
          </w:p>
        </w:tc>
        <w:tc>
          <w:tcPr>
            <w:tcW w:w="1725" w:type="dxa"/>
          </w:tcPr>
          <w:p w:rsidR="00B716C2" w:rsidRPr="00215E0F" w:rsidRDefault="00B716C2" w:rsidP="006C25BD">
            <w:pPr>
              <w:suppressAutoHyphens/>
              <w:rPr>
                <w:b/>
                <w:spacing w:val="-3"/>
                <w:sz w:val="22"/>
              </w:rPr>
            </w:pPr>
            <w:r w:rsidRPr="00215E0F">
              <w:rPr>
                <w:b/>
                <w:spacing w:val="-3"/>
                <w:sz w:val="22"/>
              </w:rPr>
              <w:t>Cesión de créditos</w:t>
            </w:r>
          </w:p>
        </w:tc>
        <w:tc>
          <w:tcPr>
            <w:tcW w:w="681" w:type="dxa"/>
          </w:tcPr>
          <w:p w:rsidR="00B716C2" w:rsidRPr="00215E0F" w:rsidRDefault="00B716C2" w:rsidP="006C25BD">
            <w:pPr>
              <w:suppressAutoHyphens/>
              <w:jc w:val="both"/>
              <w:rPr>
                <w:b/>
                <w:spacing w:val="-3"/>
                <w:sz w:val="22"/>
              </w:rPr>
            </w:pPr>
            <w:r w:rsidRPr="00215E0F">
              <w:rPr>
                <w:b/>
                <w:spacing w:val="-3"/>
                <w:sz w:val="22"/>
              </w:rPr>
              <w:t>62.1</w:t>
            </w:r>
          </w:p>
        </w:tc>
        <w:tc>
          <w:tcPr>
            <w:tcW w:w="6340" w:type="dxa"/>
          </w:tcPr>
          <w:p w:rsidR="00B716C2" w:rsidRPr="00215E0F" w:rsidRDefault="00B716C2" w:rsidP="006C25BD">
            <w:pPr>
              <w:suppressAutoHyphens/>
              <w:ind w:left="-43"/>
              <w:jc w:val="both"/>
              <w:rPr>
                <w:spacing w:val="-3"/>
              </w:rPr>
            </w:pPr>
            <w:r w:rsidRPr="00215E0F">
              <w:rPr>
                <w:spacing w:val="-3"/>
              </w:rPr>
              <w:t>Las eventuales cesiones de crédito sólo se tendrán por consentidas siempre que haya resolución expresa del Contratante donde conste: a) notificación, b) reserva del derecho de oponer al cesionario todas las excepciones que se hubieren podido oponer al cedente, aún las meramente personales y c) la existencia y cobro de créditos por el cesionario dependerá y se podrá hacer efectiva, en la medida que sean exigibles según Contrato, por ejecución de los servicios contratados.</w:t>
            </w:r>
          </w:p>
          <w:p w:rsidR="00B716C2" w:rsidRPr="00215E0F" w:rsidRDefault="00B716C2" w:rsidP="006C25BD">
            <w:pPr>
              <w:suppressAutoHyphens/>
              <w:ind w:left="-43"/>
              <w:jc w:val="both"/>
              <w:rPr>
                <w:spacing w:val="-3"/>
              </w:rPr>
            </w:pPr>
          </w:p>
        </w:tc>
      </w:tr>
      <w:tr w:rsidR="00B716C2" w:rsidRPr="00215E0F" w:rsidTr="003F5BB9">
        <w:trPr>
          <w:trHeight w:val="3621"/>
        </w:trPr>
        <w:tc>
          <w:tcPr>
            <w:tcW w:w="520" w:type="dxa"/>
          </w:tcPr>
          <w:p w:rsidR="00B716C2" w:rsidRPr="00215E0F" w:rsidRDefault="00B716C2" w:rsidP="006C25BD">
            <w:pPr>
              <w:suppressAutoHyphens/>
              <w:jc w:val="both"/>
              <w:rPr>
                <w:b/>
                <w:spacing w:val="-3"/>
                <w:sz w:val="22"/>
              </w:rPr>
            </w:pPr>
            <w:r w:rsidRPr="00215E0F">
              <w:rPr>
                <w:b/>
                <w:spacing w:val="-3"/>
                <w:sz w:val="22"/>
              </w:rPr>
              <w:t>63.</w:t>
            </w:r>
          </w:p>
        </w:tc>
        <w:tc>
          <w:tcPr>
            <w:tcW w:w="1725" w:type="dxa"/>
          </w:tcPr>
          <w:p w:rsidR="00B716C2" w:rsidRPr="00215E0F" w:rsidRDefault="00B716C2" w:rsidP="006C25BD">
            <w:pPr>
              <w:suppressAutoHyphens/>
              <w:rPr>
                <w:b/>
                <w:spacing w:val="-3"/>
                <w:sz w:val="22"/>
              </w:rPr>
            </w:pPr>
            <w:r w:rsidRPr="00215E0F">
              <w:rPr>
                <w:b/>
                <w:spacing w:val="-3"/>
                <w:sz w:val="22"/>
              </w:rPr>
              <w:t>Derechos de patente y derechos a pagar</w:t>
            </w:r>
          </w:p>
        </w:tc>
        <w:tc>
          <w:tcPr>
            <w:tcW w:w="681" w:type="dxa"/>
          </w:tcPr>
          <w:p w:rsidR="00B716C2" w:rsidRPr="00215E0F" w:rsidRDefault="00B716C2" w:rsidP="006C25BD">
            <w:pPr>
              <w:suppressAutoHyphens/>
              <w:jc w:val="both"/>
              <w:rPr>
                <w:b/>
                <w:spacing w:val="-3"/>
                <w:sz w:val="22"/>
              </w:rPr>
            </w:pPr>
            <w:r w:rsidRPr="00215E0F">
              <w:rPr>
                <w:b/>
                <w:spacing w:val="-3"/>
                <w:sz w:val="22"/>
              </w:rPr>
              <w:t>63.1</w:t>
            </w:r>
          </w:p>
        </w:tc>
        <w:tc>
          <w:tcPr>
            <w:tcW w:w="6340" w:type="dxa"/>
          </w:tcPr>
          <w:p w:rsidR="00B716C2" w:rsidRPr="00215E0F" w:rsidRDefault="00B716C2" w:rsidP="006C25BD">
            <w:pPr>
              <w:suppressAutoHyphens/>
              <w:jc w:val="both"/>
              <w:rPr>
                <w:spacing w:val="-3"/>
              </w:rPr>
            </w:pPr>
            <w:r w:rsidRPr="00215E0F">
              <w:rPr>
                <w:spacing w:val="-3"/>
              </w:rPr>
              <w:t>El Contratista será responsable respecto de todas las reclamaciones y actuaciones judiciales relativas a la infracción de derechos de patente, diseño, marca o nombre registrado u otros derechos protegidos relativos a equipo de construcción, maquinaria y procedimientos constructivos, trabajo o material que se use para o con respecto de las obras o cualquier parte de las misma, así como con respecto a todas las reclamaciones, demandas, actuaciones judiciales, daños, costos y desembolsos de cualquier clase que sean con respecto o con relación a las antedichas infracciones, debiendo indemnizar al Contratante cuando correspondiere.</w:t>
            </w:r>
          </w:p>
          <w:p w:rsidR="00B716C2" w:rsidRPr="00215E0F" w:rsidRDefault="00B716C2" w:rsidP="006C25BD">
            <w:pPr>
              <w:suppressAutoHyphens/>
              <w:jc w:val="both"/>
              <w:rPr>
                <w:spacing w:val="-3"/>
              </w:rPr>
            </w:pPr>
          </w:p>
        </w:tc>
      </w:tr>
      <w:tr w:rsidR="00B716C2" w:rsidRPr="00215E0F" w:rsidTr="003F5BB9">
        <w:tc>
          <w:tcPr>
            <w:tcW w:w="520" w:type="dxa"/>
            <w:tcBorders>
              <w:bottom w:val="single" w:sz="4" w:space="0" w:color="auto"/>
            </w:tcBorders>
          </w:tcPr>
          <w:p w:rsidR="00B716C2" w:rsidRPr="00215E0F" w:rsidRDefault="00B716C2" w:rsidP="006C25BD">
            <w:pPr>
              <w:suppressAutoHyphens/>
              <w:jc w:val="both"/>
              <w:rPr>
                <w:b/>
                <w:spacing w:val="-3"/>
                <w:sz w:val="22"/>
              </w:rPr>
            </w:pPr>
            <w:r w:rsidRPr="00215E0F">
              <w:rPr>
                <w:b/>
                <w:spacing w:val="-3"/>
                <w:sz w:val="22"/>
              </w:rPr>
              <w:t>64.</w:t>
            </w:r>
          </w:p>
        </w:tc>
        <w:tc>
          <w:tcPr>
            <w:tcW w:w="1725" w:type="dxa"/>
            <w:tcBorders>
              <w:bottom w:val="single" w:sz="4" w:space="0" w:color="auto"/>
            </w:tcBorders>
          </w:tcPr>
          <w:p w:rsidR="00B716C2" w:rsidRPr="00215E0F" w:rsidRDefault="00B716C2" w:rsidP="006C25BD">
            <w:pPr>
              <w:suppressAutoHyphens/>
              <w:rPr>
                <w:b/>
                <w:spacing w:val="-3"/>
                <w:sz w:val="22"/>
              </w:rPr>
            </w:pPr>
            <w:r w:rsidRPr="00215E0F">
              <w:rPr>
                <w:b/>
                <w:spacing w:val="-3"/>
                <w:sz w:val="22"/>
              </w:rPr>
              <w:t>Ejecución subsidiaria</w:t>
            </w:r>
          </w:p>
        </w:tc>
        <w:tc>
          <w:tcPr>
            <w:tcW w:w="681" w:type="dxa"/>
            <w:tcBorders>
              <w:bottom w:val="single" w:sz="4" w:space="0" w:color="auto"/>
            </w:tcBorders>
          </w:tcPr>
          <w:p w:rsidR="00B716C2" w:rsidRPr="00215E0F" w:rsidRDefault="00B716C2" w:rsidP="006C25BD">
            <w:pPr>
              <w:suppressAutoHyphens/>
              <w:jc w:val="both"/>
              <w:rPr>
                <w:b/>
                <w:spacing w:val="-3"/>
                <w:sz w:val="22"/>
              </w:rPr>
            </w:pPr>
            <w:r w:rsidRPr="00215E0F">
              <w:rPr>
                <w:b/>
                <w:spacing w:val="-3"/>
                <w:sz w:val="22"/>
              </w:rPr>
              <w:t>64.1</w:t>
            </w:r>
          </w:p>
        </w:tc>
        <w:tc>
          <w:tcPr>
            <w:tcW w:w="6340" w:type="dxa"/>
          </w:tcPr>
          <w:p w:rsidR="00B716C2" w:rsidRPr="00215E0F" w:rsidRDefault="00B716C2" w:rsidP="006C25BD">
            <w:pPr>
              <w:suppressAutoHyphens/>
              <w:jc w:val="both"/>
              <w:rPr>
                <w:spacing w:val="-3"/>
              </w:rPr>
            </w:pPr>
            <w:r w:rsidRPr="00215E0F">
              <w:rPr>
                <w:spacing w:val="-3"/>
              </w:rPr>
              <w:t>Si el contratista no realiza o se rehúsa a realizar algún trabajo indicado por el Contratante, el mismo tendrá derecho a realizar dichos trabajos con sus propios obreros o con otro Contratista, y si dicho trabajo es un trabajo que el Contratista debería haber realizado a su cargo, el Contratante tendrá derecho a recuperar del Contratista el costo del mismo o deducirlo de los dineros que se le adeuden en el futuro, o se podrá ejecutar la Garantía de Cumplimiento del Contrato.</w:t>
            </w:r>
          </w:p>
          <w:p w:rsidR="00B716C2" w:rsidRPr="00215E0F" w:rsidRDefault="00B716C2" w:rsidP="006C25BD">
            <w:pPr>
              <w:suppressAutoHyphens/>
              <w:jc w:val="both"/>
              <w:rPr>
                <w:spacing w:val="-3"/>
              </w:rPr>
            </w:pPr>
          </w:p>
        </w:tc>
      </w:tr>
      <w:tr w:rsidR="00B716C2" w:rsidRPr="00215E0F" w:rsidTr="003F5BB9">
        <w:tc>
          <w:tcPr>
            <w:tcW w:w="520" w:type="dxa"/>
            <w:tcBorders>
              <w:top w:val="single" w:sz="4" w:space="0" w:color="auto"/>
              <w:left w:val="single" w:sz="4" w:space="0" w:color="auto"/>
              <w:bottom w:val="nil"/>
              <w:right w:val="single" w:sz="4" w:space="0" w:color="auto"/>
            </w:tcBorders>
          </w:tcPr>
          <w:p w:rsidR="00B716C2" w:rsidRPr="00215E0F" w:rsidRDefault="00B716C2" w:rsidP="006C25BD">
            <w:pPr>
              <w:suppressAutoHyphens/>
              <w:jc w:val="both"/>
              <w:rPr>
                <w:b/>
                <w:spacing w:val="-3"/>
                <w:sz w:val="22"/>
              </w:rPr>
            </w:pPr>
            <w:r w:rsidRPr="00215E0F">
              <w:rPr>
                <w:b/>
                <w:spacing w:val="-3"/>
                <w:sz w:val="22"/>
              </w:rPr>
              <w:t>65</w:t>
            </w:r>
          </w:p>
        </w:tc>
        <w:tc>
          <w:tcPr>
            <w:tcW w:w="1725" w:type="dxa"/>
            <w:tcBorders>
              <w:top w:val="single" w:sz="4" w:space="0" w:color="auto"/>
              <w:left w:val="single" w:sz="4" w:space="0" w:color="auto"/>
              <w:bottom w:val="nil"/>
              <w:right w:val="nil"/>
            </w:tcBorders>
          </w:tcPr>
          <w:p w:rsidR="00B716C2" w:rsidRPr="00215E0F" w:rsidRDefault="00B716C2" w:rsidP="006C25BD">
            <w:pPr>
              <w:suppressAutoHyphens/>
              <w:rPr>
                <w:b/>
                <w:spacing w:val="-3"/>
                <w:sz w:val="22"/>
              </w:rPr>
            </w:pPr>
            <w:r w:rsidRPr="00215E0F">
              <w:rPr>
                <w:b/>
                <w:spacing w:val="-3"/>
                <w:sz w:val="22"/>
              </w:rPr>
              <w:t>Excavación en Roca</w:t>
            </w:r>
          </w:p>
        </w:tc>
        <w:tc>
          <w:tcPr>
            <w:tcW w:w="681" w:type="dxa"/>
            <w:tcBorders>
              <w:top w:val="single" w:sz="4" w:space="0" w:color="auto"/>
              <w:left w:val="nil"/>
              <w:bottom w:val="nil"/>
              <w:right w:val="single" w:sz="4" w:space="0" w:color="auto"/>
            </w:tcBorders>
          </w:tcPr>
          <w:p w:rsidR="00B716C2" w:rsidRPr="00215E0F" w:rsidRDefault="00B716C2" w:rsidP="006C25BD">
            <w:pPr>
              <w:suppressAutoHyphens/>
              <w:jc w:val="both"/>
              <w:rPr>
                <w:b/>
                <w:spacing w:val="-3"/>
                <w:sz w:val="22"/>
              </w:rPr>
            </w:pPr>
            <w:r w:rsidRPr="00215E0F">
              <w:rPr>
                <w:b/>
                <w:spacing w:val="-3"/>
                <w:sz w:val="22"/>
              </w:rPr>
              <w:t>65.1</w:t>
            </w:r>
          </w:p>
        </w:tc>
        <w:tc>
          <w:tcPr>
            <w:tcW w:w="6340" w:type="dxa"/>
            <w:tcBorders>
              <w:left w:val="single" w:sz="4" w:space="0" w:color="auto"/>
            </w:tcBorders>
          </w:tcPr>
          <w:p w:rsidR="00B716C2" w:rsidRPr="00215E0F" w:rsidRDefault="00B716C2" w:rsidP="006C25BD">
            <w:pPr>
              <w:jc w:val="both"/>
            </w:pPr>
            <w:r w:rsidRPr="00215E0F">
              <w:t xml:space="preserve">La excavación en roca se pagará por metraje real medido en obra, tomando </w:t>
            </w:r>
            <w:r w:rsidRPr="00215E0F">
              <w:rPr>
                <w:bCs/>
                <w:color w:val="000000"/>
              </w:rPr>
              <w:t>como área de excavación, el rectángulo formado por: base igual a diámetro del tubo más 0,40mts, altura igual a espesor del manto rocoso real que surge de la medición en obra</w:t>
            </w:r>
            <w:r w:rsidRPr="00215E0F">
              <w:t xml:space="preserve">, pagándose por cada metro cúbico de roca excavada el sobreprecio cotizado en la oferta, ajustado por la misma paramétrica que la excavación normal, previa orden de excavación en roca dada por </w:t>
            </w:r>
            <w:smartTag w:uri="urn:schemas-microsoft-com:office:smarttags" w:element="PersonName">
              <w:smartTagPr>
                <w:attr w:name="ProductID" w:val="la Direcci￳n"/>
              </w:smartTagPr>
              <w:r w:rsidRPr="00215E0F">
                <w:t>la Dirección</w:t>
              </w:r>
            </w:smartTag>
            <w:r w:rsidRPr="00215E0F">
              <w:t xml:space="preserve"> de Obra. En todos los casos, se realizará un acta de metraje del volumen de piedra removida.</w:t>
            </w:r>
          </w:p>
          <w:p w:rsidR="00B716C2" w:rsidRPr="00215E0F" w:rsidRDefault="00B716C2" w:rsidP="006C25BD">
            <w:pPr>
              <w:jc w:val="both"/>
            </w:pPr>
          </w:p>
        </w:tc>
      </w:tr>
      <w:tr w:rsidR="00B716C2" w:rsidRPr="00215E0F" w:rsidTr="003F5BB9">
        <w:tc>
          <w:tcPr>
            <w:tcW w:w="520" w:type="dxa"/>
            <w:tcBorders>
              <w:top w:val="nil"/>
              <w:left w:val="single" w:sz="4" w:space="0" w:color="auto"/>
              <w:bottom w:val="nil"/>
              <w:right w:val="single" w:sz="4" w:space="0" w:color="auto"/>
            </w:tcBorders>
          </w:tcPr>
          <w:p w:rsidR="00B716C2" w:rsidRPr="00215E0F" w:rsidRDefault="00B716C2" w:rsidP="006C25BD">
            <w:pPr>
              <w:suppressAutoHyphens/>
              <w:jc w:val="both"/>
              <w:rPr>
                <w:b/>
                <w:spacing w:val="-3"/>
                <w:sz w:val="22"/>
              </w:rPr>
            </w:pPr>
          </w:p>
        </w:tc>
        <w:tc>
          <w:tcPr>
            <w:tcW w:w="1725" w:type="dxa"/>
            <w:tcBorders>
              <w:top w:val="nil"/>
              <w:left w:val="single" w:sz="4" w:space="0" w:color="auto"/>
              <w:bottom w:val="nil"/>
              <w:right w:val="nil"/>
            </w:tcBorders>
          </w:tcPr>
          <w:p w:rsidR="00B716C2" w:rsidRPr="00215E0F" w:rsidRDefault="00B716C2" w:rsidP="006C25BD">
            <w:pPr>
              <w:suppressAutoHyphens/>
              <w:rPr>
                <w:b/>
                <w:spacing w:val="-3"/>
                <w:sz w:val="22"/>
              </w:rPr>
            </w:pPr>
          </w:p>
        </w:tc>
        <w:tc>
          <w:tcPr>
            <w:tcW w:w="681" w:type="dxa"/>
            <w:tcBorders>
              <w:top w:val="nil"/>
              <w:left w:val="nil"/>
              <w:bottom w:val="nil"/>
              <w:right w:val="single" w:sz="4" w:space="0" w:color="auto"/>
            </w:tcBorders>
          </w:tcPr>
          <w:p w:rsidR="00B716C2" w:rsidRPr="00215E0F" w:rsidRDefault="00B716C2" w:rsidP="006C25BD">
            <w:pPr>
              <w:suppressAutoHyphens/>
              <w:jc w:val="both"/>
              <w:rPr>
                <w:b/>
                <w:spacing w:val="-3"/>
                <w:sz w:val="22"/>
              </w:rPr>
            </w:pPr>
            <w:r w:rsidRPr="00215E0F">
              <w:rPr>
                <w:b/>
                <w:spacing w:val="-3"/>
                <w:sz w:val="22"/>
              </w:rPr>
              <w:t>65.2</w:t>
            </w:r>
          </w:p>
        </w:tc>
        <w:tc>
          <w:tcPr>
            <w:tcW w:w="6340" w:type="dxa"/>
            <w:tcBorders>
              <w:left w:val="single" w:sz="4" w:space="0" w:color="auto"/>
            </w:tcBorders>
          </w:tcPr>
          <w:p w:rsidR="00B716C2" w:rsidRPr="00215E0F" w:rsidRDefault="00B716C2" w:rsidP="006C25BD">
            <w:pPr>
              <w:jc w:val="both"/>
            </w:pPr>
            <w:r w:rsidRPr="00215E0F">
              <w:t>Se entenderá por roca los mantos de piedra o los depósitos de conglomerados firmemente cementados que, para su extracción, deban utilizarse martillo neumático, punta y marrón, cuñas y/o explosivos.</w:t>
            </w:r>
          </w:p>
          <w:p w:rsidR="00B716C2" w:rsidRPr="00215E0F" w:rsidRDefault="00B716C2" w:rsidP="006C25BD">
            <w:pPr>
              <w:jc w:val="both"/>
            </w:pPr>
          </w:p>
        </w:tc>
      </w:tr>
      <w:tr w:rsidR="00B716C2" w:rsidRPr="00215E0F" w:rsidTr="003F5BB9">
        <w:tc>
          <w:tcPr>
            <w:tcW w:w="520" w:type="dxa"/>
            <w:tcBorders>
              <w:top w:val="nil"/>
              <w:left w:val="single" w:sz="4" w:space="0" w:color="auto"/>
              <w:bottom w:val="nil"/>
              <w:right w:val="single" w:sz="4" w:space="0" w:color="auto"/>
            </w:tcBorders>
          </w:tcPr>
          <w:p w:rsidR="00B716C2" w:rsidRPr="00215E0F" w:rsidRDefault="00B716C2" w:rsidP="006C25BD">
            <w:pPr>
              <w:suppressAutoHyphens/>
              <w:jc w:val="both"/>
              <w:rPr>
                <w:b/>
                <w:spacing w:val="-3"/>
                <w:sz w:val="22"/>
              </w:rPr>
            </w:pPr>
          </w:p>
        </w:tc>
        <w:tc>
          <w:tcPr>
            <w:tcW w:w="1725" w:type="dxa"/>
            <w:tcBorders>
              <w:top w:val="nil"/>
              <w:left w:val="single" w:sz="4" w:space="0" w:color="auto"/>
              <w:bottom w:val="nil"/>
              <w:right w:val="nil"/>
            </w:tcBorders>
          </w:tcPr>
          <w:p w:rsidR="00B716C2" w:rsidRPr="00215E0F" w:rsidRDefault="00B716C2" w:rsidP="006C25BD">
            <w:pPr>
              <w:suppressAutoHyphens/>
              <w:rPr>
                <w:b/>
                <w:spacing w:val="-3"/>
                <w:sz w:val="22"/>
              </w:rPr>
            </w:pPr>
          </w:p>
        </w:tc>
        <w:tc>
          <w:tcPr>
            <w:tcW w:w="681" w:type="dxa"/>
            <w:tcBorders>
              <w:top w:val="nil"/>
              <w:left w:val="nil"/>
              <w:bottom w:val="nil"/>
              <w:right w:val="single" w:sz="4" w:space="0" w:color="auto"/>
            </w:tcBorders>
          </w:tcPr>
          <w:p w:rsidR="00B716C2" w:rsidRPr="00215E0F" w:rsidRDefault="00B716C2" w:rsidP="006C25BD">
            <w:pPr>
              <w:suppressAutoHyphens/>
              <w:jc w:val="both"/>
              <w:rPr>
                <w:b/>
                <w:spacing w:val="-3"/>
                <w:sz w:val="22"/>
              </w:rPr>
            </w:pPr>
            <w:r w:rsidRPr="00215E0F">
              <w:rPr>
                <w:b/>
                <w:spacing w:val="-3"/>
                <w:sz w:val="22"/>
              </w:rPr>
              <w:t>65.3</w:t>
            </w:r>
          </w:p>
        </w:tc>
        <w:tc>
          <w:tcPr>
            <w:tcW w:w="6340" w:type="dxa"/>
            <w:tcBorders>
              <w:left w:val="single" w:sz="4" w:space="0" w:color="auto"/>
            </w:tcBorders>
          </w:tcPr>
          <w:p w:rsidR="00B716C2" w:rsidRPr="00215E0F" w:rsidRDefault="00B716C2" w:rsidP="006C25BD">
            <w:pPr>
              <w:jc w:val="both"/>
            </w:pPr>
            <w:r w:rsidRPr="00215E0F">
              <w:t>En los casos en que se encuentre roca, el Contratista deberá dar aviso por escrito al Director de Obra en forma previa al inicio de la excavación, a los efectos de la toma de decisión de la obra resultante, liquidándose mensualmente el metraje correspondiente de acuerdo con el sobreprecio cotizado en la oferta, con la actualización que corresponda.</w:t>
            </w:r>
          </w:p>
          <w:p w:rsidR="00B716C2" w:rsidRPr="00215E0F" w:rsidRDefault="00B716C2" w:rsidP="006C25BD">
            <w:pPr>
              <w:jc w:val="both"/>
            </w:pPr>
          </w:p>
        </w:tc>
      </w:tr>
      <w:tr w:rsidR="00B716C2" w:rsidRPr="00215E0F" w:rsidTr="003F5BB9">
        <w:trPr>
          <w:trHeight w:val="903"/>
        </w:trPr>
        <w:tc>
          <w:tcPr>
            <w:tcW w:w="520" w:type="dxa"/>
            <w:tcBorders>
              <w:top w:val="nil"/>
              <w:left w:val="single" w:sz="4" w:space="0" w:color="auto"/>
              <w:bottom w:val="single" w:sz="4" w:space="0" w:color="auto"/>
              <w:right w:val="single" w:sz="4" w:space="0" w:color="auto"/>
            </w:tcBorders>
          </w:tcPr>
          <w:p w:rsidR="00B716C2" w:rsidRPr="00215E0F" w:rsidRDefault="00B716C2" w:rsidP="006C25BD">
            <w:pPr>
              <w:suppressAutoHyphens/>
              <w:jc w:val="both"/>
              <w:rPr>
                <w:b/>
                <w:spacing w:val="-3"/>
                <w:sz w:val="22"/>
              </w:rPr>
            </w:pPr>
          </w:p>
        </w:tc>
        <w:tc>
          <w:tcPr>
            <w:tcW w:w="1725" w:type="dxa"/>
            <w:tcBorders>
              <w:top w:val="nil"/>
              <w:left w:val="single" w:sz="4" w:space="0" w:color="auto"/>
              <w:bottom w:val="single" w:sz="4" w:space="0" w:color="auto"/>
              <w:right w:val="nil"/>
            </w:tcBorders>
          </w:tcPr>
          <w:p w:rsidR="00B716C2" w:rsidRPr="00215E0F" w:rsidRDefault="00B716C2" w:rsidP="006C25BD">
            <w:pPr>
              <w:suppressAutoHyphens/>
              <w:rPr>
                <w:b/>
                <w:spacing w:val="-3"/>
                <w:sz w:val="22"/>
              </w:rPr>
            </w:pPr>
          </w:p>
        </w:tc>
        <w:tc>
          <w:tcPr>
            <w:tcW w:w="681" w:type="dxa"/>
            <w:tcBorders>
              <w:top w:val="nil"/>
              <w:left w:val="nil"/>
              <w:bottom w:val="single" w:sz="4" w:space="0" w:color="auto"/>
              <w:right w:val="single" w:sz="4" w:space="0" w:color="auto"/>
            </w:tcBorders>
          </w:tcPr>
          <w:p w:rsidR="00B716C2" w:rsidRPr="00215E0F" w:rsidRDefault="00B716C2" w:rsidP="006C25BD">
            <w:pPr>
              <w:suppressAutoHyphens/>
              <w:jc w:val="both"/>
              <w:rPr>
                <w:b/>
                <w:spacing w:val="-3"/>
                <w:sz w:val="22"/>
              </w:rPr>
            </w:pPr>
            <w:r w:rsidRPr="00215E0F">
              <w:rPr>
                <w:b/>
                <w:spacing w:val="-3"/>
                <w:sz w:val="22"/>
              </w:rPr>
              <w:t>65.4</w:t>
            </w:r>
          </w:p>
        </w:tc>
        <w:tc>
          <w:tcPr>
            <w:tcW w:w="6340" w:type="dxa"/>
            <w:tcBorders>
              <w:left w:val="single" w:sz="4" w:space="0" w:color="auto"/>
            </w:tcBorders>
          </w:tcPr>
          <w:p w:rsidR="00B716C2" w:rsidRPr="00215E0F" w:rsidRDefault="00B716C2" w:rsidP="006C25BD">
            <w:pPr>
              <w:jc w:val="both"/>
            </w:pPr>
            <w:r w:rsidRPr="00215E0F">
              <w:t>En caso de no existir el aviso previo al D. de O., no se podrá solicitar la liquidación de sobreprecio por la excavación en roca.</w:t>
            </w:r>
          </w:p>
          <w:p w:rsidR="00B716C2" w:rsidRPr="00215E0F" w:rsidRDefault="00B716C2" w:rsidP="006C25BD">
            <w:pPr>
              <w:jc w:val="both"/>
            </w:pPr>
          </w:p>
        </w:tc>
      </w:tr>
      <w:tr w:rsidR="00B716C2" w:rsidRPr="00215E0F" w:rsidTr="003F5BB9">
        <w:tc>
          <w:tcPr>
            <w:tcW w:w="520" w:type="dxa"/>
            <w:tcBorders>
              <w:top w:val="single" w:sz="4" w:space="0" w:color="auto"/>
              <w:bottom w:val="nil"/>
            </w:tcBorders>
          </w:tcPr>
          <w:p w:rsidR="00B716C2" w:rsidRPr="00215E0F" w:rsidRDefault="00B716C2" w:rsidP="006C25BD">
            <w:pPr>
              <w:suppressAutoHyphens/>
              <w:jc w:val="both"/>
              <w:rPr>
                <w:b/>
                <w:spacing w:val="-3"/>
                <w:sz w:val="22"/>
              </w:rPr>
            </w:pPr>
            <w:r w:rsidRPr="00215E0F">
              <w:rPr>
                <w:b/>
                <w:spacing w:val="-3"/>
                <w:sz w:val="22"/>
              </w:rPr>
              <w:t>66.</w:t>
            </w:r>
          </w:p>
        </w:tc>
        <w:tc>
          <w:tcPr>
            <w:tcW w:w="1725" w:type="dxa"/>
            <w:tcBorders>
              <w:top w:val="single" w:sz="4" w:space="0" w:color="auto"/>
              <w:bottom w:val="nil"/>
            </w:tcBorders>
          </w:tcPr>
          <w:p w:rsidR="00B716C2" w:rsidRPr="00215E0F" w:rsidRDefault="00B716C2" w:rsidP="006C25BD">
            <w:pPr>
              <w:suppressAutoHyphens/>
              <w:rPr>
                <w:b/>
                <w:spacing w:val="-3"/>
                <w:sz w:val="22"/>
              </w:rPr>
            </w:pPr>
            <w:r w:rsidRPr="00215E0F">
              <w:rPr>
                <w:b/>
                <w:spacing w:val="-3"/>
                <w:sz w:val="22"/>
              </w:rPr>
              <w:t>De la realización de los trabajos en régimen de horario extraordinario.</w:t>
            </w:r>
          </w:p>
        </w:tc>
        <w:tc>
          <w:tcPr>
            <w:tcW w:w="681" w:type="dxa"/>
            <w:tcBorders>
              <w:top w:val="single" w:sz="4" w:space="0" w:color="auto"/>
              <w:bottom w:val="nil"/>
            </w:tcBorders>
          </w:tcPr>
          <w:p w:rsidR="00B716C2" w:rsidRPr="00215E0F" w:rsidRDefault="00B716C2" w:rsidP="006C25BD">
            <w:pPr>
              <w:suppressAutoHyphens/>
              <w:jc w:val="both"/>
              <w:rPr>
                <w:b/>
                <w:spacing w:val="-3"/>
                <w:sz w:val="22"/>
              </w:rPr>
            </w:pPr>
          </w:p>
        </w:tc>
        <w:tc>
          <w:tcPr>
            <w:tcW w:w="6340" w:type="dxa"/>
          </w:tcPr>
          <w:p w:rsidR="00B716C2" w:rsidRPr="00215E0F" w:rsidRDefault="00B716C2" w:rsidP="006C25BD">
            <w:pPr>
              <w:jc w:val="both"/>
            </w:pPr>
            <w:r w:rsidRPr="00215E0F">
              <w:t>Si para cumplir los plazos estipulados para la realización de las obras, fuera necesario habilitar uno o más turnos de trabajo, que totalicen jornadas de labor de más de 8 (ocho) horas diarias, o trabajar los domingos y/o días feriados, se deberá tener en cuenta que:</w:t>
            </w:r>
          </w:p>
          <w:p w:rsidR="00B716C2" w:rsidRPr="00215E0F" w:rsidRDefault="00B716C2" w:rsidP="006C25BD">
            <w:pPr>
              <w:jc w:val="both"/>
            </w:pPr>
          </w:p>
        </w:tc>
      </w:tr>
      <w:tr w:rsidR="00B716C2" w:rsidRPr="00215E0F" w:rsidTr="003F5BB9">
        <w:tc>
          <w:tcPr>
            <w:tcW w:w="520" w:type="dxa"/>
            <w:tcBorders>
              <w:top w:val="nil"/>
              <w:bottom w:val="nil"/>
            </w:tcBorders>
          </w:tcPr>
          <w:p w:rsidR="00B716C2" w:rsidRPr="00215E0F" w:rsidRDefault="00B716C2" w:rsidP="006C25BD">
            <w:pPr>
              <w:suppressAutoHyphens/>
              <w:jc w:val="both"/>
              <w:rPr>
                <w:b/>
                <w:spacing w:val="-3"/>
                <w:sz w:val="22"/>
              </w:rPr>
            </w:pPr>
          </w:p>
        </w:tc>
        <w:tc>
          <w:tcPr>
            <w:tcW w:w="1725" w:type="dxa"/>
            <w:tcBorders>
              <w:top w:val="nil"/>
              <w:bottom w:val="nil"/>
            </w:tcBorders>
          </w:tcPr>
          <w:p w:rsidR="00B716C2" w:rsidRPr="00215E0F" w:rsidRDefault="00B716C2" w:rsidP="006C25BD">
            <w:pPr>
              <w:suppressAutoHyphens/>
              <w:rPr>
                <w:b/>
                <w:spacing w:val="-3"/>
                <w:sz w:val="22"/>
              </w:rPr>
            </w:pPr>
          </w:p>
        </w:tc>
        <w:tc>
          <w:tcPr>
            <w:tcW w:w="681" w:type="dxa"/>
            <w:tcBorders>
              <w:top w:val="nil"/>
              <w:bottom w:val="nil"/>
            </w:tcBorders>
          </w:tcPr>
          <w:p w:rsidR="00B716C2" w:rsidRPr="00215E0F" w:rsidRDefault="00B716C2" w:rsidP="006C25BD">
            <w:pPr>
              <w:suppressAutoHyphens/>
              <w:jc w:val="both"/>
              <w:rPr>
                <w:b/>
                <w:spacing w:val="-3"/>
                <w:sz w:val="22"/>
              </w:rPr>
            </w:pPr>
            <w:r w:rsidRPr="00215E0F">
              <w:rPr>
                <w:b/>
                <w:spacing w:val="-3"/>
                <w:sz w:val="22"/>
              </w:rPr>
              <w:t>66.1</w:t>
            </w:r>
          </w:p>
        </w:tc>
        <w:tc>
          <w:tcPr>
            <w:tcW w:w="6340" w:type="dxa"/>
          </w:tcPr>
          <w:p w:rsidR="00B716C2" w:rsidRPr="00215E0F" w:rsidRDefault="00B716C2" w:rsidP="006C25BD">
            <w:pPr>
              <w:jc w:val="both"/>
              <w:rPr>
                <w:spacing w:val="-3"/>
                <w:lang w:val="es-UY"/>
              </w:rPr>
            </w:pPr>
            <w:r w:rsidRPr="00215E0F">
              <w:rPr>
                <w:spacing w:val="-3"/>
                <w:lang w:val="es-UY"/>
              </w:rPr>
              <w:t xml:space="preserve">En los casos en que el Contratista desee trabajar domingos y/o días feriados, deberá comunicarlo por escrito a </w:t>
            </w:r>
            <w:smartTag w:uri="urn:schemas-microsoft-com:office:smarttags" w:element="PersonName">
              <w:smartTagPr>
                <w:attr w:name="ProductID" w:val="La Administraci￳n"/>
              </w:smartTagPr>
              <w:r w:rsidRPr="00215E0F">
                <w:rPr>
                  <w:spacing w:val="-3"/>
                  <w:lang w:val="es-UY"/>
                </w:rPr>
                <w:t>la Administración</w:t>
              </w:r>
            </w:smartTag>
            <w:r w:rsidRPr="00215E0F">
              <w:rPr>
                <w:spacing w:val="-3"/>
                <w:lang w:val="es-UY"/>
              </w:rPr>
              <w:t xml:space="preserve">, con 48 horas de anticipación como mínimo, indicando los lugares de trabajo y las labores que se propone realizar, siendo de su cargo el mayor costo por todo concepto </w:t>
            </w:r>
          </w:p>
          <w:p w:rsidR="00B716C2" w:rsidRPr="00215E0F" w:rsidRDefault="00B716C2" w:rsidP="006C25BD">
            <w:pPr>
              <w:jc w:val="both"/>
              <w:rPr>
                <w:spacing w:val="-3"/>
                <w:lang w:val="es-UY"/>
              </w:rPr>
            </w:pPr>
            <w:proofErr w:type="gramStart"/>
            <w:r w:rsidRPr="00215E0F">
              <w:rPr>
                <w:spacing w:val="-3"/>
                <w:lang w:val="es-UY"/>
              </w:rPr>
              <w:t>originado</w:t>
            </w:r>
            <w:proofErr w:type="gramEnd"/>
            <w:r w:rsidRPr="00215E0F">
              <w:rPr>
                <w:spacing w:val="-3"/>
                <w:lang w:val="es-UY"/>
              </w:rPr>
              <w:t xml:space="preserve"> en el trabajo del personal de contralor, vigilancia y dirección de </w:t>
            </w:r>
            <w:smartTag w:uri="urn:schemas-microsoft-com:office:smarttags" w:element="PersonName">
              <w:smartTagPr>
                <w:attr w:name="ProductID" w:val="la Administraci￳n."/>
              </w:smartTagPr>
              <w:r w:rsidRPr="00215E0F">
                <w:rPr>
                  <w:spacing w:val="-3"/>
                  <w:lang w:val="es-UY"/>
                </w:rPr>
                <w:t>la Administración.</w:t>
              </w:r>
            </w:smartTag>
          </w:p>
          <w:p w:rsidR="00B716C2" w:rsidRPr="00215E0F" w:rsidRDefault="00B716C2" w:rsidP="006C25BD">
            <w:pPr>
              <w:jc w:val="both"/>
            </w:pPr>
          </w:p>
        </w:tc>
      </w:tr>
      <w:tr w:rsidR="00B716C2" w:rsidRPr="00215E0F" w:rsidTr="003F5BB9">
        <w:tc>
          <w:tcPr>
            <w:tcW w:w="520" w:type="dxa"/>
            <w:tcBorders>
              <w:top w:val="nil"/>
              <w:bottom w:val="nil"/>
            </w:tcBorders>
          </w:tcPr>
          <w:p w:rsidR="00B716C2" w:rsidRPr="00215E0F" w:rsidRDefault="00B716C2" w:rsidP="006C25BD">
            <w:pPr>
              <w:suppressAutoHyphens/>
              <w:jc w:val="both"/>
              <w:rPr>
                <w:b/>
                <w:spacing w:val="-3"/>
                <w:sz w:val="22"/>
              </w:rPr>
            </w:pPr>
          </w:p>
        </w:tc>
        <w:tc>
          <w:tcPr>
            <w:tcW w:w="1725" w:type="dxa"/>
            <w:tcBorders>
              <w:top w:val="nil"/>
              <w:bottom w:val="nil"/>
            </w:tcBorders>
          </w:tcPr>
          <w:p w:rsidR="00B716C2" w:rsidRPr="00215E0F" w:rsidRDefault="00B716C2" w:rsidP="006C25BD">
            <w:pPr>
              <w:suppressAutoHyphens/>
              <w:rPr>
                <w:b/>
                <w:spacing w:val="-3"/>
                <w:sz w:val="22"/>
              </w:rPr>
            </w:pPr>
          </w:p>
        </w:tc>
        <w:tc>
          <w:tcPr>
            <w:tcW w:w="681" w:type="dxa"/>
            <w:tcBorders>
              <w:top w:val="nil"/>
              <w:bottom w:val="nil"/>
            </w:tcBorders>
          </w:tcPr>
          <w:p w:rsidR="00B716C2" w:rsidRPr="00215E0F" w:rsidRDefault="00B716C2" w:rsidP="006C25BD">
            <w:pPr>
              <w:suppressAutoHyphens/>
              <w:jc w:val="both"/>
              <w:rPr>
                <w:b/>
                <w:spacing w:val="-3"/>
                <w:sz w:val="22"/>
              </w:rPr>
            </w:pPr>
            <w:r w:rsidRPr="00215E0F">
              <w:rPr>
                <w:b/>
                <w:spacing w:val="-3"/>
                <w:sz w:val="22"/>
              </w:rPr>
              <w:t>66.2</w:t>
            </w:r>
          </w:p>
        </w:tc>
        <w:tc>
          <w:tcPr>
            <w:tcW w:w="6340" w:type="dxa"/>
          </w:tcPr>
          <w:p w:rsidR="00B716C2" w:rsidRPr="00215E0F" w:rsidRDefault="00B716C2" w:rsidP="006C25BD">
            <w:pPr>
              <w:jc w:val="both"/>
              <w:rPr>
                <w:spacing w:val="-3"/>
                <w:lang w:val="es-UY"/>
              </w:rPr>
            </w:pPr>
            <w:r w:rsidRPr="00215E0F">
              <w:rPr>
                <w:spacing w:val="-3"/>
                <w:lang w:val="es-UY"/>
              </w:rPr>
              <w:t xml:space="preserve">En los casos en que para cumplir el plazo fuera necesario habilitar más de un turno de trabajo, el Contratista realizará las gestiones pertinentes y dará cuenta a </w:t>
            </w:r>
            <w:smartTag w:uri="urn:schemas-microsoft-com:office:smarttags" w:element="PersonName">
              <w:smartTagPr>
                <w:attr w:name="ProductID" w:val="La Administraci￳n"/>
              </w:smartTagPr>
              <w:r w:rsidRPr="00215E0F">
                <w:rPr>
                  <w:spacing w:val="-3"/>
                  <w:lang w:val="es-UY"/>
                </w:rPr>
                <w:t>la Administración</w:t>
              </w:r>
            </w:smartTag>
            <w:r w:rsidRPr="00215E0F">
              <w:rPr>
                <w:spacing w:val="-3"/>
                <w:lang w:val="es-UY"/>
              </w:rPr>
              <w:t xml:space="preserve"> con 5 (cinco) días de anticipación por lo menos, de la fecha en que comenzará a trabajar más de un turno, y será de cuenta del Contratista el costo por todo concepto originado por el mayor horario de trabajo del personal de contralor,  vigilancia y dirección de </w:t>
            </w:r>
            <w:smartTag w:uri="urn:schemas-microsoft-com:office:smarttags" w:element="PersonName">
              <w:smartTagPr>
                <w:attr w:name="ProductID" w:val="la Administraci￳n."/>
              </w:smartTagPr>
              <w:r w:rsidRPr="00215E0F">
                <w:rPr>
                  <w:spacing w:val="-3"/>
                  <w:lang w:val="es-UY"/>
                </w:rPr>
                <w:t>la Administración.</w:t>
              </w:r>
            </w:smartTag>
          </w:p>
          <w:p w:rsidR="00B716C2" w:rsidRPr="00215E0F" w:rsidRDefault="00B716C2" w:rsidP="006C25BD">
            <w:pPr>
              <w:jc w:val="both"/>
            </w:pPr>
          </w:p>
        </w:tc>
      </w:tr>
      <w:tr w:rsidR="00B716C2" w:rsidRPr="00215E0F" w:rsidTr="003F5BB9">
        <w:tc>
          <w:tcPr>
            <w:tcW w:w="520" w:type="dxa"/>
            <w:tcBorders>
              <w:top w:val="nil"/>
            </w:tcBorders>
          </w:tcPr>
          <w:p w:rsidR="00B716C2" w:rsidRPr="00215E0F" w:rsidRDefault="00B716C2" w:rsidP="006C25BD">
            <w:pPr>
              <w:jc w:val="both"/>
              <w:rPr>
                <w:spacing w:val="-3"/>
                <w:sz w:val="22"/>
                <w:lang w:val="es-UY"/>
              </w:rPr>
            </w:pPr>
          </w:p>
        </w:tc>
        <w:tc>
          <w:tcPr>
            <w:tcW w:w="1725" w:type="dxa"/>
            <w:tcBorders>
              <w:top w:val="nil"/>
            </w:tcBorders>
          </w:tcPr>
          <w:p w:rsidR="00B716C2" w:rsidRPr="00215E0F" w:rsidRDefault="00B716C2" w:rsidP="006C25BD">
            <w:pPr>
              <w:jc w:val="both"/>
              <w:rPr>
                <w:spacing w:val="-3"/>
                <w:sz w:val="22"/>
                <w:lang w:val="es-UY"/>
              </w:rPr>
            </w:pPr>
          </w:p>
        </w:tc>
        <w:tc>
          <w:tcPr>
            <w:tcW w:w="681" w:type="dxa"/>
            <w:tcBorders>
              <w:top w:val="nil"/>
            </w:tcBorders>
          </w:tcPr>
          <w:p w:rsidR="00B716C2" w:rsidRPr="00215E0F" w:rsidRDefault="00B716C2" w:rsidP="006C25BD">
            <w:pPr>
              <w:jc w:val="both"/>
              <w:rPr>
                <w:b/>
                <w:spacing w:val="-3"/>
                <w:sz w:val="22"/>
                <w:lang w:val="es-UY"/>
              </w:rPr>
            </w:pPr>
            <w:r w:rsidRPr="00215E0F">
              <w:rPr>
                <w:b/>
                <w:spacing w:val="-3"/>
                <w:sz w:val="22"/>
                <w:lang w:val="es-UY"/>
              </w:rPr>
              <w:t>66.3</w:t>
            </w:r>
          </w:p>
        </w:tc>
        <w:tc>
          <w:tcPr>
            <w:tcW w:w="6340" w:type="dxa"/>
          </w:tcPr>
          <w:p w:rsidR="00B716C2" w:rsidRPr="00215E0F" w:rsidRDefault="00B716C2" w:rsidP="006C25BD">
            <w:pPr>
              <w:jc w:val="both"/>
              <w:rPr>
                <w:spacing w:val="-3"/>
                <w:lang w:val="es-UY"/>
              </w:rPr>
            </w:pPr>
            <w:r w:rsidRPr="00215E0F">
              <w:rPr>
                <w:spacing w:val="-3"/>
                <w:lang w:val="es-UY"/>
              </w:rPr>
              <w:t xml:space="preserve">El posible exceso de aportes por concepto de Leyes Sociales y Cuota Mutual que se originen por estos trabajos realizados en régimen extraordinario serán de cargo exclusivo del Contratista y serán descontados de los pagos (certificados de obra) que </w:t>
            </w:r>
            <w:smartTag w:uri="urn:schemas-microsoft-com:office:smarttags" w:element="PersonName">
              <w:smartTagPr>
                <w:attr w:name="ProductID" w:val="La Administraci￳n"/>
              </w:smartTagPr>
              <w:r w:rsidRPr="00215E0F">
                <w:rPr>
                  <w:spacing w:val="-3"/>
                  <w:lang w:val="es-UY"/>
                </w:rPr>
                <w:t>la Administración</w:t>
              </w:r>
            </w:smartTag>
            <w:r w:rsidRPr="00215E0F">
              <w:rPr>
                <w:spacing w:val="-3"/>
                <w:lang w:val="es-UY"/>
              </w:rPr>
              <w:t xml:space="preserve"> deba efectuarle, o, en su defecto, de la garantía de Buena Ejecución de las obras, o de la del Fiel Cumplimiento del Contrato. Para la tramitación del pago de estos aportes regirá lo establecido en el Artículo 71 de las Condiciones del Contrato.</w:t>
            </w:r>
          </w:p>
          <w:p w:rsidR="00B716C2" w:rsidRPr="00215E0F" w:rsidRDefault="00B716C2" w:rsidP="006C25BD">
            <w:pPr>
              <w:jc w:val="both"/>
              <w:rPr>
                <w:spacing w:val="-3"/>
                <w:lang w:val="es-UY"/>
              </w:rPr>
            </w:pPr>
          </w:p>
        </w:tc>
      </w:tr>
    </w:tbl>
    <w:p w:rsidR="00A8687B" w:rsidRPr="00B716C2" w:rsidRDefault="00A8687B" w:rsidP="00A8687B">
      <w:pPr>
        <w:jc w:val="center"/>
        <w:rPr>
          <w:b/>
          <w:bCs/>
          <w:sz w:val="36"/>
          <w:lang w:val="es-UY"/>
        </w:rPr>
        <w:sectPr w:rsidR="00A8687B" w:rsidRPr="00B716C2" w:rsidSect="00D32F51">
          <w:headerReference w:type="even" r:id="rId44"/>
          <w:headerReference w:type="default" r:id="rId45"/>
          <w:headerReference w:type="first" r:id="rId46"/>
          <w:footnotePr>
            <w:numRestart w:val="eachSect"/>
          </w:footnotePr>
          <w:endnotePr>
            <w:numFmt w:val="decimal"/>
          </w:endnotePr>
          <w:type w:val="oddPage"/>
          <w:pgSz w:w="12240" w:h="15840" w:code="1"/>
          <w:pgMar w:top="1440" w:right="1440" w:bottom="1440" w:left="1440" w:header="720" w:footer="720" w:gutter="0"/>
          <w:cols w:space="720"/>
          <w:docGrid w:linePitch="326"/>
        </w:sectPr>
      </w:pPr>
    </w:p>
    <w:p w:rsidR="00A8687B" w:rsidRPr="00860DDE" w:rsidRDefault="00A8687B" w:rsidP="001A57D2">
      <w:pPr>
        <w:pStyle w:val="Ttulo1"/>
        <w:rPr>
          <w:rFonts w:ascii="Times New Roman" w:hAnsi="Times New Roman"/>
          <w:lang w:val="es-CO"/>
        </w:rPr>
      </w:pPr>
      <w:bookmarkStart w:id="460" w:name="_Toc215304912"/>
      <w:r w:rsidRPr="00860DDE">
        <w:rPr>
          <w:rFonts w:ascii="Times New Roman" w:hAnsi="Times New Roman"/>
          <w:lang w:val="es-CO"/>
        </w:rPr>
        <w:t>Sección IX.  Formularios del Contrato</w:t>
      </w:r>
      <w:bookmarkEnd w:id="460"/>
    </w:p>
    <w:p w:rsidR="00A55EEE" w:rsidRPr="00860DDE" w:rsidRDefault="00A55EEE" w:rsidP="00A8687B">
      <w:pPr>
        <w:keepNext/>
        <w:keepLines/>
        <w:jc w:val="center"/>
        <w:rPr>
          <w:i/>
          <w:iCs/>
          <w:lang w:val="es-CO"/>
        </w:rPr>
      </w:pPr>
    </w:p>
    <w:p w:rsidR="00A55EEE" w:rsidRPr="00860DDE" w:rsidRDefault="00A55EEE" w:rsidP="00A55EEE">
      <w:pPr>
        <w:jc w:val="both"/>
        <w:rPr>
          <w:i/>
          <w:iCs/>
          <w:lang w:val="es-CO"/>
        </w:rPr>
      </w:pPr>
      <w:r w:rsidRPr="00860DDE">
        <w:rPr>
          <w:i/>
          <w:iCs/>
          <w:lang w:val="es-CO"/>
        </w:rPr>
        <w:t xml:space="preserve">Esta Sección contiene formularios que una vez </w:t>
      </w:r>
      <w:r w:rsidR="00116621">
        <w:rPr>
          <w:i/>
          <w:iCs/>
          <w:lang w:val="es-CO"/>
        </w:rPr>
        <w:t>complet</w:t>
      </w:r>
      <w:r w:rsidRPr="00860DDE">
        <w:rPr>
          <w:i/>
          <w:iCs/>
          <w:lang w:val="es-CO"/>
        </w:rPr>
        <w:t xml:space="preserve">ados, serán parte integral del Contrato. Los Formularios de Garantía de Cumplimiento y de Pago por Anticipo deben ser </w:t>
      </w:r>
      <w:r w:rsidR="00116621">
        <w:rPr>
          <w:i/>
          <w:iCs/>
          <w:lang w:val="es-CO"/>
        </w:rPr>
        <w:t>complet</w:t>
      </w:r>
      <w:r w:rsidRPr="00860DDE">
        <w:rPr>
          <w:i/>
          <w:iCs/>
          <w:lang w:val="es-CO"/>
        </w:rPr>
        <w:t xml:space="preserve">ados únicamente por el Licitante Ganador, después de haber sido adjudicado el Contrato.   </w:t>
      </w:r>
    </w:p>
    <w:p w:rsidR="00A8687B" w:rsidRPr="00860DDE" w:rsidRDefault="00A8687B" w:rsidP="00A8687B">
      <w:pPr>
        <w:jc w:val="both"/>
        <w:rPr>
          <w:i/>
          <w:iCs/>
          <w:lang w:val="es-CO"/>
        </w:rPr>
      </w:pPr>
    </w:p>
    <w:p w:rsidR="00A8687B" w:rsidRPr="00860DDE" w:rsidRDefault="00A8687B" w:rsidP="00A8687B">
      <w:pPr>
        <w:jc w:val="both"/>
        <w:rPr>
          <w:i/>
          <w:iCs/>
          <w:lang w:val="es-CO"/>
        </w:rPr>
      </w:pPr>
    </w:p>
    <w:p w:rsidR="00A8687B" w:rsidRPr="00860DDE" w:rsidRDefault="00A8687B" w:rsidP="00A8687B">
      <w:pPr>
        <w:keepNext/>
        <w:keepLines/>
        <w:rPr>
          <w:i/>
          <w:iCs/>
          <w:lang w:val="es-CO"/>
        </w:rPr>
      </w:pPr>
    </w:p>
    <w:p w:rsidR="00A8687B" w:rsidRPr="00860DDE" w:rsidRDefault="00A8687B" w:rsidP="00A8687B">
      <w:pPr>
        <w:jc w:val="center"/>
        <w:rPr>
          <w:b/>
          <w:sz w:val="28"/>
          <w:szCs w:val="28"/>
        </w:rPr>
      </w:pPr>
      <w:bookmarkStart w:id="461" w:name="_Toc139863297"/>
      <w:r w:rsidRPr="00860DDE">
        <w:rPr>
          <w:b/>
          <w:sz w:val="28"/>
          <w:szCs w:val="28"/>
        </w:rPr>
        <w:t>Índice de Formularios</w:t>
      </w:r>
      <w:bookmarkEnd w:id="461"/>
    </w:p>
    <w:p w:rsidR="00A8687B" w:rsidRPr="00860DDE" w:rsidRDefault="00A8687B" w:rsidP="00A8687B">
      <w:pPr>
        <w:tabs>
          <w:tab w:val="right" w:leader="dot" w:pos="9180"/>
        </w:tabs>
        <w:spacing w:before="120" w:after="120"/>
        <w:ind w:left="360" w:right="108"/>
        <w:rPr>
          <w:b/>
          <w:sz w:val="32"/>
        </w:rPr>
      </w:pPr>
    </w:p>
    <w:p w:rsidR="00A93C21" w:rsidRDefault="00641686" w:rsidP="00837D9D">
      <w:pPr>
        <w:pStyle w:val="TDC1"/>
        <w:rPr>
          <w:rFonts w:ascii="Calibri" w:hAnsi="Calibri"/>
          <w:sz w:val="22"/>
          <w:szCs w:val="22"/>
          <w:lang w:val="en-US"/>
        </w:rPr>
      </w:pPr>
      <w:r w:rsidRPr="00641686">
        <w:rPr>
          <w:rFonts w:ascii="Times New Roman" w:hAnsi="Times New Roman"/>
          <w:i/>
          <w:iCs/>
        </w:rPr>
        <w:fldChar w:fldCharType="begin"/>
      </w:r>
      <w:r w:rsidR="00A93C21">
        <w:rPr>
          <w:rFonts w:ascii="Times New Roman" w:hAnsi="Times New Roman"/>
          <w:i/>
          <w:iCs/>
        </w:rPr>
        <w:instrText xml:space="preserve"> TOC \h \z \t "Heading 10,1" </w:instrText>
      </w:r>
      <w:r w:rsidRPr="00641686">
        <w:rPr>
          <w:rFonts w:ascii="Times New Roman" w:hAnsi="Times New Roman"/>
          <w:i/>
          <w:iCs/>
        </w:rPr>
        <w:fldChar w:fldCharType="separate"/>
      </w:r>
      <w:hyperlink w:anchor="_Toc215304673" w:history="1">
        <w:r w:rsidR="00A93C21" w:rsidRPr="00A456D8">
          <w:rPr>
            <w:rStyle w:val="Hipervnculo"/>
          </w:rPr>
          <w:t>Carta de Aceptación</w:t>
        </w:r>
        <w:r w:rsidR="00A93C21">
          <w:rPr>
            <w:webHidden/>
          </w:rPr>
          <w:tab/>
        </w:r>
        <w:r>
          <w:rPr>
            <w:webHidden/>
          </w:rPr>
          <w:fldChar w:fldCharType="begin"/>
        </w:r>
        <w:r w:rsidR="00A93C21">
          <w:rPr>
            <w:webHidden/>
          </w:rPr>
          <w:instrText xml:space="preserve"> PAGEREF _Toc215304673 \h </w:instrText>
        </w:r>
        <w:r>
          <w:rPr>
            <w:webHidden/>
          </w:rPr>
        </w:r>
        <w:r>
          <w:rPr>
            <w:webHidden/>
          </w:rPr>
          <w:fldChar w:fldCharType="separate"/>
        </w:r>
        <w:r w:rsidR="000A698E">
          <w:rPr>
            <w:webHidden/>
          </w:rPr>
          <w:t>140</w:t>
        </w:r>
        <w:r>
          <w:rPr>
            <w:webHidden/>
          </w:rPr>
          <w:fldChar w:fldCharType="end"/>
        </w:r>
      </w:hyperlink>
    </w:p>
    <w:p w:rsidR="00A93C21" w:rsidRDefault="00641686" w:rsidP="00837D9D">
      <w:pPr>
        <w:pStyle w:val="TDC1"/>
        <w:rPr>
          <w:rFonts w:ascii="Calibri" w:hAnsi="Calibri"/>
          <w:sz w:val="22"/>
          <w:szCs w:val="22"/>
          <w:lang w:val="en-US"/>
        </w:rPr>
      </w:pPr>
      <w:hyperlink w:anchor="_Toc215304674" w:history="1">
        <w:r w:rsidR="00A93C21" w:rsidRPr="00A456D8">
          <w:rPr>
            <w:rStyle w:val="Hipervnculo"/>
          </w:rPr>
          <w:t>Convenio</w:t>
        </w:r>
        <w:r w:rsidR="00A93C21">
          <w:rPr>
            <w:webHidden/>
          </w:rPr>
          <w:tab/>
        </w:r>
        <w:r>
          <w:rPr>
            <w:webHidden/>
          </w:rPr>
          <w:fldChar w:fldCharType="begin"/>
        </w:r>
        <w:r w:rsidR="00A93C21">
          <w:rPr>
            <w:webHidden/>
          </w:rPr>
          <w:instrText xml:space="preserve"> PAGEREF _Toc215304674 \h </w:instrText>
        </w:r>
        <w:r>
          <w:rPr>
            <w:webHidden/>
          </w:rPr>
        </w:r>
        <w:r>
          <w:rPr>
            <w:webHidden/>
          </w:rPr>
          <w:fldChar w:fldCharType="separate"/>
        </w:r>
        <w:r w:rsidR="000A698E">
          <w:rPr>
            <w:webHidden/>
          </w:rPr>
          <w:t>141</w:t>
        </w:r>
        <w:r>
          <w:rPr>
            <w:webHidden/>
          </w:rPr>
          <w:fldChar w:fldCharType="end"/>
        </w:r>
      </w:hyperlink>
    </w:p>
    <w:p w:rsidR="00A93C21" w:rsidRDefault="00641686" w:rsidP="00837D9D">
      <w:pPr>
        <w:pStyle w:val="TDC1"/>
        <w:rPr>
          <w:rFonts w:ascii="Calibri" w:hAnsi="Calibri"/>
          <w:sz w:val="22"/>
          <w:szCs w:val="22"/>
          <w:lang w:val="en-US"/>
        </w:rPr>
      </w:pPr>
      <w:hyperlink w:anchor="_Toc215304675" w:history="1">
        <w:r w:rsidR="00A93C21" w:rsidRPr="00A456D8">
          <w:rPr>
            <w:rStyle w:val="Hipervnculo"/>
          </w:rPr>
          <w:t>Garantía Bancaria de Cumplimiento</w:t>
        </w:r>
        <w:r w:rsidR="00A93C21">
          <w:rPr>
            <w:webHidden/>
          </w:rPr>
          <w:tab/>
        </w:r>
        <w:r>
          <w:rPr>
            <w:webHidden/>
          </w:rPr>
          <w:fldChar w:fldCharType="begin"/>
        </w:r>
        <w:r w:rsidR="00A93C21">
          <w:rPr>
            <w:webHidden/>
          </w:rPr>
          <w:instrText xml:space="preserve"> PAGEREF _Toc215304675 \h </w:instrText>
        </w:r>
        <w:r>
          <w:rPr>
            <w:webHidden/>
          </w:rPr>
        </w:r>
        <w:r>
          <w:rPr>
            <w:webHidden/>
          </w:rPr>
          <w:fldChar w:fldCharType="separate"/>
        </w:r>
        <w:r w:rsidR="000A698E">
          <w:rPr>
            <w:webHidden/>
          </w:rPr>
          <w:t>143</w:t>
        </w:r>
        <w:r>
          <w:rPr>
            <w:webHidden/>
          </w:rPr>
          <w:fldChar w:fldCharType="end"/>
        </w:r>
      </w:hyperlink>
    </w:p>
    <w:p w:rsidR="00A93C21" w:rsidRDefault="00641686" w:rsidP="00837D9D">
      <w:pPr>
        <w:pStyle w:val="TDC1"/>
        <w:rPr>
          <w:rFonts w:ascii="Calibri" w:hAnsi="Calibri"/>
          <w:sz w:val="22"/>
          <w:szCs w:val="22"/>
          <w:lang w:val="en-US"/>
        </w:rPr>
      </w:pPr>
      <w:hyperlink w:anchor="_Toc215304676" w:history="1">
        <w:r w:rsidR="00A93C21" w:rsidRPr="00A456D8">
          <w:rPr>
            <w:rStyle w:val="Hipervnculo"/>
          </w:rPr>
          <w:t>Garantía Bancaria por Pago de Anticipo</w:t>
        </w:r>
        <w:r w:rsidR="00A93C21">
          <w:rPr>
            <w:webHidden/>
          </w:rPr>
          <w:tab/>
        </w:r>
        <w:r>
          <w:rPr>
            <w:webHidden/>
          </w:rPr>
          <w:fldChar w:fldCharType="begin"/>
        </w:r>
        <w:r w:rsidR="00A93C21">
          <w:rPr>
            <w:webHidden/>
          </w:rPr>
          <w:instrText xml:space="preserve"> PAGEREF _Toc215304676 \h </w:instrText>
        </w:r>
        <w:r>
          <w:rPr>
            <w:webHidden/>
          </w:rPr>
        </w:r>
        <w:r>
          <w:rPr>
            <w:webHidden/>
          </w:rPr>
          <w:fldChar w:fldCharType="separate"/>
        </w:r>
        <w:r w:rsidR="000A698E">
          <w:rPr>
            <w:webHidden/>
          </w:rPr>
          <w:t>144</w:t>
        </w:r>
        <w:r>
          <w:rPr>
            <w:webHidden/>
          </w:rPr>
          <w:fldChar w:fldCharType="end"/>
        </w:r>
      </w:hyperlink>
    </w:p>
    <w:p w:rsidR="00A8687B" w:rsidRPr="00860DDE" w:rsidRDefault="00641686" w:rsidP="00A8687B">
      <w:pPr>
        <w:pStyle w:val="SectionXH2"/>
        <w:rPr>
          <w:rFonts w:ascii="Times New Roman" w:hAnsi="Times New Roman"/>
          <w:i/>
          <w:iCs/>
          <w:lang w:val="es-CO"/>
        </w:rPr>
      </w:pPr>
      <w:r>
        <w:rPr>
          <w:rFonts w:ascii="Times New Roman" w:hAnsi="Times New Roman"/>
          <w:i/>
          <w:iCs/>
          <w:lang w:val="es-CO"/>
        </w:rPr>
        <w:fldChar w:fldCharType="end"/>
      </w:r>
      <w:r w:rsidR="00A8687B" w:rsidRPr="00860DDE">
        <w:rPr>
          <w:rFonts w:ascii="Times New Roman" w:hAnsi="Times New Roman"/>
          <w:i/>
          <w:iCs/>
          <w:lang w:val="es-CO"/>
        </w:rPr>
        <w:br w:type="page"/>
      </w:r>
    </w:p>
    <w:p w:rsidR="00A8687B" w:rsidRDefault="00A8687B" w:rsidP="00A93C21">
      <w:pPr>
        <w:pStyle w:val="Heading10"/>
      </w:pPr>
      <w:bookmarkStart w:id="462" w:name="_Toc215288166"/>
      <w:bookmarkStart w:id="463" w:name="_Toc215289596"/>
      <w:bookmarkStart w:id="464" w:name="_Toc215304673"/>
      <w:r w:rsidRPr="00A93C21">
        <w:t>Carta de Aceptación</w:t>
      </w:r>
      <w:bookmarkEnd w:id="462"/>
      <w:bookmarkEnd w:id="463"/>
      <w:bookmarkEnd w:id="464"/>
    </w:p>
    <w:p w:rsidR="00841CAF" w:rsidRPr="00A93C21" w:rsidRDefault="00841CAF" w:rsidP="00A93C21">
      <w:pPr>
        <w:pStyle w:val="Heading10"/>
      </w:pPr>
    </w:p>
    <w:p w:rsidR="00515435" w:rsidRPr="00867873" w:rsidRDefault="00515435" w:rsidP="00515435">
      <w:pPr>
        <w:pStyle w:val="SectionIVH2"/>
        <w:jc w:val="left"/>
        <w:rPr>
          <w:rFonts w:ascii="Times New Roman" w:hAnsi="Times New Roman"/>
          <w:i/>
          <w:iCs/>
          <w:sz w:val="24"/>
          <w:lang w:val="es-CO"/>
        </w:rPr>
      </w:pPr>
      <w:bookmarkStart w:id="465" w:name="_Toc215288167"/>
      <w:bookmarkStart w:id="466" w:name="_Toc215289597"/>
      <w:r w:rsidRPr="00860DDE">
        <w:rPr>
          <w:b w:val="0"/>
          <w:i/>
          <w:iCs/>
          <w:sz w:val="20"/>
          <w:lang w:val="es-CO"/>
        </w:rPr>
        <w:t>[</w:t>
      </w:r>
      <w:proofErr w:type="gramStart"/>
      <w:r w:rsidRPr="00860DDE">
        <w:rPr>
          <w:b w:val="0"/>
          <w:i/>
          <w:iCs/>
          <w:sz w:val="20"/>
          <w:lang w:val="es-CO"/>
        </w:rPr>
        <w:t>en</w:t>
      </w:r>
      <w:proofErr w:type="gramEnd"/>
      <w:r w:rsidRPr="00860DDE">
        <w:rPr>
          <w:b w:val="0"/>
          <w:i/>
          <w:iCs/>
          <w:sz w:val="20"/>
          <w:lang w:val="es-CO"/>
        </w:rPr>
        <w:t xml:space="preserve"> papel con membrete oficial del Contratante]</w:t>
      </w:r>
      <w:bookmarkStart w:id="467" w:name="_Toc215288168"/>
      <w:bookmarkStart w:id="468" w:name="_Toc215289598"/>
      <w:bookmarkEnd w:id="465"/>
      <w:bookmarkEnd w:id="466"/>
      <w:r w:rsidRPr="00EB5E5A">
        <w:rPr>
          <w:b w:val="0"/>
          <w:i/>
          <w:spacing w:val="-3"/>
          <w:lang w:val="es-CO"/>
        </w:rPr>
        <w:t xml:space="preserve"> </w:t>
      </w:r>
    </w:p>
    <w:p w:rsidR="00515435" w:rsidRPr="00867873" w:rsidRDefault="00515435" w:rsidP="00841CAF">
      <w:pPr>
        <w:pStyle w:val="SectionIVH2"/>
        <w:ind w:left="7200"/>
        <w:jc w:val="left"/>
        <w:rPr>
          <w:rFonts w:ascii="Times New Roman" w:hAnsi="Times New Roman"/>
          <w:i/>
          <w:iCs/>
          <w:sz w:val="24"/>
          <w:lang w:val="es-CO"/>
        </w:rPr>
      </w:pPr>
      <w:r w:rsidRPr="00867873">
        <w:rPr>
          <w:rFonts w:ascii="Times New Roman" w:hAnsi="Times New Roman"/>
          <w:i/>
          <w:iCs/>
          <w:sz w:val="24"/>
          <w:lang w:val="es-CO"/>
        </w:rPr>
        <w:t>[</w:t>
      </w:r>
      <w:r w:rsidR="005A4AC7" w:rsidRPr="00867873">
        <w:rPr>
          <w:rFonts w:ascii="Times New Roman" w:hAnsi="Times New Roman"/>
          <w:i/>
          <w:iCs/>
          <w:sz w:val="24"/>
          <w:lang w:val="es-CO"/>
        </w:rPr>
        <w:t>Indique</w:t>
      </w:r>
      <w:r w:rsidRPr="00867873">
        <w:rPr>
          <w:rFonts w:ascii="Times New Roman" w:hAnsi="Times New Roman"/>
          <w:i/>
          <w:iCs/>
          <w:sz w:val="24"/>
          <w:lang w:val="es-CO"/>
        </w:rPr>
        <w:t xml:space="preserve"> la fecha]</w:t>
      </w:r>
      <w:bookmarkEnd w:id="467"/>
      <w:bookmarkEnd w:id="468"/>
    </w:p>
    <w:p w:rsidR="00515435" w:rsidRPr="00860DDE" w:rsidRDefault="00515435" w:rsidP="00515435">
      <w:pPr>
        <w:pStyle w:val="SectionIVH2"/>
        <w:jc w:val="left"/>
        <w:rPr>
          <w:rFonts w:ascii="Times New Roman" w:hAnsi="Times New Roman"/>
          <w:b w:val="0"/>
          <w:i/>
          <w:iCs/>
          <w:sz w:val="24"/>
          <w:lang w:val="es-CO"/>
        </w:rPr>
      </w:pPr>
      <w:bookmarkStart w:id="469" w:name="_Toc215288169"/>
      <w:bookmarkStart w:id="470" w:name="_Toc215289599"/>
      <w:bookmarkStart w:id="471" w:name="_Toc215290798"/>
      <w:bookmarkStart w:id="472" w:name="_Toc215291117"/>
      <w:bookmarkStart w:id="473" w:name="_Toc215291519"/>
      <w:r w:rsidRPr="00860DDE">
        <w:rPr>
          <w:rFonts w:ascii="Times New Roman" w:hAnsi="Times New Roman"/>
          <w:b w:val="0"/>
          <w:sz w:val="24"/>
          <w:lang w:val="es-CO"/>
        </w:rPr>
        <w:t>A: ……………..</w:t>
      </w:r>
      <w:r w:rsidRPr="00860DDE">
        <w:rPr>
          <w:rFonts w:ascii="Times New Roman" w:hAnsi="Times New Roman"/>
          <w:b w:val="0"/>
          <w:i/>
          <w:iCs/>
          <w:sz w:val="24"/>
          <w:lang w:val="es-CO"/>
        </w:rPr>
        <w:t xml:space="preserve"> [</w:t>
      </w:r>
      <w:r w:rsidRPr="00860DDE">
        <w:rPr>
          <w:rFonts w:ascii="Times New Roman" w:hAnsi="Times New Roman"/>
          <w:i/>
          <w:iCs/>
          <w:sz w:val="24"/>
          <w:lang w:val="es-CO"/>
        </w:rPr>
        <w:t>Indique el nombre y la dirección del Licitante seleccionado</w:t>
      </w:r>
      <w:r w:rsidRPr="00860DDE">
        <w:rPr>
          <w:rFonts w:ascii="Times New Roman" w:hAnsi="Times New Roman"/>
          <w:b w:val="0"/>
          <w:i/>
          <w:iCs/>
          <w:sz w:val="24"/>
          <w:lang w:val="es-CO"/>
        </w:rPr>
        <w:t>]</w:t>
      </w:r>
      <w:bookmarkEnd w:id="469"/>
      <w:bookmarkEnd w:id="470"/>
      <w:bookmarkEnd w:id="471"/>
      <w:bookmarkEnd w:id="472"/>
      <w:bookmarkEnd w:id="473"/>
    </w:p>
    <w:p w:rsidR="00515435" w:rsidRPr="00860DDE" w:rsidRDefault="00515435" w:rsidP="00515435">
      <w:pPr>
        <w:pStyle w:val="SectionIVH2"/>
        <w:jc w:val="left"/>
        <w:rPr>
          <w:rFonts w:ascii="Times New Roman" w:hAnsi="Times New Roman"/>
          <w:b w:val="0"/>
          <w:i/>
          <w:iCs/>
          <w:sz w:val="24"/>
          <w:lang w:val="es-CO"/>
        </w:rPr>
      </w:pPr>
      <w:bookmarkStart w:id="474" w:name="_Toc215288170"/>
      <w:bookmarkStart w:id="475" w:name="_Toc215289600"/>
      <w:bookmarkStart w:id="476" w:name="_Toc215290799"/>
      <w:bookmarkStart w:id="477" w:name="_Toc215291118"/>
      <w:bookmarkStart w:id="478" w:name="_Toc215291520"/>
      <w:r w:rsidRPr="00860DDE">
        <w:rPr>
          <w:rFonts w:ascii="Times New Roman" w:hAnsi="Times New Roman"/>
          <w:b w:val="0"/>
          <w:sz w:val="24"/>
          <w:lang w:val="es-CO"/>
        </w:rPr>
        <w:t xml:space="preserve">Asunto: …….. </w:t>
      </w:r>
      <w:r w:rsidRPr="00860DDE">
        <w:rPr>
          <w:rFonts w:ascii="Times New Roman" w:hAnsi="Times New Roman"/>
          <w:i/>
          <w:iCs/>
          <w:sz w:val="24"/>
          <w:lang w:val="es-CO"/>
        </w:rPr>
        <w:t>[Indique el número de identificación y el título del Contrato</w:t>
      </w:r>
      <w:r w:rsidRPr="00860DDE">
        <w:rPr>
          <w:rFonts w:ascii="Times New Roman" w:hAnsi="Times New Roman"/>
          <w:b w:val="0"/>
          <w:i/>
          <w:iCs/>
          <w:sz w:val="24"/>
          <w:lang w:val="es-CO"/>
        </w:rPr>
        <w:t>]</w:t>
      </w:r>
      <w:bookmarkEnd w:id="474"/>
      <w:bookmarkEnd w:id="475"/>
      <w:bookmarkEnd w:id="476"/>
      <w:bookmarkEnd w:id="477"/>
      <w:bookmarkEnd w:id="478"/>
    </w:p>
    <w:p w:rsidR="00515435" w:rsidRPr="00860DDE" w:rsidRDefault="00515435" w:rsidP="00515435">
      <w:pPr>
        <w:pStyle w:val="SectionIVH2"/>
        <w:jc w:val="both"/>
        <w:rPr>
          <w:rFonts w:ascii="Times New Roman" w:hAnsi="Times New Roman"/>
          <w:b w:val="0"/>
          <w:i/>
          <w:iCs/>
          <w:sz w:val="24"/>
          <w:lang w:val="es-CO"/>
        </w:rPr>
      </w:pPr>
    </w:p>
    <w:p w:rsidR="00515435" w:rsidRPr="00860DDE" w:rsidRDefault="00515435" w:rsidP="00515435">
      <w:pPr>
        <w:pStyle w:val="SectionIVH2"/>
        <w:jc w:val="both"/>
        <w:rPr>
          <w:rFonts w:ascii="Times New Roman" w:hAnsi="Times New Roman"/>
          <w:b w:val="0"/>
          <w:sz w:val="24"/>
          <w:lang w:val="es-CO"/>
        </w:rPr>
      </w:pPr>
      <w:bookmarkStart w:id="479" w:name="_Toc215288171"/>
      <w:bookmarkStart w:id="480" w:name="_Toc215289601"/>
      <w:bookmarkStart w:id="481" w:name="_Toc215290800"/>
      <w:bookmarkStart w:id="482" w:name="_Toc215291119"/>
      <w:bookmarkStart w:id="483" w:name="_Toc215291521"/>
      <w:r w:rsidRPr="00860DDE">
        <w:rPr>
          <w:rFonts w:ascii="Times New Roman" w:hAnsi="Times New Roman"/>
          <w:b w:val="0"/>
          <w:sz w:val="24"/>
          <w:lang w:val="es-CO"/>
        </w:rPr>
        <w:t xml:space="preserve">La presente es para comunicarles que por este medio nuestra Entidad acepta su Oferta con </w:t>
      </w:r>
      <w:proofErr w:type="gramStart"/>
      <w:r w:rsidRPr="00860DDE">
        <w:rPr>
          <w:rFonts w:ascii="Times New Roman" w:hAnsi="Times New Roman"/>
          <w:b w:val="0"/>
          <w:sz w:val="24"/>
          <w:lang w:val="es-CO"/>
        </w:rPr>
        <w:t>fecha …</w:t>
      </w:r>
      <w:proofErr w:type="gramEnd"/>
      <w:r w:rsidRPr="00860DDE">
        <w:rPr>
          <w:rFonts w:ascii="Times New Roman" w:hAnsi="Times New Roman"/>
          <w:b w:val="0"/>
          <w:sz w:val="24"/>
          <w:lang w:val="es-CO"/>
        </w:rPr>
        <w:t>…….</w:t>
      </w:r>
      <w:r w:rsidRPr="00860DDE">
        <w:rPr>
          <w:rFonts w:ascii="Times New Roman" w:hAnsi="Times New Roman"/>
          <w:b w:val="0"/>
          <w:i/>
          <w:iCs/>
          <w:sz w:val="24"/>
          <w:lang w:val="es-CO"/>
        </w:rPr>
        <w:t>[</w:t>
      </w:r>
      <w:r w:rsidRPr="00860DDE">
        <w:rPr>
          <w:rFonts w:ascii="Times New Roman" w:hAnsi="Times New Roman"/>
          <w:i/>
          <w:iCs/>
          <w:sz w:val="24"/>
          <w:lang w:val="es-CO"/>
        </w:rPr>
        <w:t>indique la fecha</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para la ejecución del…….  </w:t>
      </w:r>
      <w:r w:rsidRPr="00860DDE">
        <w:rPr>
          <w:rFonts w:ascii="Times New Roman" w:hAnsi="Times New Roman"/>
          <w:b w:val="0"/>
          <w:i/>
          <w:iCs/>
          <w:sz w:val="24"/>
          <w:lang w:val="es-CO"/>
        </w:rPr>
        <w:t>[</w:t>
      </w:r>
      <w:proofErr w:type="gramStart"/>
      <w:r w:rsidRPr="00860DDE">
        <w:rPr>
          <w:rFonts w:ascii="Times New Roman" w:hAnsi="Times New Roman"/>
          <w:i/>
          <w:iCs/>
          <w:sz w:val="24"/>
          <w:lang w:val="es-CO"/>
        </w:rPr>
        <w:t>indique</w:t>
      </w:r>
      <w:proofErr w:type="gramEnd"/>
      <w:r w:rsidRPr="00860DDE">
        <w:rPr>
          <w:rFonts w:ascii="Times New Roman" w:hAnsi="Times New Roman"/>
          <w:i/>
          <w:iCs/>
          <w:sz w:val="24"/>
          <w:lang w:val="es-CO"/>
        </w:rPr>
        <w:t xml:space="preserve"> el nombre del Contrato y el número de identificación, tal como se emitió en el Anexo de la Oferta</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 por el Monto Aceptado del Contrato equivalente a …….</w:t>
      </w:r>
      <w:r w:rsidRPr="00860DDE">
        <w:rPr>
          <w:rFonts w:ascii="Times New Roman" w:hAnsi="Times New Roman"/>
          <w:b w:val="0"/>
          <w:i/>
          <w:iCs/>
          <w:sz w:val="24"/>
          <w:lang w:val="es-CO"/>
        </w:rPr>
        <w:t xml:space="preserve">[indique el monto en cifras y en palabras] [indique la denominación de la moneda], </w:t>
      </w:r>
      <w:r w:rsidRPr="00860DDE">
        <w:rPr>
          <w:rFonts w:ascii="Times New Roman" w:hAnsi="Times New Roman"/>
          <w:b w:val="0"/>
          <w:sz w:val="24"/>
          <w:lang w:val="es-CO"/>
        </w:rPr>
        <w:t>con las correcciones y modificaciones efectuadas de conformidad con las Instrucciones a los Licitantes.</w:t>
      </w:r>
      <w:bookmarkEnd w:id="479"/>
      <w:bookmarkEnd w:id="480"/>
      <w:bookmarkEnd w:id="481"/>
      <w:bookmarkEnd w:id="482"/>
      <w:bookmarkEnd w:id="483"/>
    </w:p>
    <w:p w:rsidR="00515435" w:rsidRPr="00860DDE" w:rsidRDefault="00515435" w:rsidP="00515435">
      <w:pPr>
        <w:pStyle w:val="SectionIVH2"/>
        <w:jc w:val="both"/>
        <w:rPr>
          <w:rFonts w:ascii="Times New Roman" w:hAnsi="Times New Roman"/>
          <w:b w:val="0"/>
          <w:sz w:val="24"/>
          <w:lang w:val="es-CO"/>
        </w:rPr>
      </w:pPr>
      <w:bookmarkStart w:id="484" w:name="_Toc215288172"/>
      <w:bookmarkStart w:id="485" w:name="_Toc215289602"/>
      <w:bookmarkStart w:id="486" w:name="_Toc215290801"/>
      <w:bookmarkStart w:id="487" w:name="_Toc215291120"/>
      <w:bookmarkStart w:id="488" w:name="_Toc215291522"/>
      <w:r w:rsidRPr="00860DDE">
        <w:rPr>
          <w:rFonts w:ascii="Times New Roman" w:hAnsi="Times New Roman"/>
          <w:b w:val="0"/>
          <w:sz w:val="24"/>
          <w:lang w:val="es-CO"/>
        </w:rPr>
        <w:t>Por este medio les solicitamos presentar la Garantía de Cumplimiento dentro de los siguientes 28 días de conformidad con las Condiciones del Contrato, usando el Formulario para la Garantía de Cumplimiento incluido en esta Sección IX (Formularios del Contrato) del Documento de Licitación.</w:t>
      </w:r>
      <w:bookmarkEnd w:id="484"/>
      <w:bookmarkEnd w:id="485"/>
      <w:bookmarkEnd w:id="486"/>
      <w:bookmarkEnd w:id="487"/>
      <w:bookmarkEnd w:id="488"/>
      <w:r w:rsidRPr="00860DDE">
        <w:rPr>
          <w:rFonts w:ascii="Times New Roman" w:hAnsi="Times New Roman"/>
          <w:b w:val="0"/>
          <w:sz w:val="24"/>
          <w:lang w:val="es-CO"/>
        </w:rPr>
        <w:t xml:space="preserve">  </w:t>
      </w:r>
    </w:p>
    <w:p w:rsidR="00515435" w:rsidRPr="00860DDE" w:rsidRDefault="00515435" w:rsidP="00515435">
      <w:pPr>
        <w:pStyle w:val="SectionIVH2"/>
        <w:jc w:val="left"/>
        <w:rPr>
          <w:rFonts w:ascii="Times New Roman" w:hAnsi="Times New Roman"/>
          <w:b w:val="0"/>
          <w:i/>
          <w:iCs/>
          <w:sz w:val="24"/>
          <w:lang w:val="es-CO"/>
        </w:rPr>
      </w:pPr>
      <w:bookmarkStart w:id="489" w:name="_Toc215288173"/>
      <w:bookmarkStart w:id="490" w:name="_Toc215289603"/>
      <w:bookmarkStart w:id="491" w:name="_Toc215290802"/>
      <w:bookmarkStart w:id="492" w:name="_Toc215291121"/>
      <w:bookmarkStart w:id="493" w:name="_Toc215291523"/>
      <w:r w:rsidRPr="00860DDE">
        <w:rPr>
          <w:rFonts w:ascii="Times New Roman" w:hAnsi="Times New Roman"/>
          <w:b w:val="0"/>
          <w:i/>
          <w:iCs/>
          <w:sz w:val="24"/>
          <w:lang w:val="es-CO"/>
        </w:rPr>
        <w:t>[</w:t>
      </w:r>
      <w:r w:rsidRPr="00860DDE">
        <w:rPr>
          <w:rFonts w:ascii="Times New Roman" w:hAnsi="Times New Roman"/>
          <w:i/>
          <w:iCs/>
          <w:sz w:val="24"/>
          <w:lang w:val="es-CO"/>
        </w:rPr>
        <w:t>Seleccione una de las siguientes opciones</w:t>
      </w:r>
      <w:r w:rsidRPr="00860DDE">
        <w:rPr>
          <w:rFonts w:ascii="Times New Roman" w:hAnsi="Times New Roman"/>
          <w:b w:val="0"/>
          <w:i/>
          <w:iCs/>
          <w:sz w:val="24"/>
          <w:lang w:val="es-CO"/>
        </w:rPr>
        <w:t>]</w:t>
      </w:r>
      <w:bookmarkEnd w:id="489"/>
      <w:bookmarkEnd w:id="490"/>
      <w:bookmarkEnd w:id="491"/>
      <w:bookmarkEnd w:id="492"/>
      <w:bookmarkEnd w:id="493"/>
    </w:p>
    <w:p w:rsidR="00515435" w:rsidRPr="00860DDE" w:rsidRDefault="00515435" w:rsidP="00515435">
      <w:pPr>
        <w:pStyle w:val="SectionIVH2"/>
        <w:jc w:val="left"/>
        <w:rPr>
          <w:rFonts w:ascii="Times New Roman" w:hAnsi="Times New Roman"/>
          <w:b w:val="0"/>
          <w:sz w:val="24"/>
          <w:lang w:val="es-CO"/>
        </w:rPr>
      </w:pPr>
      <w:bookmarkStart w:id="494" w:name="_Toc215288174"/>
      <w:bookmarkStart w:id="495" w:name="_Toc215289604"/>
      <w:bookmarkStart w:id="496" w:name="_Toc215290803"/>
      <w:bookmarkStart w:id="497" w:name="_Toc215291122"/>
      <w:bookmarkStart w:id="498" w:name="_Toc215291524"/>
      <w:r w:rsidRPr="00860DDE">
        <w:rPr>
          <w:rFonts w:ascii="Times New Roman" w:hAnsi="Times New Roman"/>
          <w:b w:val="0"/>
          <w:sz w:val="24"/>
          <w:lang w:val="es-CO"/>
        </w:rPr>
        <w:t xml:space="preserve">(Aceptamos la designación </w:t>
      </w:r>
      <w:proofErr w:type="gramStart"/>
      <w:r w:rsidRPr="00860DDE">
        <w:rPr>
          <w:rFonts w:ascii="Times New Roman" w:hAnsi="Times New Roman"/>
          <w:b w:val="0"/>
          <w:sz w:val="24"/>
          <w:lang w:val="es-CO"/>
        </w:rPr>
        <w:t>de …</w:t>
      </w:r>
      <w:proofErr w:type="gramEnd"/>
      <w:r w:rsidRPr="00860DDE">
        <w:rPr>
          <w:rFonts w:ascii="Times New Roman" w:hAnsi="Times New Roman"/>
          <w:b w:val="0"/>
          <w:sz w:val="24"/>
          <w:lang w:val="es-CO"/>
        </w:rPr>
        <w:t>………..</w:t>
      </w:r>
      <w:r w:rsidRPr="00860DDE">
        <w:rPr>
          <w:rFonts w:ascii="Times New Roman" w:hAnsi="Times New Roman"/>
          <w:b w:val="0"/>
          <w:i/>
          <w:iCs/>
          <w:sz w:val="24"/>
          <w:lang w:val="es-CO"/>
        </w:rPr>
        <w:t>[indique el nombre del candidato propuesto por el Licitante]</w:t>
      </w:r>
      <w:r w:rsidRPr="00860DDE">
        <w:rPr>
          <w:rFonts w:ascii="Times New Roman" w:hAnsi="Times New Roman"/>
          <w:b w:val="0"/>
          <w:sz w:val="24"/>
          <w:lang w:val="es-CO"/>
        </w:rPr>
        <w:t xml:space="preserve"> como Conciliador.</w:t>
      </w:r>
      <w:bookmarkEnd w:id="494"/>
      <w:bookmarkEnd w:id="495"/>
      <w:bookmarkEnd w:id="496"/>
      <w:bookmarkEnd w:id="497"/>
      <w:bookmarkEnd w:id="498"/>
    </w:p>
    <w:p w:rsidR="00515435" w:rsidRPr="00860DDE" w:rsidRDefault="00515435" w:rsidP="00515435">
      <w:pPr>
        <w:pStyle w:val="SectionIVH2"/>
        <w:jc w:val="left"/>
        <w:rPr>
          <w:rFonts w:ascii="Times New Roman" w:hAnsi="Times New Roman"/>
          <w:b w:val="0"/>
          <w:sz w:val="24"/>
          <w:lang w:val="es-CO"/>
        </w:rPr>
      </w:pPr>
      <w:bookmarkStart w:id="499" w:name="_Toc215288175"/>
      <w:bookmarkStart w:id="500" w:name="_Toc215289605"/>
      <w:bookmarkStart w:id="501" w:name="_Toc215290804"/>
      <w:bookmarkStart w:id="502" w:name="_Toc215291123"/>
      <w:bookmarkStart w:id="503" w:name="_Toc215291525"/>
      <w:r w:rsidRPr="00860DDE">
        <w:rPr>
          <w:rFonts w:ascii="Times New Roman" w:hAnsi="Times New Roman"/>
          <w:b w:val="0"/>
          <w:sz w:val="24"/>
          <w:lang w:val="es-CO"/>
        </w:rPr>
        <w:t>O</w:t>
      </w:r>
      <w:bookmarkEnd w:id="499"/>
      <w:bookmarkEnd w:id="500"/>
      <w:bookmarkEnd w:id="501"/>
      <w:bookmarkEnd w:id="502"/>
      <w:bookmarkEnd w:id="503"/>
    </w:p>
    <w:p w:rsidR="00515435" w:rsidRPr="00860DDE" w:rsidRDefault="00515435" w:rsidP="00515435">
      <w:pPr>
        <w:pStyle w:val="SectionIVH2"/>
        <w:jc w:val="both"/>
        <w:rPr>
          <w:rFonts w:ascii="Times New Roman" w:hAnsi="Times New Roman"/>
          <w:b w:val="0"/>
          <w:sz w:val="24"/>
          <w:lang w:val="es-CO"/>
        </w:rPr>
      </w:pPr>
      <w:bookmarkStart w:id="504" w:name="_Toc215288176"/>
      <w:bookmarkStart w:id="505" w:name="_Toc215289606"/>
      <w:bookmarkStart w:id="506" w:name="_Toc215290805"/>
      <w:bookmarkStart w:id="507" w:name="_Toc215291124"/>
      <w:bookmarkStart w:id="508" w:name="_Toc215291526"/>
      <w:r w:rsidRPr="00860DDE">
        <w:rPr>
          <w:rFonts w:ascii="Times New Roman" w:hAnsi="Times New Roman"/>
          <w:b w:val="0"/>
          <w:sz w:val="24"/>
          <w:lang w:val="es-CO"/>
        </w:rPr>
        <w:t xml:space="preserve">No aceptamos la designación </w:t>
      </w:r>
      <w:proofErr w:type="gramStart"/>
      <w:r w:rsidRPr="00860DDE">
        <w:rPr>
          <w:rFonts w:ascii="Times New Roman" w:hAnsi="Times New Roman"/>
          <w:b w:val="0"/>
          <w:sz w:val="24"/>
          <w:lang w:val="es-CO"/>
        </w:rPr>
        <w:t>de …</w:t>
      </w:r>
      <w:proofErr w:type="gramEnd"/>
      <w:r w:rsidRPr="00860DDE">
        <w:rPr>
          <w:rFonts w:ascii="Times New Roman" w:hAnsi="Times New Roman"/>
          <w:b w:val="0"/>
          <w:sz w:val="24"/>
          <w:lang w:val="es-CO"/>
        </w:rPr>
        <w:t>………….</w:t>
      </w:r>
      <w:r w:rsidRPr="00860DDE">
        <w:rPr>
          <w:rFonts w:ascii="Times New Roman" w:hAnsi="Times New Roman"/>
          <w:b w:val="0"/>
          <w:i/>
          <w:iCs/>
          <w:sz w:val="24"/>
          <w:lang w:val="es-CO"/>
        </w:rPr>
        <w:t>[indique el nombre del candidato propuesto por el Licitante]</w:t>
      </w:r>
      <w:r w:rsidRPr="00860DDE">
        <w:rPr>
          <w:rFonts w:ascii="Times New Roman" w:hAnsi="Times New Roman"/>
          <w:b w:val="0"/>
          <w:sz w:val="24"/>
          <w:lang w:val="es-CO"/>
        </w:rPr>
        <w:t xml:space="preserve"> como Conciliador, y mediante el envío de una copia de esta Carta de Aceptación a ………………..</w:t>
      </w:r>
      <w:r w:rsidRPr="00860DDE">
        <w:rPr>
          <w:rFonts w:ascii="Times New Roman" w:hAnsi="Times New Roman"/>
          <w:b w:val="0"/>
          <w:i/>
          <w:iCs/>
          <w:sz w:val="24"/>
          <w:lang w:val="es-CO"/>
        </w:rPr>
        <w:t>[indique el nombre de la Autoridad para el nombramiento],</w:t>
      </w:r>
      <w:r w:rsidRPr="00860DDE">
        <w:rPr>
          <w:rFonts w:ascii="Times New Roman" w:hAnsi="Times New Roman"/>
          <w:b w:val="0"/>
          <w:sz w:val="24"/>
          <w:lang w:val="es-CO"/>
        </w:rPr>
        <w:t xml:space="preserve"> estamos por lo tanto solicitando a ……….</w:t>
      </w:r>
      <w:r w:rsidRPr="00860DDE">
        <w:rPr>
          <w:rFonts w:ascii="Times New Roman" w:hAnsi="Times New Roman"/>
          <w:b w:val="0"/>
          <w:i/>
          <w:iCs/>
          <w:sz w:val="24"/>
          <w:lang w:val="es-CO"/>
        </w:rPr>
        <w:t>[indique el nombre]</w:t>
      </w:r>
      <w:r w:rsidRPr="00860DDE">
        <w:rPr>
          <w:rFonts w:ascii="Times New Roman" w:hAnsi="Times New Roman"/>
          <w:b w:val="0"/>
          <w:sz w:val="24"/>
          <w:lang w:val="es-CO"/>
        </w:rPr>
        <w:t>,</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 la Autoridad Nominadora, que nombre al Conciliador de conformidad con la </w:t>
      </w:r>
      <w:proofErr w:type="spellStart"/>
      <w:r w:rsidRPr="00860DDE">
        <w:rPr>
          <w:rFonts w:ascii="Times New Roman" w:hAnsi="Times New Roman"/>
          <w:b w:val="0"/>
          <w:sz w:val="24"/>
          <w:lang w:val="es-CO"/>
        </w:rPr>
        <w:t>Subcláusulas</w:t>
      </w:r>
      <w:proofErr w:type="spellEnd"/>
      <w:r w:rsidRPr="00860DDE">
        <w:rPr>
          <w:rFonts w:ascii="Times New Roman" w:hAnsi="Times New Roman"/>
          <w:b w:val="0"/>
          <w:sz w:val="24"/>
          <w:lang w:val="es-CO"/>
        </w:rPr>
        <w:t xml:space="preserve"> 42.1 y 23.1de las CGC.</w:t>
      </w:r>
      <w:bookmarkEnd w:id="504"/>
      <w:bookmarkEnd w:id="505"/>
      <w:bookmarkEnd w:id="506"/>
      <w:bookmarkEnd w:id="507"/>
      <w:bookmarkEnd w:id="508"/>
      <w:r w:rsidRPr="00860DDE">
        <w:rPr>
          <w:rFonts w:ascii="Times New Roman" w:hAnsi="Times New Roman"/>
          <w:b w:val="0"/>
          <w:sz w:val="24"/>
          <w:lang w:val="es-CO"/>
        </w:rPr>
        <w:t xml:space="preserve"> </w:t>
      </w:r>
    </w:p>
    <w:p w:rsidR="00515435" w:rsidRPr="00860DDE" w:rsidRDefault="00515435" w:rsidP="00515435">
      <w:pPr>
        <w:pStyle w:val="SectionIVH2"/>
        <w:jc w:val="left"/>
        <w:rPr>
          <w:rFonts w:ascii="Times New Roman" w:hAnsi="Times New Roman"/>
          <w:b w:val="0"/>
          <w:sz w:val="24"/>
          <w:lang w:val="es-CO"/>
        </w:rPr>
      </w:pPr>
      <w:bookmarkStart w:id="509" w:name="_Toc215289607"/>
      <w:bookmarkStart w:id="510" w:name="_Toc215290806"/>
      <w:bookmarkStart w:id="511" w:name="_Toc215291125"/>
      <w:bookmarkStart w:id="512" w:name="_Toc215291527"/>
      <w:r w:rsidRPr="00860DDE">
        <w:rPr>
          <w:rFonts w:ascii="Times New Roman" w:hAnsi="Times New Roman"/>
          <w:b w:val="0"/>
          <w:sz w:val="24"/>
          <w:lang w:val="es-CO"/>
        </w:rPr>
        <w:t>Firma Autorizada ______________________________________________________________</w:t>
      </w:r>
      <w:bookmarkEnd w:id="509"/>
      <w:bookmarkEnd w:id="510"/>
      <w:bookmarkEnd w:id="511"/>
      <w:bookmarkEnd w:id="512"/>
    </w:p>
    <w:p w:rsidR="00515435" w:rsidRPr="00860DDE" w:rsidRDefault="00515435" w:rsidP="00515435">
      <w:pPr>
        <w:pStyle w:val="SectionIVH2"/>
        <w:jc w:val="left"/>
        <w:rPr>
          <w:rFonts w:ascii="Times New Roman" w:hAnsi="Times New Roman"/>
          <w:b w:val="0"/>
          <w:sz w:val="24"/>
          <w:lang w:val="es-CO"/>
        </w:rPr>
      </w:pPr>
      <w:bookmarkStart w:id="513" w:name="_Toc215289608"/>
      <w:bookmarkStart w:id="514" w:name="_Toc215290807"/>
      <w:bookmarkStart w:id="515" w:name="_Toc215291126"/>
      <w:bookmarkStart w:id="516" w:name="_Toc215291528"/>
      <w:r w:rsidRPr="00860DDE">
        <w:rPr>
          <w:rFonts w:ascii="Times New Roman" w:hAnsi="Times New Roman"/>
          <w:b w:val="0"/>
          <w:sz w:val="24"/>
          <w:lang w:val="es-CO"/>
        </w:rPr>
        <w:t>Nombre y Cargo del Firmante: ____________________________________________________</w:t>
      </w:r>
      <w:bookmarkEnd w:id="513"/>
      <w:bookmarkEnd w:id="514"/>
      <w:bookmarkEnd w:id="515"/>
      <w:bookmarkEnd w:id="516"/>
    </w:p>
    <w:p w:rsidR="00515435" w:rsidRPr="00860DDE" w:rsidRDefault="00515435" w:rsidP="00515435">
      <w:pPr>
        <w:pStyle w:val="SectionIVH2"/>
        <w:jc w:val="left"/>
        <w:rPr>
          <w:rFonts w:ascii="Times New Roman" w:hAnsi="Times New Roman"/>
          <w:b w:val="0"/>
          <w:sz w:val="24"/>
          <w:lang w:val="es-CO"/>
        </w:rPr>
      </w:pPr>
      <w:bookmarkStart w:id="517" w:name="_Toc215289609"/>
      <w:bookmarkStart w:id="518" w:name="_Toc215290808"/>
      <w:bookmarkStart w:id="519" w:name="_Toc215291127"/>
      <w:bookmarkStart w:id="520" w:name="_Toc215291529"/>
      <w:r w:rsidRPr="00860DDE">
        <w:rPr>
          <w:rFonts w:ascii="Times New Roman" w:hAnsi="Times New Roman"/>
          <w:b w:val="0"/>
          <w:sz w:val="24"/>
          <w:lang w:val="es-CO"/>
        </w:rPr>
        <w:t>Nombre de la Entidad: __________________________________________________________</w:t>
      </w:r>
      <w:bookmarkEnd w:id="517"/>
      <w:bookmarkEnd w:id="518"/>
      <w:bookmarkEnd w:id="519"/>
      <w:bookmarkEnd w:id="520"/>
    </w:p>
    <w:p w:rsidR="00515435" w:rsidRPr="00860DDE" w:rsidRDefault="00515435" w:rsidP="00515435">
      <w:pPr>
        <w:pStyle w:val="SectionIVH2"/>
        <w:jc w:val="left"/>
        <w:rPr>
          <w:rFonts w:ascii="Times New Roman" w:hAnsi="Times New Roman"/>
          <w:b w:val="0"/>
          <w:sz w:val="24"/>
          <w:lang w:val="es-CO"/>
        </w:rPr>
      </w:pPr>
    </w:p>
    <w:p w:rsidR="00515435" w:rsidRPr="00860DDE" w:rsidRDefault="00515435" w:rsidP="00515435">
      <w:pPr>
        <w:pStyle w:val="SectionIVH2"/>
        <w:jc w:val="left"/>
        <w:rPr>
          <w:rFonts w:ascii="Times New Roman" w:hAnsi="Times New Roman"/>
          <w:b w:val="0"/>
          <w:sz w:val="24"/>
          <w:lang w:val="es-CO"/>
        </w:rPr>
      </w:pPr>
      <w:bookmarkStart w:id="521" w:name="_Toc215289610"/>
      <w:bookmarkStart w:id="522" w:name="_Toc215290809"/>
      <w:bookmarkStart w:id="523" w:name="_Toc215291128"/>
      <w:bookmarkStart w:id="524" w:name="_Toc215291530"/>
      <w:r w:rsidRPr="00860DDE">
        <w:rPr>
          <w:rFonts w:ascii="Times New Roman" w:hAnsi="Times New Roman"/>
          <w:b w:val="0"/>
          <w:sz w:val="24"/>
          <w:lang w:val="es-CO"/>
        </w:rPr>
        <w:t>Adjunto</w:t>
      </w:r>
      <w:proofErr w:type="gramStart"/>
      <w:r w:rsidRPr="00860DDE">
        <w:rPr>
          <w:rFonts w:ascii="Times New Roman" w:hAnsi="Times New Roman"/>
          <w:b w:val="0"/>
          <w:sz w:val="24"/>
          <w:lang w:val="es-CO"/>
        </w:rPr>
        <w:t>:  Convenio</w:t>
      </w:r>
      <w:bookmarkEnd w:id="521"/>
      <w:bookmarkEnd w:id="522"/>
      <w:bookmarkEnd w:id="523"/>
      <w:bookmarkEnd w:id="524"/>
      <w:proofErr w:type="gramEnd"/>
    </w:p>
    <w:p w:rsidR="00515435" w:rsidRPr="00860DDE" w:rsidRDefault="00F2169B" w:rsidP="00F2169B">
      <w:pPr>
        <w:jc w:val="center"/>
        <w:rPr>
          <w:lang w:val="es-CO"/>
        </w:rPr>
      </w:pPr>
      <w:r>
        <w:rPr>
          <w:b/>
          <w:sz w:val="28"/>
        </w:rPr>
        <w:br w:type="page"/>
      </w:r>
    </w:p>
    <w:p w:rsidR="00A8687B" w:rsidRPr="00860DDE" w:rsidRDefault="00A8687B" w:rsidP="00A93C21">
      <w:pPr>
        <w:pStyle w:val="Heading10"/>
        <w:rPr>
          <w:lang w:val="es-CO"/>
        </w:rPr>
      </w:pPr>
      <w:bookmarkStart w:id="525" w:name="_Toc215289611"/>
      <w:bookmarkStart w:id="526" w:name="_Toc215290810"/>
      <w:bookmarkStart w:id="527" w:name="_Toc215291129"/>
      <w:bookmarkStart w:id="528" w:name="_Toc215291531"/>
      <w:bookmarkStart w:id="529" w:name="_Toc215304674"/>
      <w:r w:rsidRPr="00860DDE">
        <w:rPr>
          <w:lang w:val="es-CO"/>
        </w:rPr>
        <w:t>Convenio</w:t>
      </w:r>
      <w:bookmarkEnd w:id="525"/>
      <w:bookmarkEnd w:id="526"/>
      <w:bookmarkEnd w:id="527"/>
      <w:bookmarkEnd w:id="528"/>
      <w:bookmarkEnd w:id="529"/>
    </w:p>
    <w:p w:rsidR="00A55EEE" w:rsidRPr="00860DDE" w:rsidRDefault="00A55EEE" w:rsidP="00A8687B">
      <w:pPr>
        <w:pStyle w:val="SectionIVH2"/>
        <w:rPr>
          <w:rFonts w:ascii="Times New Roman" w:hAnsi="Times New Roman"/>
          <w:lang w:val="es-CO"/>
        </w:rPr>
      </w:pPr>
    </w:p>
    <w:p w:rsidR="00DE60E5" w:rsidRPr="00860DDE" w:rsidRDefault="00DE60E5" w:rsidP="00DE60E5">
      <w:pPr>
        <w:pStyle w:val="SectionIVH2"/>
        <w:jc w:val="both"/>
        <w:rPr>
          <w:rFonts w:ascii="Times New Roman" w:hAnsi="Times New Roman"/>
          <w:b w:val="0"/>
          <w:sz w:val="24"/>
          <w:lang w:val="es-CO"/>
        </w:rPr>
      </w:pPr>
      <w:bookmarkStart w:id="530" w:name="_Toc215289612"/>
      <w:bookmarkStart w:id="531" w:name="_Toc215290811"/>
      <w:bookmarkStart w:id="532" w:name="_Toc215291130"/>
      <w:bookmarkStart w:id="533" w:name="_Toc215291532"/>
      <w:r w:rsidRPr="00860DDE">
        <w:rPr>
          <w:rFonts w:ascii="Times New Roman" w:hAnsi="Times New Roman"/>
          <w:b w:val="0"/>
          <w:sz w:val="24"/>
          <w:lang w:val="es-CO"/>
        </w:rPr>
        <w:t xml:space="preserve">Por cuanto </w:t>
      </w:r>
      <w:proofErr w:type="gramStart"/>
      <w:r w:rsidRPr="00860DDE">
        <w:rPr>
          <w:rFonts w:ascii="Times New Roman" w:hAnsi="Times New Roman"/>
          <w:b w:val="0"/>
          <w:sz w:val="24"/>
          <w:lang w:val="es-CO"/>
        </w:rPr>
        <w:t>el …</w:t>
      </w:r>
      <w:proofErr w:type="gramEnd"/>
      <w:r w:rsidRPr="00860DDE">
        <w:rPr>
          <w:rFonts w:ascii="Times New Roman" w:hAnsi="Times New Roman"/>
          <w:b w:val="0"/>
          <w:sz w:val="24"/>
          <w:lang w:val="es-CO"/>
        </w:rPr>
        <w:t xml:space="preserve">…. </w:t>
      </w:r>
      <w:r w:rsidRPr="00860DDE">
        <w:rPr>
          <w:rFonts w:ascii="Times New Roman" w:hAnsi="Times New Roman"/>
          <w:b w:val="0"/>
          <w:i/>
          <w:iCs/>
          <w:sz w:val="24"/>
          <w:lang w:val="es-CO"/>
        </w:rPr>
        <w:t>[</w:t>
      </w:r>
      <w:proofErr w:type="gramStart"/>
      <w:r w:rsidRPr="00860DDE">
        <w:rPr>
          <w:rFonts w:ascii="Times New Roman" w:hAnsi="Times New Roman"/>
          <w:i/>
          <w:iCs/>
          <w:sz w:val="24"/>
          <w:lang w:val="es-CO"/>
        </w:rPr>
        <w:t>indique</w:t>
      </w:r>
      <w:proofErr w:type="gramEnd"/>
      <w:r w:rsidRPr="00860DDE">
        <w:rPr>
          <w:rFonts w:ascii="Times New Roman" w:hAnsi="Times New Roman"/>
          <w:i/>
          <w:iCs/>
          <w:sz w:val="24"/>
          <w:lang w:val="es-CO"/>
        </w:rPr>
        <w:t xml:space="preserve"> el día</w:t>
      </w:r>
      <w:r w:rsidRPr="00860DDE">
        <w:rPr>
          <w:rFonts w:ascii="Times New Roman" w:hAnsi="Times New Roman"/>
          <w:b w:val="0"/>
          <w:i/>
          <w:iCs/>
          <w:sz w:val="24"/>
          <w:lang w:val="es-CO"/>
        </w:rPr>
        <w:t xml:space="preserve">]…….. </w:t>
      </w:r>
      <w:proofErr w:type="gramStart"/>
      <w:r w:rsidRPr="00860DDE">
        <w:rPr>
          <w:rFonts w:ascii="Times New Roman" w:hAnsi="Times New Roman"/>
          <w:b w:val="0"/>
          <w:sz w:val="24"/>
          <w:lang w:val="es-CO"/>
        </w:rPr>
        <w:t>de</w:t>
      </w:r>
      <w:proofErr w:type="gramEnd"/>
      <w:r w:rsidRPr="00860DDE">
        <w:rPr>
          <w:rFonts w:ascii="Times New Roman" w:hAnsi="Times New Roman"/>
          <w:b w:val="0"/>
          <w:sz w:val="24"/>
          <w:lang w:val="es-CO"/>
        </w:rPr>
        <w:t xml:space="preserve">……. </w:t>
      </w:r>
      <w:r w:rsidRPr="00860DDE">
        <w:rPr>
          <w:rFonts w:ascii="Times New Roman" w:hAnsi="Times New Roman"/>
          <w:b w:val="0"/>
          <w:i/>
          <w:iCs/>
          <w:sz w:val="24"/>
          <w:lang w:val="es-CO"/>
        </w:rPr>
        <w:t>[</w:t>
      </w:r>
      <w:r w:rsidRPr="00860DDE">
        <w:rPr>
          <w:rFonts w:ascii="Times New Roman" w:hAnsi="Times New Roman"/>
          <w:i/>
          <w:iCs/>
          <w:sz w:val="24"/>
          <w:lang w:val="es-CO"/>
        </w:rPr>
        <w:t>indique el mes</w:t>
      </w:r>
      <w:r w:rsidRPr="00860DDE">
        <w:rPr>
          <w:rFonts w:ascii="Times New Roman" w:hAnsi="Times New Roman"/>
          <w:b w:val="0"/>
          <w:i/>
          <w:iCs/>
          <w:sz w:val="24"/>
          <w:lang w:val="es-CO"/>
        </w:rPr>
        <w:t xml:space="preserve">], </w:t>
      </w:r>
      <w:r w:rsidRPr="00860DDE">
        <w:rPr>
          <w:rFonts w:ascii="Times New Roman" w:hAnsi="Times New Roman"/>
          <w:b w:val="0"/>
          <w:sz w:val="24"/>
          <w:lang w:val="es-CO"/>
        </w:rPr>
        <w:t>de ……..</w:t>
      </w:r>
      <w:r w:rsidRPr="00860DDE">
        <w:rPr>
          <w:rFonts w:ascii="Times New Roman" w:hAnsi="Times New Roman"/>
          <w:b w:val="0"/>
          <w:i/>
          <w:iCs/>
          <w:sz w:val="24"/>
          <w:lang w:val="es-CO"/>
        </w:rPr>
        <w:t>[</w:t>
      </w:r>
      <w:r w:rsidRPr="00860DDE">
        <w:rPr>
          <w:rFonts w:ascii="Times New Roman" w:hAnsi="Times New Roman"/>
          <w:i/>
          <w:iCs/>
          <w:sz w:val="24"/>
          <w:lang w:val="es-CO"/>
        </w:rPr>
        <w:t>indique el año</w:t>
      </w:r>
      <w:r w:rsidRPr="00860DDE">
        <w:rPr>
          <w:rFonts w:ascii="Times New Roman" w:hAnsi="Times New Roman"/>
          <w:b w:val="0"/>
          <w:i/>
          <w:iCs/>
          <w:sz w:val="24"/>
          <w:lang w:val="es-CO"/>
        </w:rPr>
        <w:t xml:space="preserve">] se ha ejecutado el </w:t>
      </w:r>
      <w:r w:rsidRPr="00860DDE">
        <w:rPr>
          <w:rFonts w:ascii="Times New Roman" w:hAnsi="Times New Roman"/>
          <w:b w:val="0"/>
          <w:iCs/>
          <w:sz w:val="24"/>
          <w:lang w:val="es-CO"/>
        </w:rPr>
        <w:t>PRESENTE CONVENIO</w:t>
      </w:r>
      <w:r w:rsidRPr="00860DDE">
        <w:rPr>
          <w:rFonts w:ascii="Times New Roman" w:hAnsi="Times New Roman"/>
          <w:b w:val="0"/>
          <w:i/>
          <w:iCs/>
          <w:sz w:val="24"/>
          <w:lang w:val="es-CO"/>
        </w:rPr>
        <w:t xml:space="preserve"> </w:t>
      </w:r>
      <w:r w:rsidRPr="00860DDE">
        <w:rPr>
          <w:rFonts w:ascii="Times New Roman" w:hAnsi="Times New Roman"/>
          <w:b w:val="0"/>
          <w:sz w:val="24"/>
          <w:lang w:val="es-CO"/>
        </w:rPr>
        <w:t>entre ……….</w:t>
      </w:r>
      <w:r w:rsidRPr="00860DDE">
        <w:rPr>
          <w:rFonts w:ascii="Times New Roman" w:hAnsi="Times New Roman"/>
          <w:i/>
          <w:iCs/>
          <w:sz w:val="24"/>
          <w:lang w:val="es-CO"/>
        </w:rPr>
        <w:t>[indique el nombre del Contratante</w:t>
      </w:r>
      <w:r w:rsidRPr="00860DDE">
        <w:rPr>
          <w:rFonts w:ascii="Times New Roman" w:hAnsi="Times New Roman"/>
          <w:b w:val="0"/>
          <w:i/>
          <w:iCs/>
          <w:sz w:val="24"/>
          <w:lang w:val="es-CO"/>
        </w:rPr>
        <w:t>]</w:t>
      </w:r>
      <w:r w:rsidRPr="00860DDE">
        <w:rPr>
          <w:rFonts w:ascii="Times New Roman" w:hAnsi="Times New Roman"/>
          <w:b w:val="0"/>
          <w:sz w:val="24"/>
          <w:lang w:val="es-CO"/>
        </w:rPr>
        <w:t xml:space="preserve"> (en adelante denominado “el Contratante”) por una parte, y ……….</w:t>
      </w:r>
      <w:r w:rsidRPr="00860DDE">
        <w:rPr>
          <w:rFonts w:ascii="Times New Roman" w:hAnsi="Times New Roman"/>
          <w:b w:val="0"/>
          <w:i/>
          <w:iCs/>
          <w:sz w:val="24"/>
          <w:lang w:val="es-CO"/>
        </w:rPr>
        <w:t>[</w:t>
      </w:r>
      <w:r w:rsidRPr="00860DDE">
        <w:rPr>
          <w:rFonts w:ascii="Times New Roman" w:hAnsi="Times New Roman"/>
          <w:i/>
          <w:iCs/>
          <w:sz w:val="24"/>
          <w:lang w:val="es-CO"/>
        </w:rPr>
        <w:t>indique el nombre del Contratista</w:t>
      </w:r>
      <w:r w:rsidRPr="00860DDE">
        <w:rPr>
          <w:rFonts w:ascii="Times New Roman" w:hAnsi="Times New Roman"/>
          <w:b w:val="0"/>
          <w:i/>
          <w:iCs/>
          <w:sz w:val="24"/>
          <w:lang w:val="es-CO"/>
        </w:rPr>
        <w:t>]</w:t>
      </w:r>
      <w:r w:rsidRPr="00860DDE">
        <w:rPr>
          <w:rFonts w:ascii="Times New Roman" w:hAnsi="Times New Roman"/>
          <w:b w:val="0"/>
          <w:sz w:val="24"/>
          <w:lang w:val="es-CO"/>
        </w:rPr>
        <w:t xml:space="preserve"> (en adelante denominado “el Contratista”) por la otra parte;</w:t>
      </w:r>
      <w:bookmarkEnd w:id="530"/>
      <w:bookmarkEnd w:id="531"/>
      <w:bookmarkEnd w:id="532"/>
      <w:bookmarkEnd w:id="533"/>
    </w:p>
    <w:p w:rsidR="00DE60E5" w:rsidRPr="00860DDE" w:rsidRDefault="00DE60E5" w:rsidP="00DE60E5">
      <w:pPr>
        <w:pStyle w:val="SectionIVH2"/>
        <w:jc w:val="both"/>
        <w:rPr>
          <w:rFonts w:ascii="Times New Roman" w:hAnsi="Times New Roman"/>
          <w:b w:val="0"/>
          <w:spacing w:val="-3"/>
          <w:sz w:val="24"/>
          <w:lang w:val="es-CO"/>
        </w:rPr>
      </w:pPr>
      <w:bookmarkStart w:id="534" w:name="_Toc215289613"/>
      <w:bookmarkStart w:id="535" w:name="_Toc215290812"/>
      <w:bookmarkStart w:id="536" w:name="_Toc215291131"/>
      <w:bookmarkStart w:id="537" w:name="_Toc215291533"/>
      <w:r w:rsidRPr="00860DDE">
        <w:rPr>
          <w:rFonts w:ascii="Times New Roman" w:hAnsi="Times New Roman"/>
          <w:b w:val="0"/>
          <w:spacing w:val="-3"/>
          <w:sz w:val="24"/>
          <w:lang w:val="es-CO"/>
        </w:rPr>
        <w:t xml:space="preserve">POR CUANTO el Contratante desea que el Contratista </w:t>
      </w:r>
      <w:proofErr w:type="gramStart"/>
      <w:r w:rsidRPr="00860DDE">
        <w:rPr>
          <w:rFonts w:ascii="Times New Roman" w:hAnsi="Times New Roman"/>
          <w:b w:val="0"/>
          <w:spacing w:val="-3"/>
          <w:sz w:val="24"/>
          <w:lang w:val="es-CO"/>
        </w:rPr>
        <w:t>ejecute …</w:t>
      </w:r>
      <w:proofErr w:type="gramEnd"/>
      <w:r w:rsidRPr="00860DDE">
        <w:rPr>
          <w:rFonts w:ascii="Times New Roman" w:hAnsi="Times New Roman"/>
          <w:b w:val="0"/>
          <w:spacing w:val="-3"/>
          <w:sz w:val="24"/>
          <w:lang w:val="es-CO"/>
        </w:rPr>
        <w:t xml:space="preserve">…… </w:t>
      </w:r>
      <w:r w:rsidRPr="00860DDE">
        <w:rPr>
          <w:rFonts w:ascii="Times New Roman" w:hAnsi="Times New Roman"/>
          <w:i/>
          <w:iCs/>
          <w:sz w:val="24"/>
          <w:lang w:val="es-CO"/>
        </w:rPr>
        <w:t>[</w:t>
      </w:r>
      <w:proofErr w:type="gramStart"/>
      <w:r w:rsidRPr="00860DDE">
        <w:rPr>
          <w:rFonts w:ascii="Times New Roman" w:hAnsi="Times New Roman"/>
          <w:i/>
          <w:iCs/>
          <w:sz w:val="24"/>
          <w:lang w:val="es-CO"/>
        </w:rPr>
        <w:t>indique</w:t>
      </w:r>
      <w:proofErr w:type="gramEnd"/>
      <w:r w:rsidRPr="00860DDE">
        <w:rPr>
          <w:rFonts w:ascii="Times New Roman" w:hAnsi="Times New Roman"/>
          <w:i/>
          <w:iCs/>
          <w:sz w:val="24"/>
          <w:lang w:val="es-CO"/>
        </w:rPr>
        <w:t xml:space="preserve"> el nombre y el número de identificación del contrato</w:t>
      </w:r>
      <w:r w:rsidRPr="00860DDE">
        <w:rPr>
          <w:rFonts w:ascii="Times New Roman" w:hAnsi="Times New Roman"/>
          <w:b w:val="0"/>
          <w:i/>
          <w:iCs/>
          <w:sz w:val="24"/>
          <w:lang w:val="es-CO"/>
        </w:rPr>
        <w:t>]</w:t>
      </w:r>
      <w:r w:rsidRPr="00860DDE">
        <w:rPr>
          <w:rFonts w:ascii="Times New Roman" w:hAnsi="Times New Roman"/>
          <w:b w:val="0"/>
          <w:spacing w:val="-3"/>
          <w:sz w:val="24"/>
          <w:lang w:val="es-CO"/>
        </w:rPr>
        <w:t xml:space="preserve"> (</w:t>
      </w:r>
      <w:proofErr w:type="gramStart"/>
      <w:r w:rsidRPr="00860DDE">
        <w:rPr>
          <w:rFonts w:ascii="Times New Roman" w:hAnsi="Times New Roman"/>
          <w:b w:val="0"/>
          <w:spacing w:val="-3"/>
          <w:sz w:val="24"/>
          <w:lang w:val="es-CO"/>
        </w:rPr>
        <w:t>en</w:t>
      </w:r>
      <w:proofErr w:type="gramEnd"/>
      <w:r w:rsidRPr="00860DDE">
        <w:rPr>
          <w:rFonts w:ascii="Times New Roman" w:hAnsi="Times New Roman"/>
          <w:b w:val="0"/>
          <w:spacing w:val="-3"/>
          <w:sz w:val="24"/>
          <w:lang w:val="es-CO"/>
        </w:rPr>
        <w:t xml:space="preserve"> adelante denominado “las Obras”) y el Contratante ha aceptado la Carta de Oferta para la ejecución y terminación de dichas Obras y la subsanación de cualquier defecto de las mismas;</w:t>
      </w:r>
      <w:bookmarkEnd w:id="534"/>
      <w:bookmarkEnd w:id="535"/>
      <w:bookmarkEnd w:id="536"/>
      <w:bookmarkEnd w:id="537"/>
      <w:r w:rsidRPr="00860DDE">
        <w:rPr>
          <w:rFonts w:ascii="Times New Roman" w:hAnsi="Times New Roman"/>
          <w:b w:val="0"/>
          <w:spacing w:val="-3"/>
          <w:sz w:val="24"/>
          <w:lang w:val="es-CO"/>
        </w:rPr>
        <w:t xml:space="preserve"> </w:t>
      </w:r>
    </w:p>
    <w:p w:rsidR="00A8687B" w:rsidRPr="00860DDE" w:rsidRDefault="00A8687B" w:rsidP="00A8687B">
      <w:pPr>
        <w:pStyle w:val="SectionIVH2"/>
        <w:jc w:val="both"/>
        <w:rPr>
          <w:rFonts w:ascii="Times New Roman" w:hAnsi="Times New Roman"/>
          <w:b w:val="0"/>
          <w:spacing w:val="-3"/>
          <w:sz w:val="24"/>
          <w:lang w:val="es-CO"/>
        </w:rPr>
      </w:pPr>
      <w:bookmarkStart w:id="538" w:name="_Toc215289614"/>
      <w:bookmarkStart w:id="539" w:name="_Toc215290813"/>
      <w:bookmarkStart w:id="540" w:name="_Toc215291132"/>
      <w:bookmarkStart w:id="541" w:name="_Toc215291534"/>
      <w:r w:rsidRPr="00860DDE">
        <w:rPr>
          <w:rFonts w:ascii="Times New Roman" w:hAnsi="Times New Roman"/>
          <w:b w:val="0"/>
          <w:spacing w:val="-3"/>
          <w:sz w:val="24"/>
          <w:lang w:val="es-CO"/>
        </w:rPr>
        <w:t>Contratante y el Contratista acuerdan lo siguiente:</w:t>
      </w:r>
      <w:bookmarkEnd w:id="538"/>
      <w:bookmarkEnd w:id="539"/>
      <w:bookmarkEnd w:id="540"/>
      <w:bookmarkEnd w:id="541"/>
    </w:p>
    <w:p w:rsidR="001724C9" w:rsidRPr="00860DDE" w:rsidRDefault="00A8687B" w:rsidP="006C25BD">
      <w:pPr>
        <w:pStyle w:val="SectionIVH2"/>
        <w:numPr>
          <w:ilvl w:val="0"/>
          <w:numId w:val="39"/>
        </w:numPr>
        <w:jc w:val="both"/>
        <w:rPr>
          <w:rFonts w:ascii="Times New Roman" w:hAnsi="Times New Roman"/>
          <w:b w:val="0"/>
          <w:sz w:val="24"/>
          <w:lang w:val="es-CO"/>
        </w:rPr>
      </w:pPr>
      <w:bookmarkStart w:id="542" w:name="_Toc215289615"/>
      <w:bookmarkStart w:id="543" w:name="_Toc215290814"/>
      <w:bookmarkStart w:id="544" w:name="_Toc215291133"/>
      <w:bookmarkStart w:id="545" w:name="_Toc215291535"/>
      <w:r w:rsidRPr="00860DDE">
        <w:rPr>
          <w:rFonts w:ascii="Times New Roman" w:hAnsi="Times New Roman"/>
          <w:b w:val="0"/>
          <w:sz w:val="24"/>
          <w:lang w:val="es-CO"/>
        </w:rPr>
        <w:t xml:space="preserve">En este Convenio las palabras y expresiones tendrán el mismo significado que </w:t>
      </w:r>
      <w:r w:rsidR="001724C9" w:rsidRPr="00860DDE">
        <w:rPr>
          <w:rFonts w:ascii="Times New Roman" w:hAnsi="Times New Roman"/>
          <w:b w:val="0"/>
          <w:sz w:val="24"/>
          <w:lang w:val="es-CO"/>
        </w:rPr>
        <w:t>En este Convenio las palabras y expresiones tendrán el mismo significado que respectivamente se les ha asignado en las Condiciones del Contrato a las que se hace referencia en adelante.</w:t>
      </w:r>
      <w:bookmarkEnd w:id="542"/>
      <w:bookmarkEnd w:id="543"/>
      <w:bookmarkEnd w:id="544"/>
      <w:bookmarkEnd w:id="545"/>
    </w:p>
    <w:p w:rsidR="001724C9" w:rsidRPr="00860DDE" w:rsidRDefault="001724C9" w:rsidP="006C25BD">
      <w:pPr>
        <w:pStyle w:val="Textodebloque"/>
        <w:numPr>
          <w:ilvl w:val="0"/>
          <w:numId w:val="39"/>
        </w:numPr>
        <w:tabs>
          <w:tab w:val="clear" w:pos="612"/>
        </w:tabs>
        <w:spacing w:before="240" w:after="240"/>
        <w:ind w:right="288"/>
        <w:rPr>
          <w:lang w:val="es-CO"/>
        </w:rPr>
      </w:pPr>
      <w:r w:rsidRPr="00860DDE">
        <w:rPr>
          <w:lang w:val="es-CO"/>
        </w:rPr>
        <w:t xml:space="preserve">Los siguientes documentos deberán ser considerados parte integral de este Convenio.   Este Convenio prevalecerá sobre cualquier otro documento del Contrato. </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La Carta de Aceptación de la Oferta</w:t>
      </w:r>
    </w:p>
    <w:p w:rsidR="001724C9" w:rsidRPr="00F2169B" w:rsidRDefault="001724C9" w:rsidP="006C25BD">
      <w:pPr>
        <w:pStyle w:val="P3Header1-Clauses"/>
        <w:numPr>
          <w:ilvl w:val="2"/>
          <w:numId w:val="40"/>
        </w:numPr>
        <w:spacing w:after="200"/>
        <w:ind w:left="1440"/>
        <w:jc w:val="both"/>
        <w:rPr>
          <w:b w:val="0"/>
          <w:szCs w:val="24"/>
        </w:rPr>
      </w:pPr>
      <w:r w:rsidRPr="00F2169B">
        <w:rPr>
          <w:b w:val="0"/>
          <w:szCs w:val="24"/>
        </w:rPr>
        <w:t xml:space="preserve">La </w:t>
      </w:r>
      <w:r w:rsidRPr="00F2169B">
        <w:rPr>
          <w:b w:val="0"/>
          <w:szCs w:val="24"/>
          <w:lang w:val="es-CO"/>
        </w:rPr>
        <w:t>Oferta</w:t>
      </w:r>
      <w:r w:rsidRPr="00F2169B">
        <w:rPr>
          <w:b w:val="0"/>
          <w:szCs w:val="24"/>
        </w:rPr>
        <w:t xml:space="preserve"> </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 xml:space="preserve">Las enmiendas No. </w:t>
      </w:r>
      <w:r w:rsidRPr="00F2169B">
        <w:rPr>
          <w:b w:val="0"/>
          <w:i/>
          <w:szCs w:val="24"/>
          <w:lang w:val="es-CO"/>
        </w:rPr>
        <w:t>[</w:t>
      </w:r>
      <w:r w:rsidRPr="00F2169B">
        <w:rPr>
          <w:b w:val="0"/>
          <w:i/>
          <w:sz w:val="20"/>
          <w:szCs w:val="24"/>
          <w:lang w:val="es-CO"/>
        </w:rPr>
        <w:t>indique los números de las enmiendas si aplica</w:t>
      </w:r>
      <w:r w:rsidRPr="00F2169B">
        <w:rPr>
          <w:b w:val="0"/>
          <w:i/>
          <w:iCs/>
          <w:sz w:val="20"/>
          <w:lang w:val="es-CO"/>
        </w:rPr>
        <w:t>]</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Las Condiciones Especiales del Contrato;</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Las Condiciones Generales del Contrato;</w:t>
      </w:r>
    </w:p>
    <w:p w:rsidR="001724C9" w:rsidRPr="00F2169B" w:rsidRDefault="001724C9" w:rsidP="006C25BD">
      <w:pPr>
        <w:pStyle w:val="P3Header1-Clauses"/>
        <w:numPr>
          <w:ilvl w:val="2"/>
          <w:numId w:val="40"/>
        </w:numPr>
        <w:spacing w:after="200"/>
        <w:ind w:left="1440"/>
        <w:jc w:val="both"/>
        <w:rPr>
          <w:b w:val="0"/>
          <w:szCs w:val="24"/>
        </w:rPr>
      </w:pPr>
      <w:r w:rsidRPr="00F2169B">
        <w:rPr>
          <w:b w:val="0"/>
          <w:szCs w:val="24"/>
        </w:rPr>
        <w:t xml:space="preserve">Las </w:t>
      </w:r>
      <w:r w:rsidRPr="00F2169B">
        <w:rPr>
          <w:b w:val="0"/>
          <w:szCs w:val="24"/>
          <w:lang w:val="es-CO"/>
        </w:rPr>
        <w:t>Especificaciones</w:t>
      </w:r>
      <w:r w:rsidRPr="00F2169B">
        <w:rPr>
          <w:b w:val="0"/>
          <w:szCs w:val="24"/>
        </w:rPr>
        <w:t>;</w:t>
      </w:r>
    </w:p>
    <w:p w:rsidR="001724C9" w:rsidRPr="00F2169B" w:rsidRDefault="001724C9" w:rsidP="006C25BD">
      <w:pPr>
        <w:pStyle w:val="P3Header1-Clauses"/>
        <w:numPr>
          <w:ilvl w:val="2"/>
          <w:numId w:val="40"/>
        </w:numPr>
        <w:spacing w:after="200"/>
        <w:ind w:left="1440"/>
        <w:jc w:val="both"/>
        <w:rPr>
          <w:b w:val="0"/>
          <w:szCs w:val="24"/>
        </w:rPr>
      </w:pPr>
      <w:r w:rsidRPr="00F2169B">
        <w:rPr>
          <w:b w:val="0"/>
          <w:szCs w:val="24"/>
        </w:rPr>
        <w:t xml:space="preserve">Los </w:t>
      </w:r>
      <w:r w:rsidRPr="00F2169B">
        <w:rPr>
          <w:b w:val="0"/>
          <w:szCs w:val="24"/>
          <w:lang w:val="es-CO"/>
        </w:rPr>
        <w:t>Planos</w:t>
      </w:r>
      <w:r w:rsidRPr="00F2169B">
        <w:rPr>
          <w:b w:val="0"/>
          <w:i/>
          <w:iCs/>
          <w:szCs w:val="24"/>
        </w:rPr>
        <w:t>;</w:t>
      </w:r>
      <w:r w:rsidRPr="00F2169B">
        <w:rPr>
          <w:b w:val="0"/>
          <w:szCs w:val="24"/>
        </w:rPr>
        <w:t xml:space="preserve"> y</w:t>
      </w:r>
    </w:p>
    <w:p w:rsidR="001724C9" w:rsidRPr="00F2169B" w:rsidRDefault="001724C9" w:rsidP="006C25BD">
      <w:pPr>
        <w:pStyle w:val="P3Header1-Clauses"/>
        <w:numPr>
          <w:ilvl w:val="2"/>
          <w:numId w:val="40"/>
        </w:numPr>
        <w:spacing w:after="200"/>
        <w:ind w:left="1440"/>
        <w:jc w:val="both"/>
        <w:rPr>
          <w:b w:val="0"/>
          <w:szCs w:val="24"/>
          <w:lang w:val="es-CO"/>
        </w:rPr>
      </w:pPr>
      <w:r w:rsidRPr="00F2169B">
        <w:rPr>
          <w:b w:val="0"/>
          <w:szCs w:val="24"/>
          <w:lang w:val="es-CO"/>
        </w:rPr>
        <w:t xml:space="preserve">Los Formularios de La Oferta </w:t>
      </w:r>
      <w:r w:rsidR="00116621" w:rsidRPr="00F2169B">
        <w:rPr>
          <w:b w:val="0"/>
          <w:szCs w:val="24"/>
          <w:lang w:val="es-CO"/>
        </w:rPr>
        <w:t>complet</w:t>
      </w:r>
      <w:r w:rsidRPr="00F2169B">
        <w:rPr>
          <w:b w:val="0"/>
          <w:szCs w:val="24"/>
          <w:lang w:val="es-CO"/>
        </w:rPr>
        <w:t xml:space="preserve">ados, </w:t>
      </w:r>
    </w:p>
    <w:p w:rsidR="00A8687B" w:rsidRPr="00860DDE" w:rsidRDefault="00A8687B" w:rsidP="006C25BD">
      <w:pPr>
        <w:pStyle w:val="Textodebloque"/>
        <w:numPr>
          <w:ilvl w:val="0"/>
          <w:numId w:val="39"/>
        </w:numPr>
        <w:tabs>
          <w:tab w:val="clear" w:pos="612"/>
        </w:tabs>
        <w:spacing w:before="240" w:after="240"/>
        <w:ind w:right="288"/>
        <w:rPr>
          <w:lang w:val="es-CO"/>
        </w:rPr>
      </w:pPr>
      <w:r w:rsidRPr="00860DDE">
        <w:rPr>
          <w:lang w:val="es-CO"/>
        </w:rPr>
        <w:t>En retribución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A8687B" w:rsidRPr="00860DDE" w:rsidRDefault="00A8687B" w:rsidP="006C25BD">
      <w:pPr>
        <w:pStyle w:val="Textodebloque"/>
        <w:numPr>
          <w:ilvl w:val="0"/>
          <w:numId w:val="39"/>
        </w:numPr>
        <w:tabs>
          <w:tab w:val="clear" w:pos="612"/>
        </w:tabs>
        <w:spacing w:before="240" w:after="240"/>
        <w:ind w:right="288"/>
        <w:rPr>
          <w:lang w:val="es-CO"/>
        </w:rPr>
      </w:pPr>
      <w:r w:rsidRPr="00860DDE">
        <w:rPr>
          <w:lang w:val="es-CO"/>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A8687B" w:rsidRPr="00860DDE" w:rsidRDefault="00A8687B" w:rsidP="00A8687B">
      <w:pPr>
        <w:pStyle w:val="SectionIVH2"/>
        <w:jc w:val="both"/>
        <w:rPr>
          <w:rFonts w:ascii="Times New Roman" w:hAnsi="Times New Roman"/>
          <w:b w:val="0"/>
          <w:sz w:val="24"/>
          <w:lang w:val="es-CO"/>
        </w:rPr>
      </w:pPr>
      <w:bookmarkStart w:id="546" w:name="_Toc215289616"/>
      <w:bookmarkStart w:id="547" w:name="_Toc215290815"/>
      <w:bookmarkStart w:id="548" w:name="_Toc215291134"/>
      <w:bookmarkStart w:id="549" w:name="_Toc215291536"/>
      <w:r w:rsidRPr="00860DDE">
        <w:rPr>
          <w:rFonts w:ascii="Times New Roman" w:hAnsi="Times New Roman"/>
          <w:b w:val="0"/>
          <w:sz w:val="24"/>
          <w:lang w:val="es-CO"/>
        </w:rPr>
        <w:t xml:space="preserve">En TESTIMONIO de lo cual las partes han ejecutado el presente Convenio sujeto a  las regulaciones </w:t>
      </w:r>
      <w:proofErr w:type="gramStart"/>
      <w:r w:rsidRPr="00860DDE">
        <w:rPr>
          <w:rFonts w:ascii="Times New Roman" w:hAnsi="Times New Roman"/>
          <w:b w:val="0"/>
          <w:sz w:val="24"/>
          <w:lang w:val="es-CO"/>
        </w:rPr>
        <w:t>de …</w:t>
      </w:r>
      <w:proofErr w:type="gramEnd"/>
      <w:r w:rsidRPr="00860DDE">
        <w:rPr>
          <w:rFonts w:ascii="Times New Roman" w:hAnsi="Times New Roman"/>
          <w:b w:val="0"/>
          <w:sz w:val="24"/>
          <w:lang w:val="es-CO"/>
        </w:rPr>
        <w:t>.</w:t>
      </w:r>
      <w:r w:rsidRPr="00860DDE">
        <w:rPr>
          <w:rFonts w:ascii="Times New Roman" w:hAnsi="Times New Roman"/>
          <w:b w:val="0"/>
          <w:i/>
          <w:iCs/>
          <w:sz w:val="24"/>
          <w:lang w:val="es-CO"/>
        </w:rPr>
        <w:t>[</w:t>
      </w:r>
      <w:r w:rsidRPr="00860DDE">
        <w:rPr>
          <w:rFonts w:ascii="Times New Roman" w:hAnsi="Times New Roman"/>
          <w:i/>
          <w:iCs/>
          <w:sz w:val="24"/>
          <w:lang w:val="es-CO"/>
        </w:rPr>
        <w:t>Nombre del país Prestatario</w:t>
      </w:r>
      <w:r w:rsidRPr="00860DDE">
        <w:rPr>
          <w:rFonts w:ascii="Times New Roman" w:hAnsi="Times New Roman"/>
          <w:b w:val="0"/>
          <w:i/>
          <w:iCs/>
          <w:sz w:val="24"/>
          <w:lang w:val="es-CO"/>
        </w:rPr>
        <w:t xml:space="preserve">]… </w:t>
      </w:r>
      <w:r w:rsidRPr="00860DDE">
        <w:rPr>
          <w:rFonts w:ascii="Times New Roman" w:hAnsi="Times New Roman"/>
          <w:b w:val="0"/>
          <w:sz w:val="24"/>
          <w:lang w:val="es-CO"/>
        </w:rPr>
        <w:t xml:space="preserve"> en el día, mes y año antes indicados.</w:t>
      </w:r>
      <w:bookmarkEnd w:id="546"/>
      <w:bookmarkEnd w:id="547"/>
      <w:bookmarkEnd w:id="548"/>
      <w:bookmarkEnd w:id="549"/>
    </w:p>
    <w:p w:rsidR="00A8687B" w:rsidRPr="00860DDE" w:rsidRDefault="00A8687B" w:rsidP="00A8687B">
      <w:pPr>
        <w:pStyle w:val="SectionIVH2"/>
        <w:jc w:val="both"/>
        <w:rPr>
          <w:rFonts w:ascii="Times New Roman" w:hAnsi="Times New Roman"/>
          <w:b w:val="0"/>
          <w:sz w:val="24"/>
          <w:lang w:val="es-CO"/>
        </w:rPr>
      </w:pPr>
    </w:p>
    <w:p w:rsidR="00A8687B" w:rsidRPr="00860DDE" w:rsidRDefault="00A8687B" w:rsidP="00A8687B">
      <w:pPr>
        <w:pStyle w:val="SectionIVH2"/>
        <w:spacing w:after="120"/>
        <w:jc w:val="both"/>
        <w:rPr>
          <w:rFonts w:ascii="Times New Roman" w:hAnsi="Times New Roman"/>
          <w:b w:val="0"/>
          <w:sz w:val="24"/>
          <w:lang w:val="es-CO"/>
        </w:rPr>
      </w:pPr>
      <w:bookmarkStart w:id="550" w:name="_Toc215289617"/>
      <w:bookmarkStart w:id="551" w:name="_Toc215290816"/>
      <w:bookmarkStart w:id="552" w:name="_Toc215291135"/>
      <w:bookmarkStart w:id="553" w:name="_Toc215291537"/>
      <w:r w:rsidRPr="00860DDE">
        <w:rPr>
          <w:rFonts w:ascii="Times New Roman" w:hAnsi="Times New Roman"/>
          <w:b w:val="0"/>
          <w:sz w:val="24"/>
          <w:lang w:val="es-CO"/>
        </w:rPr>
        <w:t>Firmado, por: …………………..              Firmado, por: …………………………………</w:t>
      </w:r>
      <w:bookmarkEnd w:id="550"/>
      <w:bookmarkEnd w:id="551"/>
      <w:bookmarkEnd w:id="552"/>
      <w:bookmarkEnd w:id="553"/>
    </w:p>
    <w:p w:rsidR="00A8687B" w:rsidRPr="00860DDE" w:rsidRDefault="00A8687B" w:rsidP="00A8687B">
      <w:pPr>
        <w:pStyle w:val="SectionIVH2"/>
        <w:spacing w:after="120"/>
        <w:jc w:val="both"/>
        <w:rPr>
          <w:rFonts w:ascii="Times New Roman" w:hAnsi="Times New Roman"/>
          <w:b w:val="0"/>
          <w:sz w:val="22"/>
          <w:lang w:val="es-CO"/>
        </w:rPr>
      </w:pPr>
      <w:bookmarkStart w:id="554" w:name="_Toc215289618"/>
      <w:bookmarkStart w:id="555" w:name="_Toc215290817"/>
      <w:bookmarkStart w:id="556" w:name="_Toc215291136"/>
      <w:bookmarkStart w:id="557" w:name="_Toc215291538"/>
      <w:proofErr w:type="gramStart"/>
      <w:r w:rsidRPr="00860DDE">
        <w:rPr>
          <w:rFonts w:ascii="Times New Roman" w:hAnsi="Times New Roman"/>
          <w:b w:val="0"/>
          <w:sz w:val="22"/>
          <w:lang w:val="es-CO"/>
        </w:rPr>
        <w:t>por</w:t>
      </w:r>
      <w:proofErr w:type="gramEnd"/>
      <w:r w:rsidRPr="00860DDE">
        <w:rPr>
          <w:rFonts w:ascii="Times New Roman" w:hAnsi="Times New Roman"/>
          <w:b w:val="0"/>
          <w:sz w:val="22"/>
          <w:lang w:val="es-CO"/>
        </w:rPr>
        <w:t xml:space="preserve"> y en representación del Contratante                  por y en representación del Contratante</w:t>
      </w:r>
      <w:bookmarkEnd w:id="554"/>
      <w:bookmarkEnd w:id="555"/>
      <w:bookmarkEnd w:id="556"/>
      <w:bookmarkEnd w:id="557"/>
    </w:p>
    <w:p w:rsidR="00A8687B" w:rsidRPr="00860DDE" w:rsidRDefault="00A8687B" w:rsidP="00A8687B">
      <w:pPr>
        <w:pStyle w:val="SectionIVH2"/>
        <w:spacing w:after="120"/>
        <w:jc w:val="both"/>
        <w:rPr>
          <w:rFonts w:ascii="Times New Roman" w:hAnsi="Times New Roman"/>
          <w:b w:val="0"/>
          <w:sz w:val="22"/>
          <w:lang w:val="es-CO"/>
        </w:rPr>
      </w:pPr>
    </w:p>
    <w:p w:rsidR="00A8687B" w:rsidRPr="00860DDE" w:rsidRDefault="00A8687B" w:rsidP="00A8687B">
      <w:pPr>
        <w:pStyle w:val="SectionIVH2"/>
        <w:spacing w:after="120"/>
        <w:jc w:val="both"/>
        <w:rPr>
          <w:rFonts w:ascii="Times New Roman" w:hAnsi="Times New Roman"/>
          <w:b w:val="0"/>
          <w:sz w:val="22"/>
          <w:lang w:val="es-CO"/>
        </w:rPr>
      </w:pPr>
    </w:p>
    <w:p w:rsidR="00A8687B" w:rsidRPr="00860DDE" w:rsidRDefault="00A8687B" w:rsidP="00A8687B">
      <w:pPr>
        <w:pStyle w:val="SectionIVH2"/>
        <w:spacing w:after="120"/>
        <w:jc w:val="both"/>
        <w:rPr>
          <w:rFonts w:ascii="Times New Roman" w:hAnsi="Times New Roman"/>
          <w:b w:val="0"/>
          <w:sz w:val="24"/>
          <w:lang w:val="es-CO"/>
        </w:rPr>
      </w:pPr>
      <w:bookmarkStart w:id="558" w:name="_Toc215289619"/>
      <w:bookmarkStart w:id="559" w:name="_Toc215290818"/>
      <w:bookmarkStart w:id="560" w:name="_Toc215291137"/>
      <w:bookmarkStart w:id="561" w:name="_Toc215291539"/>
      <w:proofErr w:type="gramStart"/>
      <w:r w:rsidRPr="00860DDE">
        <w:rPr>
          <w:rFonts w:ascii="Times New Roman" w:hAnsi="Times New Roman"/>
          <w:b w:val="0"/>
          <w:sz w:val="24"/>
          <w:lang w:val="es-CO"/>
        </w:rPr>
        <w:t>en</w:t>
      </w:r>
      <w:proofErr w:type="gramEnd"/>
      <w:r w:rsidRPr="00860DDE">
        <w:rPr>
          <w:rFonts w:ascii="Times New Roman" w:hAnsi="Times New Roman"/>
          <w:b w:val="0"/>
          <w:sz w:val="24"/>
          <w:lang w:val="es-CO"/>
        </w:rPr>
        <w:t xml:space="preserve"> presencia de: ……………..                  </w:t>
      </w:r>
      <w:proofErr w:type="gramStart"/>
      <w:r w:rsidRPr="00860DDE">
        <w:rPr>
          <w:rFonts w:ascii="Times New Roman" w:hAnsi="Times New Roman"/>
          <w:b w:val="0"/>
          <w:sz w:val="24"/>
          <w:lang w:val="es-CO"/>
        </w:rPr>
        <w:t>en</w:t>
      </w:r>
      <w:proofErr w:type="gramEnd"/>
      <w:r w:rsidRPr="00860DDE">
        <w:rPr>
          <w:rFonts w:ascii="Times New Roman" w:hAnsi="Times New Roman"/>
          <w:b w:val="0"/>
          <w:sz w:val="24"/>
          <w:lang w:val="es-CO"/>
        </w:rPr>
        <w:t xml:space="preserve"> presencia de: ……………..</w:t>
      </w:r>
      <w:bookmarkEnd w:id="558"/>
      <w:bookmarkEnd w:id="559"/>
      <w:bookmarkEnd w:id="560"/>
      <w:bookmarkEnd w:id="561"/>
    </w:p>
    <w:p w:rsidR="00A8687B" w:rsidRPr="00860DDE" w:rsidRDefault="00A8687B" w:rsidP="00A8687B">
      <w:pPr>
        <w:pStyle w:val="SectionIVH2"/>
        <w:spacing w:after="120"/>
        <w:jc w:val="both"/>
        <w:rPr>
          <w:rFonts w:ascii="Times New Roman" w:hAnsi="Times New Roman"/>
          <w:b w:val="0"/>
          <w:sz w:val="22"/>
          <w:lang w:val="es-CO"/>
        </w:rPr>
      </w:pPr>
      <w:bookmarkStart w:id="562" w:name="_Toc215289620"/>
      <w:bookmarkStart w:id="563" w:name="_Toc215290819"/>
      <w:bookmarkStart w:id="564" w:name="_Toc215291138"/>
      <w:bookmarkStart w:id="565" w:name="_Toc215291540"/>
      <w:r w:rsidRPr="00860DDE">
        <w:rPr>
          <w:rFonts w:ascii="Times New Roman" w:hAnsi="Times New Roman"/>
          <w:b w:val="0"/>
          <w:sz w:val="22"/>
          <w:lang w:val="es-CO"/>
        </w:rPr>
        <w:t>Testigo, Nombre, Firma, Dirección, Fecha          Testigo, Nombre, Firma, Dirección, Fecha</w:t>
      </w:r>
      <w:bookmarkEnd w:id="562"/>
      <w:bookmarkEnd w:id="563"/>
      <w:bookmarkEnd w:id="564"/>
      <w:bookmarkEnd w:id="565"/>
      <w:r w:rsidRPr="00860DDE">
        <w:rPr>
          <w:rFonts w:ascii="Times New Roman" w:hAnsi="Times New Roman"/>
          <w:b w:val="0"/>
          <w:sz w:val="22"/>
          <w:lang w:val="es-CO"/>
        </w:rPr>
        <w:t xml:space="preserve"> </w:t>
      </w:r>
    </w:p>
    <w:p w:rsidR="00A8687B" w:rsidRPr="00860DDE" w:rsidRDefault="00A8687B" w:rsidP="00A8687B">
      <w:pPr>
        <w:pStyle w:val="SectionIVH2"/>
        <w:jc w:val="both"/>
        <w:rPr>
          <w:rFonts w:ascii="Times New Roman" w:hAnsi="Times New Roman"/>
          <w:b w:val="0"/>
          <w:sz w:val="22"/>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8687B">
      <w:pPr>
        <w:pStyle w:val="SectionXH2"/>
        <w:rPr>
          <w:rFonts w:ascii="Times New Roman" w:hAnsi="Times New Roman"/>
          <w:i/>
          <w:iCs/>
          <w:lang w:val="es-CO"/>
        </w:rPr>
      </w:pPr>
    </w:p>
    <w:p w:rsidR="00A8687B" w:rsidRPr="00860DDE" w:rsidRDefault="00A8687B" w:rsidP="00A93C21">
      <w:pPr>
        <w:pStyle w:val="Heading10"/>
        <w:rPr>
          <w:lang w:val="es-CO"/>
        </w:rPr>
      </w:pPr>
      <w:r w:rsidRPr="00860DDE">
        <w:rPr>
          <w:i/>
          <w:iCs/>
          <w:sz w:val="22"/>
          <w:lang w:val="es-CO"/>
        </w:rPr>
        <w:br w:type="page"/>
      </w:r>
      <w:bookmarkStart w:id="566" w:name="_Toc215289621"/>
      <w:bookmarkStart w:id="567" w:name="_Toc215290820"/>
      <w:bookmarkStart w:id="568" w:name="_Toc215291139"/>
      <w:bookmarkStart w:id="569" w:name="_Toc215291541"/>
      <w:bookmarkStart w:id="570" w:name="_Toc215304675"/>
      <w:r w:rsidRPr="00860DDE">
        <w:rPr>
          <w:lang w:val="es-CO"/>
        </w:rPr>
        <w:t>Garantía Bancaria de Cumplimiento</w:t>
      </w:r>
      <w:bookmarkEnd w:id="566"/>
      <w:bookmarkEnd w:id="567"/>
      <w:bookmarkEnd w:id="568"/>
      <w:bookmarkEnd w:id="569"/>
      <w:bookmarkEnd w:id="570"/>
    </w:p>
    <w:p w:rsidR="00A8687B" w:rsidRPr="00860DDE" w:rsidRDefault="00A8687B" w:rsidP="00A8687B">
      <w:pPr>
        <w:numPr>
          <w:ilvl w:val="12"/>
          <w:numId w:val="0"/>
        </w:numPr>
        <w:suppressAutoHyphens/>
        <w:jc w:val="center"/>
        <w:rPr>
          <w:lang w:val="es-CO"/>
        </w:rPr>
      </w:pP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suppressAutoHyphens/>
        <w:jc w:val="both"/>
        <w:rPr>
          <w:i/>
          <w:iCs/>
          <w:lang w:val="es-CO"/>
        </w:rPr>
      </w:pPr>
      <w:r w:rsidRPr="00860DDE">
        <w:rPr>
          <w:i/>
          <w:iCs/>
          <w:lang w:val="es-CO"/>
        </w:rPr>
        <w:t xml:space="preserve"> [</w:t>
      </w:r>
      <w:r w:rsidRPr="00860DDE">
        <w:rPr>
          <w:b/>
          <w:i/>
          <w:iCs/>
          <w:lang w:val="es-CO"/>
        </w:rPr>
        <w:t>Nombre del Banco, y la dirección de la sucursal que emite la garantía</w:t>
      </w:r>
      <w:r w:rsidRPr="00860DDE">
        <w:rPr>
          <w:i/>
          <w:iCs/>
          <w:lang w:val="es-CO"/>
        </w:rPr>
        <w:t>]</w:t>
      </w: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suppressAutoHyphens/>
        <w:jc w:val="both"/>
        <w:rPr>
          <w:i/>
          <w:iCs/>
          <w:lang w:val="es-CO"/>
        </w:rPr>
      </w:pPr>
      <w:r w:rsidRPr="00860DDE">
        <w:rPr>
          <w:b/>
          <w:bCs/>
          <w:lang w:val="es-CO"/>
        </w:rPr>
        <w:t>Beneficiario:  ………………..</w:t>
      </w:r>
      <w:r w:rsidRPr="00860DDE">
        <w:rPr>
          <w:i/>
          <w:iCs/>
          <w:lang w:val="es-CO"/>
        </w:rPr>
        <w:t>[</w:t>
      </w:r>
      <w:r w:rsidRPr="00860DDE">
        <w:rPr>
          <w:b/>
          <w:i/>
          <w:iCs/>
          <w:lang w:val="es-CO"/>
        </w:rPr>
        <w:t>indique el nombre y la dirección del Contratante</w:t>
      </w:r>
      <w:r w:rsidRPr="00860DDE">
        <w:rPr>
          <w:i/>
          <w:iCs/>
          <w:lang w:val="es-CO"/>
        </w:rPr>
        <w:t>]……………</w:t>
      </w:r>
    </w:p>
    <w:p w:rsidR="00A8687B" w:rsidRPr="00860DDE" w:rsidRDefault="00A8687B" w:rsidP="00A8687B">
      <w:pPr>
        <w:numPr>
          <w:ilvl w:val="12"/>
          <w:numId w:val="0"/>
        </w:numPr>
        <w:suppressAutoHyphens/>
        <w:jc w:val="both"/>
        <w:rPr>
          <w:i/>
          <w:iCs/>
          <w:lang w:val="es-CO"/>
        </w:rPr>
      </w:pPr>
      <w:r w:rsidRPr="00860DDE">
        <w:rPr>
          <w:b/>
          <w:bCs/>
          <w:lang w:val="es-CO"/>
        </w:rPr>
        <w:t>Fecha:</w:t>
      </w:r>
      <w:r w:rsidRPr="00860DDE">
        <w:rPr>
          <w:i/>
          <w:iCs/>
          <w:lang w:val="es-CO"/>
        </w:rPr>
        <w:t xml:space="preserve"> ………………………………………………………………………………………………….</w:t>
      </w:r>
    </w:p>
    <w:p w:rsidR="00A8687B" w:rsidRPr="00860DDE" w:rsidRDefault="00A8687B" w:rsidP="00A8687B">
      <w:pPr>
        <w:numPr>
          <w:ilvl w:val="12"/>
          <w:numId w:val="0"/>
        </w:numPr>
        <w:suppressAutoHyphens/>
        <w:jc w:val="both"/>
        <w:rPr>
          <w:i/>
          <w:iCs/>
          <w:lang w:val="es-CO"/>
        </w:rPr>
      </w:pPr>
      <w:r w:rsidRPr="00860DDE">
        <w:rPr>
          <w:b/>
          <w:bCs/>
          <w:lang w:val="es-CO"/>
        </w:rPr>
        <w:t>Garantía de Cumplimiento No.</w:t>
      </w:r>
      <w:r w:rsidRPr="00860DDE">
        <w:rPr>
          <w:i/>
          <w:iCs/>
          <w:lang w:val="es-CO"/>
        </w:rPr>
        <w:t xml:space="preserve">  …………………………………………………………………........</w:t>
      </w: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ind w:right="-180"/>
        <w:jc w:val="both"/>
        <w:rPr>
          <w:lang w:val="es-CO"/>
        </w:rPr>
      </w:pPr>
      <w:r w:rsidRPr="00860DDE">
        <w:rPr>
          <w:lang w:val="es-CO"/>
        </w:rPr>
        <w:t xml:space="preserve">Se nos ha informado </w:t>
      </w:r>
      <w:proofErr w:type="gramStart"/>
      <w:r w:rsidRPr="00860DDE">
        <w:rPr>
          <w:lang w:val="es-CO"/>
        </w:rPr>
        <w:t>que …</w:t>
      </w:r>
      <w:proofErr w:type="gramEnd"/>
      <w:r w:rsidRPr="00860DDE">
        <w:rPr>
          <w:lang w:val="es-CO"/>
        </w:rPr>
        <w:t>……….</w:t>
      </w:r>
      <w:r w:rsidRPr="00860DDE">
        <w:rPr>
          <w:i/>
          <w:iCs/>
          <w:lang w:val="es-CO"/>
        </w:rPr>
        <w:t>[</w:t>
      </w:r>
      <w:r w:rsidRPr="00860DDE">
        <w:rPr>
          <w:b/>
          <w:i/>
          <w:iCs/>
          <w:lang w:val="es-CO"/>
        </w:rPr>
        <w:t>indique el nombre del Contratista</w:t>
      </w:r>
      <w:r w:rsidRPr="00860DDE">
        <w:rPr>
          <w:i/>
          <w:iCs/>
          <w:lang w:val="es-CO"/>
        </w:rPr>
        <w:t xml:space="preserve">]…………. </w:t>
      </w:r>
      <w:r w:rsidRPr="00860DDE">
        <w:rPr>
          <w:lang w:val="es-CO"/>
        </w:rPr>
        <w:t>(en adelante denominado “el Contratista”) ha celebrado el Contrato No……………</w:t>
      </w:r>
      <w:r w:rsidRPr="00860DDE">
        <w:rPr>
          <w:i/>
          <w:iCs/>
          <w:lang w:val="es-CO"/>
        </w:rPr>
        <w:t>[</w:t>
      </w:r>
      <w:r w:rsidRPr="00860DDE">
        <w:rPr>
          <w:b/>
          <w:i/>
          <w:iCs/>
          <w:lang w:val="es-CO"/>
        </w:rPr>
        <w:t>indique el número referencial del Contrato</w:t>
      </w:r>
      <w:r w:rsidRPr="00860DDE">
        <w:rPr>
          <w:lang w:val="es-CO"/>
        </w:rPr>
        <w:t>]………. de fecha ……………………….</w:t>
      </w:r>
      <w:r w:rsidRPr="00860DDE">
        <w:rPr>
          <w:i/>
          <w:iCs/>
          <w:lang w:val="es-CO"/>
        </w:rPr>
        <w:t xml:space="preserve"> </w:t>
      </w:r>
      <w:r w:rsidRPr="00860DDE">
        <w:rPr>
          <w:lang w:val="es-CO"/>
        </w:rPr>
        <w:t xml:space="preserve"> con su entidad para la ejecución de ……………..</w:t>
      </w:r>
      <w:r w:rsidRPr="00860DDE">
        <w:rPr>
          <w:i/>
          <w:lang w:val="es-CO"/>
        </w:rPr>
        <w:t>[</w:t>
      </w:r>
      <w:r w:rsidRPr="00860DDE">
        <w:rPr>
          <w:b/>
          <w:i/>
          <w:lang w:val="es-CO"/>
        </w:rPr>
        <w:t>indique el nombre del Contrato y una breve descripción de las Obras</w:t>
      </w:r>
      <w:r w:rsidRPr="00860DDE">
        <w:rPr>
          <w:i/>
          <w:lang w:val="es-CO"/>
        </w:rPr>
        <w:t xml:space="preserve">] </w:t>
      </w:r>
      <w:r w:rsidRPr="00860DDE">
        <w:rPr>
          <w:iCs/>
          <w:lang w:val="es-CO"/>
        </w:rPr>
        <w:t>en adelante “el Contrato”)</w:t>
      </w:r>
      <w:r w:rsidRPr="00860DDE">
        <w:rPr>
          <w:lang w:val="es-CO"/>
        </w:rPr>
        <w:t>.</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Así mismo, entendemos que, de acuerdo con las condiciones del Contrato, se requiere una Garantía de Cumplimiento. </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 solicitud del Contratista, nosotros…………. </w:t>
      </w:r>
      <w:r w:rsidRPr="00860DDE">
        <w:rPr>
          <w:i/>
          <w:iCs/>
          <w:lang w:val="es-CO"/>
        </w:rPr>
        <w:t>[</w:t>
      </w:r>
      <w:r w:rsidRPr="00860DDE">
        <w:rPr>
          <w:b/>
          <w:i/>
          <w:iCs/>
          <w:lang w:val="es-CO"/>
        </w:rPr>
        <w:t>indique el nombre del Banco</w:t>
      </w:r>
      <w:r w:rsidRPr="00860DDE">
        <w:rPr>
          <w:i/>
          <w:iCs/>
          <w:lang w:val="es-CO"/>
        </w:rPr>
        <w:t xml:space="preserve">] </w:t>
      </w:r>
      <w:r w:rsidRPr="00860DDE">
        <w:rPr>
          <w:lang w:val="es-CO"/>
        </w:rPr>
        <w:t xml:space="preserve">por este medio nos obligamos irrevocablemente a pagar a su entidad una suma o sumas, que no exceda(n) un monto total de </w:t>
      </w:r>
      <w:r w:rsidRPr="00860DDE">
        <w:rPr>
          <w:lang w:val="es-CO"/>
        </w:rPr>
        <w:softHyphen/>
      </w:r>
      <w:r w:rsidRPr="00860DDE">
        <w:rPr>
          <w:lang w:val="es-CO"/>
        </w:rPr>
        <w:softHyphen/>
      </w:r>
      <w:r w:rsidRPr="00860DDE">
        <w:rPr>
          <w:lang w:val="es-CO"/>
        </w:rPr>
        <w:softHyphen/>
      </w:r>
      <w:r w:rsidRPr="00860DDE">
        <w:rPr>
          <w:lang w:val="es-CO"/>
        </w:rPr>
        <w:softHyphen/>
      </w:r>
      <w:r w:rsidRPr="00860DDE">
        <w:rPr>
          <w:lang w:val="es-CO"/>
        </w:rPr>
        <w:softHyphen/>
        <w:t>…………</w:t>
      </w:r>
      <w:r w:rsidRPr="00860DDE">
        <w:rPr>
          <w:i/>
          <w:iCs/>
          <w:lang w:val="es-CO"/>
        </w:rPr>
        <w:t>[</w:t>
      </w:r>
      <w:r w:rsidRPr="00860DDE">
        <w:rPr>
          <w:b/>
          <w:i/>
          <w:iCs/>
          <w:lang w:val="es-CO"/>
        </w:rPr>
        <w:t xml:space="preserve">indique la cifra en números y </w:t>
      </w:r>
      <w:r w:rsidRPr="00860DDE">
        <w:rPr>
          <w:i/>
          <w:iCs/>
          <w:lang w:val="es-CO"/>
        </w:rPr>
        <w:t xml:space="preserve"> palabras],</w:t>
      </w:r>
      <w:r w:rsidRPr="00860DDE">
        <w:rPr>
          <w:rStyle w:val="Refdenotaalpie"/>
          <w:i/>
          <w:iCs/>
          <w:lang w:val="es-CO"/>
        </w:rPr>
        <w:footnoteReference w:id="18"/>
      </w:r>
      <w:r w:rsidRPr="00860DDE">
        <w:rPr>
          <w:i/>
          <w:iCs/>
          <w:lang w:val="es-CO"/>
        </w:rPr>
        <w:t xml:space="preserve"> </w:t>
      </w:r>
      <w:r w:rsidRPr="00860DDE">
        <w:rPr>
          <w:lang w:val="es-CO"/>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Esta Garantía expirará a más tardar el </w:t>
      </w:r>
      <w:r w:rsidRPr="00860DDE">
        <w:rPr>
          <w:i/>
          <w:iCs/>
          <w:lang w:val="es-CO"/>
        </w:rPr>
        <w:t xml:space="preserve">[indicar el día] </w:t>
      </w:r>
      <w:r w:rsidRPr="00860DDE">
        <w:rPr>
          <w:lang w:val="es-CO"/>
        </w:rPr>
        <w:t xml:space="preserve">día de </w:t>
      </w:r>
      <w:r w:rsidRPr="00860DDE">
        <w:rPr>
          <w:i/>
          <w:iCs/>
          <w:lang w:val="es-CO"/>
        </w:rPr>
        <w:t>[indicar el mes]</w:t>
      </w:r>
      <w:r w:rsidRPr="00860DDE">
        <w:rPr>
          <w:lang w:val="es-CO"/>
        </w:rPr>
        <w:t xml:space="preserve"> del </w:t>
      </w:r>
      <w:r w:rsidRPr="00860DDE">
        <w:rPr>
          <w:i/>
          <w:iCs/>
          <w:sz w:val="22"/>
          <w:lang w:val="es-CO"/>
        </w:rPr>
        <w:t>[indicar el año],</w:t>
      </w:r>
      <w:r w:rsidRPr="00860DDE">
        <w:rPr>
          <w:rStyle w:val="Refdenotaalpie"/>
          <w:i/>
          <w:iCs/>
          <w:sz w:val="22"/>
          <w:lang w:val="es-CO"/>
        </w:rPr>
        <w:footnoteReference w:id="19"/>
      </w:r>
      <w:proofErr w:type="gramStart"/>
      <w:r w:rsidRPr="00860DDE">
        <w:rPr>
          <w:lang w:val="es-CO"/>
        </w:rPr>
        <w:t>,</w:t>
      </w:r>
      <w:proofErr w:type="gramEnd"/>
      <w:r w:rsidRPr="00860DDE">
        <w:rPr>
          <w:lang w:val="es-CO"/>
        </w:rPr>
        <w:t xml:space="preserve"> y cualquier solicitud de pago bajo esta Garantía deberá recibirse en esta institución en o antes de esta fecha. </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i/>
          <w:iCs/>
          <w:sz w:val="22"/>
          <w:lang w:val="es-CO"/>
        </w:rPr>
      </w:pPr>
      <w:r w:rsidRPr="00860DDE">
        <w:rPr>
          <w:lang w:val="es-CO"/>
        </w:rPr>
        <w:t xml:space="preserve">Esta Garantía está sujeta a las </w:t>
      </w:r>
      <w:r w:rsidRPr="00860DDE">
        <w:rPr>
          <w:i/>
          <w:iCs/>
          <w:lang w:val="es-CO"/>
        </w:rPr>
        <w:t xml:space="preserve">Reglas uniformes de la CCI relativas a las garantías pagaderas contra primera solicitud </w:t>
      </w:r>
      <w:r w:rsidRPr="00860DDE">
        <w:rPr>
          <w:szCs w:val="20"/>
          <w:lang w:val="es-CO"/>
        </w:rPr>
        <w:t xml:space="preserve"> (</w:t>
      </w:r>
      <w:proofErr w:type="spellStart"/>
      <w:r w:rsidRPr="00860DDE">
        <w:rPr>
          <w:i/>
          <w:iCs/>
          <w:szCs w:val="20"/>
          <w:lang w:val="es-CO"/>
        </w:rPr>
        <w:t>Uniform</w:t>
      </w:r>
      <w:proofErr w:type="spellEnd"/>
      <w:r w:rsidRPr="00860DDE">
        <w:rPr>
          <w:i/>
          <w:iCs/>
          <w:szCs w:val="20"/>
          <w:lang w:val="es-CO"/>
        </w:rPr>
        <w:t xml:space="preserve"> Rules </w:t>
      </w:r>
      <w:proofErr w:type="spellStart"/>
      <w:r w:rsidRPr="00860DDE">
        <w:rPr>
          <w:i/>
          <w:iCs/>
          <w:szCs w:val="20"/>
          <w:lang w:val="es-CO"/>
        </w:rPr>
        <w:t>for</w:t>
      </w:r>
      <w:proofErr w:type="spellEnd"/>
      <w:r w:rsidRPr="00860DDE">
        <w:rPr>
          <w:i/>
          <w:iCs/>
          <w:szCs w:val="20"/>
          <w:lang w:val="es-CO"/>
        </w:rPr>
        <w:t xml:space="preserve"> </w:t>
      </w:r>
      <w:proofErr w:type="spellStart"/>
      <w:r w:rsidRPr="00860DDE">
        <w:rPr>
          <w:i/>
          <w:iCs/>
          <w:szCs w:val="20"/>
          <w:lang w:val="es-CO"/>
        </w:rPr>
        <w:t>Demand</w:t>
      </w:r>
      <w:proofErr w:type="spellEnd"/>
      <w:r w:rsidRPr="00860DDE">
        <w:rPr>
          <w:i/>
          <w:iCs/>
          <w:szCs w:val="20"/>
          <w:lang w:val="es-CO"/>
        </w:rPr>
        <w:t xml:space="preserve"> </w:t>
      </w:r>
      <w:proofErr w:type="spellStart"/>
      <w:r w:rsidRPr="00860DDE">
        <w:rPr>
          <w:i/>
          <w:iCs/>
          <w:szCs w:val="20"/>
          <w:lang w:val="es-CO"/>
        </w:rPr>
        <w:t>Guarantees</w:t>
      </w:r>
      <w:proofErr w:type="spellEnd"/>
      <w:r w:rsidRPr="00860DDE">
        <w:rPr>
          <w:szCs w:val="20"/>
          <w:lang w:val="es-CO"/>
        </w:rPr>
        <w:t>),</w:t>
      </w:r>
      <w:r w:rsidRPr="00860DDE">
        <w:rPr>
          <w:lang w:val="es-CO"/>
        </w:rPr>
        <w:t xml:space="preserve"> Publicación del CCI No. 458. </w:t>
      </w:r>
      <w:r w:rsidRPr="00860DDE">
        <w:rPr>
          <w:i/>
          <w:iCs/>
          <w:sz w:val="22"/>
          <w:lang w:val="es-CO"/>
        </w:rPr>
        <w:t xml:space="preserve">(ICC, por sus siglas en inglés) </w:t>
      </w:r>
      <w:r w:rsidRPr="00860DDE">
        <w:rPr>
          <w:lang w:val="es-CO"/>
        </w:rPr>
        <w:t>con excepción del párrafo (</w:t>
      </w:r>
      <w:proofErr w:type="spellStart"/>
      <w:r w:rsidRPr="00860DDE">
        <w:rPr>
          <w:lang w:val="es-CO"/>
        </w:rPr>
        <w:t>ii</w:t>
      </w:r>
      <w:proofErr w:type="spellEnd"/>
      <w:r w:rsidRPr="00860DDE">
        <w:rPr>
          <w:lang w:val="es-CO"/>
        </w:rPr>
        <w:t xml:space="preserve">) del sub artículo 20(a). </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360"/>
        <w:jc w:val="center"/>
        <w:rPr>
          <w:lang w:val="es-CO"/>
        </w:rPr>
      </w:pPr>
      <w:r w:rsidRPr="00860DDE">
        <w:rPr>
          <w:lang w:val="es-CO"/>
        </w:rPr>
        <w:t>……………………………………………………………………..</w:t>
      </w:r>
    </w:p>
    <w:p w:rsidR="00A8687B" w:rsidRPr="00860DDE" w:rsidRDefault="00A8687B" w:rsidP="00A8687B">
      <w:pPr>
        <w:numPr>
          <w:ilvl w:val="12"/>
          <w:numId w:val="0"/>
        </w:numPr>
        <w:tabs>
          <w:tab w:val="left" w:pos="8640"/>
        </w:tabs>
        <w:ind w:right="-720"/>
        <w:jc w:val="center"/>
        <w:rPr>
          <w:i/>
          <w:iCs/>
          <w:lang w:val="es-CO"/>
        </w:rPr>
      </w:pPr>
      <w:r w:rsidRPr="00860DDE">
        <w:rPr>
          <w:i/>
          <w:iCs/>
          <w:lang w:val="es-CO"/>
        </w:rPr>
        <w:t>[</w:t>
      </w:r>
      <w:r w:rsidRPr="00860DDE">
        <w:rPr>
          <w:b/>
          <w:i/>
          <w:iCs/>
          <w:lang w:val="es-CO"/>
        </w:rPr>
        <w:t>Sello y Firma(s) del Banco</w:t>
      </w:r>
      <w:r w:rsidRPr="00860DDE">
        <w:rPr>
          <w:i/>
          <w:iCs/>
          <w:lang w:val="es-CO"/>
        </w:rPr>
        <w:t>]</w:t>
      </w:r>
    </w:p>
    <w:p w:rsidR="00A8687B" w:rsidRPr="00860DDE" w:rsidRDefault="00A8687B" w:rsidP="00A8687B">
      <w:pPr>
        <w:pStyle w:val="Outline"/>
        <w:numPr>
          <w:ilvl w:val="12"/>
          <w:numId w:val="0"/>
        </w:numPr>
        <w:suppressAutoHyphens/>
        <w:spacing w:before="0"/>
        <w:jc w:val="both"/>
        <w:rPr>
          <w:kern w:val="0"/>
          <w:szCs w:val="24"/>
          <w:lang w:val="es-CO"/>
        </w:rPr>
      </w:pPr>
    </w:p>
    <w:p w:rsidR="00B455D8" w:rsidRPr="00860DDE" w:rsidRDefault="00A8687B" w:rsidP="00B455D8">
      <w:pPr>
        <w:rPr>
          <w:i/>
          <w:lang w:val="es-CO"/>
        </w:rPr>
      </w:pPr>
      <w:r w:rsidRPr="00860DDE">
        <w:rPr>
          <w:i/>
          <w:lang w:val="es-CO"/>
        </w:rPr>
        <w:t xml:space="preserve">Nota: los textos en itálicas tienen el único propósito de guiar a quién prepare esta garantía y por lo tanto, no deben ser incluidos en la versión final de este documento. </w:t>
      </w:r>
    </w:p>
    <w:p w:rsidR="00A8687B" w:rsidRPr="00860DDE" w:rsidRDefault="00A8687B" w:rsidP="00A93C21">
      <w:pPr>
        <w:pStyle w:val="Heading10"/>
        <w:rPr>
          <w:lang w:val="es-CO"/>
        </w:rPr>
      </w:pPr>
      <w:r w:rsidRPr="00860DDE">
        <w:rPr>
          <w:lang w:val="es-CO"/>
        </w:rPr>
        <w:br w:type="page"/>
      </w:r>
      <w:bookmarkStart w:id="571" w:name="_Toc215304676"/>
      <w:r w:rsidRPr="00860DDE">
        <w:rPr>
          <w:lang w:val="es-CO"/>
        </w:rPr>
        <w:t>Garantía Bancaria por Pago de Anticipo</w:t>
      </w:r>
      <w:bookmarkEnd w:id="571"/>
    </w:p>
    <w:p w:rsidR="00A8687B" w:rsidRPr="00860DDE" w:rsidRDefault="00A8687B" w:rsidP="00A8687B">
      <w:pPr>
        <w:numPr>
          <w:ilvl w:val="12"/>
          <w:numId w:val="0"/>
        </w:numPr>
        <w:ind w:left="3960" w:hanging="3960"/>
        <w:jc w:val="both"/>
        <w:rPr>
          <w:lang w:val="es-CO"/>
        </w:rPr>
      </w:pPr>
    </w:p>
    <w:p w:rsidR="00A8687B" w:rsidRPr="00860DDE" w:rsidRDefault="00A8687B" w:rsidP="00A8687B">
      <w:pPr>
        <w:numPr>
          <w:ilvl w:val="12"/>
          <w:numId w:val="0"/>
        </w:numPr>
        <w:suppressAutoHyphens/>
        <w:jc w:val="both"/>
        <w:rPr>
          <w:i/>
          <w:iCs/>
          <w:lang w:val="es-CO"/>
        </w:rPr>
      </w:pPr>
      <w:r w:rsidRPr="00860DDE">
        <w:rPr>
          <w:i/>
          <w:iCs/>
          <w:lang w:val="es-CO"/>
        </w:rPr>
        <w:t>[</w:t>
      </w:r>
      <w:r w:rsidRPr="00860DDE">
        <w:rPr>
          <w:b/>
          <w:i/>
          <w:iCs/>
          <w:lang w:val="es-CO"/>
        </w:rPr>
        <w:t>Nombre del Banco, y la dirección de la sucursal que emite la garantía</w:t>
      </w:r>
      <w:r w:rsidRPr="00860DDE">
        <w:rPr>
          <w:i/>
          <w:iCs/>
          <w:lang w:val="es-CO"/>
        </w:rPr>
        <w:t>]</w:t>
      </w:r>
    </w:p>
    <w:p w:rsidR="00A8687B" w:rsidRPr="00860DDE" w:rsidRDefault="00A8687B" w:rsidP="00A8687B">
      <w:pPr>
        <w:numPr>
          <w:ilvl w:val="12"/>
          <w:numId w:val="0"/>
        </w:numPr>
        <w:suppressAutoHyphens/>
        <w:jc w:val="both"/>
        <w:rPr>
          <w:i/>
          <w:iCs/>
          <w:lang w:val="es-CO"/>
        </w:rPr>
      </w:pPr>
    </w:p>
    <w:p w:rsidR="00A8687B" w:rsidRPr="00860DDE" w:rsidRDefault="00A8687B" w:rsidP="00A8687B">
      <w:pPr>
        <w:numPr>
          <w:ilvl w:val="12"/>
          <w:numId w:val="0"/>
        </w:numPr>
        <w:suppressAutoHyphens/>
        <w:jc w:val="both"/>
        <w:rPr>
          <w:i/>
          <w:iCs/>
          <w:lang w:val="es-CO"/>
        </w:rPr>
      </w:pPr>
      <w:r w:rsidRPr="00860DDE">
        <w:rPr>
          <w:b/>
          <w:bCs/>
          <w:lang w:val="es-CO"/>
        </w:rPr>
        <w:t>Beneficiario:  ………………..</w:t>
      </w:r>
      <w:r w:rsidRPr="00860DDE">
        <w:rPr>
          <w:i/>
          <w:iCs/>
          <w:lang w:val="es-CO"/>
        </w:rPr>
        <w:t>[</w:t>
      </w:r>
      <w:r w:rsidRPr="00860DDE">
        <w:rPr>
          <w:b/>
          <w:i/>
          <w:iCs/>
          <w:lang w:val="es-CO"/>
        </w:rPr>
        <w:t>indique el nombre y la dirección del Contratante</w:t>
      </w:r>
      <w:r w:rsidRPr="00860DDE">
        <w:rPr>
          <w:i/>
          <w:iCs/>
          <w:lang w:val="es-CO"/>
        </w:rPr>
        <w:t>]……………</w:t>
      </w:r>
    </w:p>
    <w:p w:rsidR="00A8687B" w:rsidRPr="00860DDE" w:rsidRDefault="00A8687B" w:rsidP="00A8687B">
      <w:pPr>
        <w:numPr>
          <w:ilvl w:val="12"/>
          <w:numId w:val="0"/>
        </w:numPr>
        <w:suppressAutoHyphens/>
        <w:jc w:val="both"/>
        <w:rPr>
          <w:i/>
          <w:iCs/>
          <w:lang w:val="es-CO"/>
        </w:rPr>
      </w:pPr>
      <w:r w:rsidRPr="00860DDE">
        <w:rPr>
          <w:b/>
          <w:bCs/>
          <w:lang w:val="es-CO"/>
        </w:rPr>
        <w:t>Fecha:</w:t>
      </w:r>
      <w:r w:rsidRPr="00860DDE">
        <w:rPr>
          <w:i/>
          <w:iCs/>
          <w:lang w:val="es-CO"/>
        </w:rPr>
        <w:t xml:space="preserve"> ………………………………………………………………………………………………….</w:t>
      </w:r>
    </w:p>
    <w:p w:rsidR="00A8687B" w:rsidRPr="00860DDE" w:rsidRDefault="00A8687B" w:rsidP="00A8687B">
      <w:pPr>
        <w:numPr>
          <w:ilvl w:val="12"/>
          <w:numId w:val="0"/>
        </w:numPr>
        <w:suppressAutoHyphens/>
        <w:jc w:val="both"/>
        <w:rPr>
          <w:i/>
          <w:iCs/>
          <w:lang w:val="es-CO"/>
        </w:rPr>
      </w:pPr>
      <w:r w:rsidRPr="00860DDE">
        <w:rPr>
          <w:b/>
          <w:bCs/>
          <w:lang w:val="es-CO"/>
        </w:rPr>
        <w:t>Garantía por pago Anticipo No.</w:t>
      </w:r>
      <w:r w:rsidRPr="00860DDE">
        <w:rPr>
          <w:i/>
          <w:iCs/>
          <w:lang w:val="es-CO"/>
        </w:rPr>
        <w:t xml:space="preserve">  …………………………………………………………………........</w:t>
      </w:r>
    </w:p>
    <w:p w:rsidR="00A8687B" w:rsidRPr="00860DDE" w:rsidRDefault="00A8687B" w:rsidP="00A8687B">
      <w:pPr>
        <w:numPr>
          <w:ilvl w:val="12"/>
          <w:numId w:val="0"/>
        </w:numPr>
        <w:ind w:right="-180"/>
        <w:jc w:val="both"/>
        <w:rPr>
          <w:b/>
          <w:bCs/>
          <w:lang w:val="es-CO"/>
        </w:rPr>
      </w:pPr>
    </w:p>
    <w:p w:rsidR="00A8687B" w:rsidRPr="00860DDE" w:rsidRDefault="00A8687B" w:rsidP="00A8687B">
      <w:pPr>
        <w:numPr>
          <w:ilvl w:val="12"/>
          <w:numId w:val="0"/>
        </w:numPr>
        <w:ind w:right="-180"/>
        <w:jc w:val="both"/>
        <w:rPr>
          <w:lang w:val="es-CO"/>
        </w:rPr>
      </w:pPr>
      <w:r w:rsidRPr="00860DDE">
        <w:rPr>
          <w:i/>
          <w:iCs/>
          <w:sz w:val="22"/>
          <w:lang w:val="es-CO"/>
        </w:rPr>
        <w:t>S</w:t>
      </w:r>
      <w:r w:rsidRPr="00860DDE">
        <w:rPr>
          <w:lang w:val="es-CO"/>
        </w:rPr>
        <w:t xml:space="preserve">e nos ha informado </w:t>
      </w:r>
      <w:proofErr w:type="gramStart"/>
      <w:r w:rsidRPr="00860DDE">
        <w:rPr>
          <w:lang w:val="es-CO"/>
        </w:rPr>
        <w:t>que ……</w:t>
      </w:r>
      <w:proofErr w:type="gramEnd"/>
      <w:r w:rsidRPr="00860DDE">
        <w:rPr>
          <w:lang w:val="es-CO"/>
        </w:rPr>
        <w:t xml:space="preserve"> </w:t>
      </w:r>
      <w:r w:rsidRPr="00860DDE">
        <w:rPr>
          <w:i/>
          <w:iCs/>
          <w:lang w:val="es-CO"/>
        </w:rPr>
        <w:t>[</w:t>
      </w:r>
      <w:proofErr w:type="gramStart"/>
      <w:r w:rsidRPr="00860DDE">
        <w:rPr>
          <w:b/>
          <w:i/>
          <w:iCs/>
          <w:lang w:val="es-CO"/>
        </w:rPr>
        <w:t>nombre</w:t>
      </w:r>
      <w:proofErr w:type="gramEnd"/>
      <w:r w:rsidRPr="00860DDE">
        <w:rPr>
          <w:b/>
          <w:i/>
          <w:iCs/>
          <w:lang w:val="es-CO"/>
        </w:rPr>
        <w:t xml:space="preserve"> del Contratista</w:t>
      </w:r>
      <w:r w:rsidRPr="00860DDE">
        <w:rPr>
          <w:i/>
          <w:iCs/>
          <w:lang w:val="es-CO"/>
        </w:rPr>
        <w:t>]</w:t>
      </w:r>
      <w:r w:rsidRPr="00860DDE">
        <w:rPr>
          <w:lang w:val="es-CO"/>
        </w:rPr>
        <w:t xml:space="preserve"> (</w:t>
      </w:r>
      <w:proofErr w:type="gramStart"/>
      <w:r w:rsidRPr="00860DDE">
        <w:rPr>
          <w:lang w:val="es-CO"/>
        </w:rPr>
        <w:t>en</w:t>
      </w:r>
      <w:proofErr w:type="gramEnd"/>
      <w:r w:rsidRPr="00860DDE">
        <w:rPr>
          <w:lang w:val="es-CO"/>
        </w:rPr>
        <w:t xml:space="preserve"> adelante denominado “el Contratista”) ha celebrado con ustedes el contrato No. </w:t>
      </w:r>
      <w:proofErr w:type="gramStart"/>
      <w:r w:rsidRPr="00860DDE">
        <w:rPr>
          <w:lang w:val="es-CO"/>
        </w:rPr>
        <w:t>…..</w:t>
      </w:r>
      <w:r w:rsidRPr="00860DDE">
        <w:rPr>
          <w:i/>
          <w:iCs/>
          <w:lang w:val="es-CO"/>
        </w:rPr>
        <w:t>[</w:t>
      </w:r>
      <w:proofErr w:type="gramEnd"/>
      <w:r w:rsidRPr="00860DDE">
        <w:rPr>
          <w:b/>
          <w:i/>
          <w:iCs/>
          <w:lang w:val="es-CO"/>
        </w:rPr>
        <w:t>número de referencia del contrato</w:t>
      </w:r>
      <w:r w:rsidRPr="00860DDE">
        <w:rPr>
          <w:i/>
          <w:iCs/>
          <w:lang w:val="es-CO"/>
        </w:rPr>
        <w:t xml:space="preserve">] </w:t>
      </w:r>
      <w:r w:rsidRPr="00860DDE">
        <w:rPr>
          <w:lang w:val="es-CO"/>
        </w:rPr>
        <w:t>de fecha ……..[</w:t>
      </w:r>
      <w:r w:rsidRPr="00860DDE">
        <w:rPr>
          <w:b/>
          <w:i/>
          <w:iCs/>
          <w:lang w:val="es-CO"/>
        </w:rPr>
        <w:t>indique la fecha del contrato</w:t>
      </w:r>
      <w:r w:rsidRPr="00860DDE">
        <w:rPr>
          <w:i/>
          <w:iCs/>
          <w:lang w:val="es-CO"/>
        </w:rPr>
        <w:t>]</w:t>
      </w:r>
      <w:r w:rsidRPr="00860DDE">
        <w:rPr>
          <w:lang w:val="es-CO"/>
        </w:rPr>
        <w:t xml:space="preserve">, para la ejecución de </w:t>
      </w:r>
      <w:r w:rsidRPr="00860DDE">
        <w:rPr>
          <w:i/>
          <w:iCs/>
          <w:lang w:val="es-CO"/>
        </w:rPr>
        <w:t>[</w:t>
      </w:r>
      <w:r w:rsidRPr="00860DDE">
        <w:rPr>
          <w:b/>
          <w:i/>
          <w:iCs/>
          <w:lang w:val="es-CO"/>
        </w:rPr>
        <w:t>indique el nombre del contrato y una breve descripción de las Obras</w:t>
      </w:r>
      <w:r w:rsidRPr="00860DDE">
        <w:rPr>
          <w:i/>
          <w:iCs/>
          <w:lang w:val="es-CO"/>
        </w:rPr>
        <w:t xml:space="preserve">] </w:t>
      </w:r>
      <w:r w:rsidRPr="00860DDE">
        <w:rPr>
          <w:lang w:val="es-CO"/>
        </w:rPr>
        <w:t>(en adelante denominado “el Contrato”).</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Así mismo, entendemos que, de acuerdo con las condiciones del Contrato, se dará al Contratista un anticipo por una suma de…. </w:t>
      </w:r>
      <w:r w:rsidRPr="00860DDE">
        <w:rPr>
          <w:i/>
          <w:iCs/>
          <w:lang w:val="es-CO"/>
        </w:rPr>
        <w:t>[</w:t>
      </w:r>
      <w:proofErr w:type="gramStart"/>
      <w:r w:rsidRPr="00860DDE">
        <w:rPr>
          <w:b/>
          <w:i/>
          <w:iCs/>
          <w:lang w:val="es-CO"/>
        </w:rPr>
        <w:t>indique</w:t>
      </w:r>
      <w:proofErr w:type="gramEnd"/>
      <w:r w:rsidRPr="00860DDE">
        <w:rPr>
          <w:b/>
          <w:i/>
          <w:iCs/>
          <w:lang w:val="es-CO"/>
        </w:rPr>
        <w:t xml:space="preserve"> la suma y moneda en cifras</w:t>
      </w:r>
      <w:r w:rsidRPr="00860DDE">
        <w:rPr>
          <w:i/>
          <w:iCs/>
          <w:lang w:val="es-CO"/>
        </w:rPr>
        <w:t>]</w:t>
      </w:r>
      <w:r w:rsidRPr="00860DDE">
        <w:rPr>
          <w:lang w:val="es-CO"/>
        </w:rPr>
        <w:t xml:space="preserve"> </w:t>
      </w:r>
      <w:r w:rsidRPr="00860DDE">
        <w:rPr>
          <w:rStyle w:val="Refdenotaalpie"/>
          <w:i/>
          <w:iCs/>
          <w:lang w:val="es-CO"/>
        </w:rPr>
        <w:footnoteReference w:id="20"/>
      </w:r>
      <w:r w:rsidRPr="00860DDE">
        <w:rPr>
          <w:lang w:val="es-CO"/>
        </w:rPr>
        <w:t>……….(</w:t>
      </w:r>
      <w:r w:rsidRPr="00860DDE">
        <w:rPr>
          <w:b/>
          <w:i/>
          <w:iCs/>
          <w:lang w:val="es-CO"/>
        </w:rPr>
        <w:t xml:space="preserve"> </w:t>
      </w:r>
      <w:r w:rsidRPr="00860DDE">
        <w:rPr>
          <w:i/>
          <w:iCs/>
          <w:lang w:val="es-CO"/>
        </w:rPr>
        <w:t>[</w:t>
      </w:r>
      <w:r w:rsidRPr="00860DDE">
        <w:rPr>
          <w:b/>
          <w:i/>
          <w:iCs/>
          <w:lang w:val="es-CO"/>
        </w:rPr>
        <w:t>moneda en palabras]</w:t>
      </w:r>
      <w:r w:rsidRPr="00860DDE">
        <w:rPr>
          <w:szCs w:val="20"/>
          <w:lang w:val="es-CO"/>
        </w:rPr>
        <w:t xml:space="preserve"> </w:t>
      </w:r>
      <w:r w:rsidRPr="00860DDE">
        <w:rPr>
          <w:lang w:val="es-CO"/>
        </w:rPr>
        <w:t xml:space="preserve"> contra una garantía por pago de anticipo por la suma o sumas indicada(s) a continuación.</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lang w:val="es-CO"/>
        </w:rPr>
      </w:pPr>
      <w:r w:rsidRPr="00860DDE">
        <w:rPr>
          <w:lang w:val="es-CO"/>
        </w:rPr>
        <w:t xml:space="preserve">A solicitud del Contratista, nosotros……. </w:t>
      </w:r>
      <w:r w:rsidRPr="00860DDE">
        <w:rPr>
          <w:i/>
          <w:iCs/>
          <w:lang w:val="es-CO"/>
        </w:rPr>
        <w:t>[</w:t>
      </w:r>
      <w:r w:rsidRPr="00860DDE">
        <w:rPr>
          <w:b/>
          <w:i/>
          <w:iCs/>
          <w:lang w:val="es-CO"/>
        </w:rPr>
        <w:t>indique el nombre del Banco</w:t>
      </w:r>
      <w:r w:rsidRPr="00860DDE">
        <w:rPr>
          <w:i/>
          <w:iCs/>
          <w:lang w:val="es-CO"/>
        </w:rPr>
        <w:t xml:space="preserve">] </w:t>
      </w:r>
      <w:r w:rsidRPr="00860DDE">
        <w:rPr>
          <w:lang w:val="es-CO"/>
        </w:rPr>
        <w:t>por medio del presente instrumento nos obligamos irrevocablemente a pagarles a ustedes una suma o sumas, que no excedan en total</w:t>
      </w:r>
      <w:r w:rsidRPr="00860DDE">
        <w:rPr>
          <w:lang w:val="es-CO"/>
        </w:rPr>
        <w:softHyphen/>
        <w:t>……………</w:t>
      </w:r>
      <w:r w:rsidRPr="00860DDE">
        <w:rPr>
          <w:lang w:val="es-CO"/>
        </w:rPr>
        <w:softHyphen/>
      </w:r>
      <w:r w:rsidRPr="00860DDE">
        <w:rPr>
          <w:lang w:val="es-CO"/>
        </w:rPr>
        <w:softHyphen/>
      </w:r>
      <w:r w:rsidRPr="00860DDE">
        <w:rPr>
          <w:lang w:val="es-CO"/>
        </w:rPr>
        <w:softHyphen/>
      </w:r>
      <w:r w:rsidRPr="00860DDE">
        <w:rPr>
          <w:lang w:val="es-CO"/>
        </w:rPr>
        <w:softHyphen/>
        <w:t xml:space="preserve"> </w:t>
      </w:r>
      <w:r w:rsidRPr="00860DDE">
        <w:rPr>
          <w:i/>
          <w:iCs/>
          <w:lang w:val="es-CO"/>
        </w:rPr>
        <w:t>[</w:t>
      </w:r>
      <w:r w:rsidRPr="00860DDE">
        <w:rPr>
          <w:b/>
          <w:i/>
          <w:iCs/>
          <w:lang w:val="es-CO"/>
        </w:rPr>
        <w:t xml:space="preserve">indique la) </w:t>
      </w:r>
      <w:proofErr w:type="spellStart"/>
      <w:r w:rsidRPr="00860DDE">
        <w:rPr>
          <w:b/>
          <w:i/>
          <w:iCs/>
          <w:lang w:val="es-CO"/>
        </w:rPr>
        <w:t>sumay</w:t>
      </w:r>
      <w:proofErr w:type="spellEnd"/>
      <w:r w:rsidRPr="00860DDE">
        <w:rPr>
          <w:b/>
          <w:i/>
          <w:iCs/>
          <w:lang w:val="es-CO"/>
        </w:rPr>
        <w:t xml:space="preserve"> moneda en cifras y en palabras</w:t>
      </w:r>
      <w:r w:rsidRPr="00860DDE">
        <w:rPr>
          <w:i/>
          <w:iCs/>
          <w:lang w:val="es-CO"/>
        </w:rPr>
        <w:t>]</w:t>
      </w:r>
      <w:r w:rsidRPr="00860DDE">
        <w:rPr>
          <w:szCs w:val="20"/>
          <w:lang w:val="es-CO"/>
        </w:rPr>
        <w:t xml:space="preserve"> </w:t>
      </w:r>
      <w:r w:rsidRPr="00860DDE">
        <w:rPr>
          <w:lang w:val="es-CO"/>
        </w:rPr>
        <w:t>……….(</w:t>
      </w:r>
      <w:r w:rsidRPr="00860DDE">
        <w:rPr>
          <w:b/>
          <w:i/>
          <w:iCs/>
          <w:lang w:val="es-CO"/>
        </w:rPr>
        <w:t xml:space="preserve"> </w:t>
      </w:r>
      <w:r w:rsidRPr="00860DDE">
        <w:rPr>
          <w:i/>
          <w:iCs/>
          <w:lang w:val="es-CO"/>
        </w:rPr>
        <w:t>[</w:t>
      </w:r>
      <w:r w:rsidRPr="00860DDE">
        <w:rPr>
          <w:b/>
          <w:i/>
          <w:iCs/>
          <w:lang w:val="es-CO"/>
        </w:rPr>
        <w:t xml:space="preserve">moneda en palabras] </w:t>
      </w:r>
      <w:r w:rsidRPr="00860DDE">
        <w:rPr>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rsidR="00A8687B" w:rsidRPr="00860DDE" w:rsidRDefault="00A8687B" w:rsidP="00A8687B">
      <w:pPr>
        <w:numPr>
          <w:ilvl w:val="12"/>
          <w:numId w:val="0"/>
        </w:numPr>
        <w:ind w:right="-180"/>
        <w:jc w:val="both"/>
        <w:rPr>
          <w:lang w:val="es-CO"/>
        </w:rPr>
      </w:pPr>
    </w:p>
    <w:p w:rsidR="00A8687B" w:rsidRPr="00860DDE" w:rsidRDefault="00A8687B" w:rsidP="00A8687B">
      <w:pPr>
        <w:numPr>
          <w:ilvl w:val="12"/>
          <w:numId w:val="0"/>
        </w:numPr>
        <w:ind w:right="-180"/>
        <w:jc w:val="both"/>
        <w:rPr>
          <w:i/>
          <w:iCs/>
          <w:lang w:val="es-CO"/>
        </w:rPr>
      </w:pPr>
      <w:r w:rsidRPr="00860DDE">
        <w:rPr>
          <w:lang w:val="es-CO"/>
        </w:rPr>
        <w:t>Como condición para presentar cualquier reclamo y hacer efectiva esta garantía, el referido pago mencionado arriba</w:t>
      </w:r>
      <w:r w:rsidRPr="00860DDE">
        <w:rPr>
          <w:i/>
          <w:iCs/>
          <w:lang w:val="es-CO"/>
        </w:rPr>
        <w:t xml:space="preserve"> </w:t>
      </w:r>
      <w:r w:rsidRPr="00860DDE">
        <w:rPr>
          <w:lang w:val="es-CO"/>
        </w:rPr>
        <w:t xml:space="preserve">deber haber sido recibido por el Contratista en su cuenta número……. </w:t>
      </w:r>
      <w:r w:rsidRPr="00860DDE">
        <w:rPr>
          <w:i/>
          <w:iCs/>
          <w:lang w:val="es-CO"/>
        </w:rPr>
        <w:t>[</w:t>
      </w:r>
      <w:proofErr w:type="gramStart"/>
      <w:r w:rsidRPr="00860DDE">
        <w:rPr>
          <w:b/>
          <w:i/>
          <w:iCs/>
          <w:lang w:val="es-CO"/>
        </w:rPr>
        <w:t>indique</w:t>
      </w:r>
      <w:proofErr w:type="gramEnd"/>
      <w:r w:rsidRPr="00860DDE">
        <w:rPr>
          <w:b/>
          <w:i/>
          <w:iCs/>
          <w:lang w:val="es-CO"/>
        </w:rPr>
        <w:t xml:space="preserve"> el número de la cuenta</w:t>
      </w:r>
      <w:r w:rsidRPr="00860DDE">
        <w:rPr>
          <w:i/>
          <w:iCs/>
          <w:lang w:val="es-CO"/>
        </w:rPr>
        <w:t xml:space="preserve">] </w:t>
      </w:r>
      <w:r w:rsidRPr="00860DDE">
        <w:rPr>
          <w:lang w:val="es-CO"/>
        </w:rPr>
        <w:t xml:space="preserve"> en el </w:t>
      </w:r>
      <w:r w:rsidRPr="00860DDE">
        <w:rPr>
          <w:i/>
          <w:iCs/>
          <w:lang w:val="es-CO"/>
        </w:rPr>
        <w:t>[</w:t>
      </w:r>
      <w:r w:rsidRPr="00860DDE">
        <w:rPr>
          <w:b/>
          <w:i/>
          <w:iCs/>
          <w:lang w:val="es-CO"/>
        </w:rPr>
        <w:t>indique el nombre y dirección del banco</w:t>
      </w:r>
      <w:r w:rsidRPr="00860DDE">
        <w:rPr>
          <w:i/>
          <w:iCs/>
          <w:lang w:val="es-CO"/>
        </w:rPr>
        <w:t>].</w:t>
      </w:r>
    </w:p>
    <w:p w:rsidR="00A8687B" w:rsidRPr="00860DDE" w:rsidRDefault="00A8687B" w:rsidP="00A8687B">
      <w:pPr>
        <w:numPr>
          <w:ilvl w:val="12"/>
          <w:numId w:val="0"/>
        </w:numPr>
        <w:ind w:right="-180"/>
        <w:jc w:val="both"/>
        <w:rPr>
          <w:i/>
          <w:iCs/>
          <w:lang w:val="es-CO"/>
        </w:rPr>
      </w:pPr>
    </w:p>
    <w:p w:rsidR="00A8687B" w:rsidRPr="00860DDE" w:rsidRDefault="00A8687B" w:rsidP="00A8687B">
      <w:pPr>
        <w:numPr>
          <w:ilvl w:val="12"/>
          <w:numId w:val="0"/>
        </w:numPr>
        <w:ind w:right="-180"/>
        <w:jc w:val="both"/>
        <w:rPr>
          <w:lang w:val="es-CO"/>
        </w:rPr>
      </w:pPr>
      <w:r w:rsidRPr="00860DDE">
        <w:rPr>
          <w:lang w:val="es-CO"/>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860DDE">
        <w:rPr>
          <w:i/>
          <w:iCs/>
          <w:lang w:val="es-CO"/>
        </w:rPr>
        <w:t>[</w:t>
      </w:r>
      <w:r w:rsidRPr="00860DDE">
        <w:rPr>
          <w:b/>
          <w:i/>
          <w:iCs/>
          <w:lang w:val="es-CO"/>
        </w:rPr>
        <w:t>indique el número</w:t>
      </w:r>
      <w:r w:rsidRPr="00860DDE">
        <w:rPr>
          <w:i/>
          <w:iCs/>
          <w:lang w:val="es-CO"/>
        </w:rPr>
        <w:t>]</w:t>
      </w:r>
      <w:r w:rsidRPr="00860DDE">
        <w:rPr>
          <w:lang w:val="es-CO"/>
        </w:rPr>
        <w:t xml:space="preserve"> día </w:t>
      </w:r>
      <w:proofErr w:type="gramStart"/>
      <w:r w:rsidRPr="00860DDE">
        <w:rPr>
          <w:lang w:val="es-CO"/>
        </w:rPr>
        <w:t>del …</w:t>
      </w:r>
      <w:proofErr w:type="gramEnd"/>
      <w:r w:rsidRPr="00860DDE">
        <w:rPr>
          <w:lang w:val="es-CO"/>
        </w:rPr>
        <w:t>…</w:t>
      </w:r>
      <w:r w:rsidRPr="00860DDE">
        <w:rPr>
          <w:i/>
          <w:iCs/>
          <w:lang w:val="es-CO"/>
        </w:rPr>
        <w:t>[</w:t>
      </w:r>
      <w:r w:rsidRPr="00860DDE">
        <w:rPr>
          <w:b/>
          <w:i/>
          <w:iCs/>
          <w:lang w:val="es-CO"/>
        </w:rPr>
        <w:t>indique el mes</w:t>
      </w:r>
      <w:r w:rsidRPr="00860DDE">
        <w:rPr>
          <w:i/>
          <w:iCs/>
          <w:lang w:val="es-CO"/>
        </w:rPr>
        <w:t>]</w:t>
      </w:r>
      <w:r w:rsidRPr="00860DDE">
        <w:rPr>
          <w:lang w:val="es-CO"/>
        </w:rPr>
        <w:t xml:space="preserve"> de …. </w:t>
      </w:r>
      <w:r w:rsidRPr="00860DDE">
        <w:rPr>
          <w:i/>
          <w:iCs/>
          <w:lang w:val="es-CO"/>
        </w:rPr>
        <w:t>[</w:t>
      </w:r>
      <w:proofErr w:type="gramStart"/>
      <w:r w:rsidRPr="00860DDE">
        <w:rPr>
          <w:b/>
          <w:i/>
          <w:iCs/>
          <w:lang w:val="es-CO"/>
        </w:rPr>
        <w:t>indique</w:t>
      </w:r>
      <w:proofErr w:type="gramEnd"/>
      <w:r w:rsidRPr="00860DDE">
        <w:rPr>
          <w:b/>
          <w:i/>
          <w:iCs/>
          <w:lang w:val="es-CO"/>
        </w:rPr>
        <w:t xml:space="preserve"> el año</w:t>
      </w:r>
      <w:r w:rsidRPr="00860DDE">
        <w:rPr>
          <w:i/>
          <w:iCs/>
          <w:lang w:val="es-CO"/>
        </w:rPr>
        <w:t>]</w:t>
      </w:r>
      <w:r w:rsidRPr="00860DDE">
        <w:rPr>
          <w:rStyle w:val="Refdenotaalpie"/>
          <w:i/>
          <w:iCs/>
          <w:szCs w:val="20"/>
          <w:lang w:val="es-CO"/>
        </w:rPr>
        <w:footnoteReference w:id="21"/>
      </w:r>
      <w:r w:rsidRPr="00860DDE">
        <w:rPr>
          <w:i/>
          <w:iCs/>
          <w:lang w:val="es-CO"/>
        </w:rPr>
        <w:t>…..,</w:t>
      </w:r>
      <w:r w:rsidRPr="00860DDE">
        <w:rPr>
          <w:lang w:val="es-CO"/>
        </w:rPr>
        <w:t xml:space="preserve"> lo que ocurra primero. Por lo tanto, cualquier demanda de pago bajo esta garantía deberá recibirse en esta oficina en o antes de esta fecha.</w:t>
      </w:r>
    </w:p>
    <w:p w:rsidR="00A8687B" w:rsidRPr="00860DDE" w:rsidRDefault="00A8687B" w:rsidP="00A8687B">
      <w:pPr>
        <w:numPr>
          <w:ilvl w:val="12"/>
          <w:numId w:val="0"/>
        </w:numPr>
        <w:ind w:right="-180"/>
        <w:jc w:val="both"/>
        <w:rPr>
          <w:i/>
          <w:iCs/>
          <w:szCs w:val="20"/>
          <w:lang w:val="es-CO"/>
        </w:rPr>
      </w:pPr>
      <w:r w:rsidRPr="00860DDE">
        <w:rPr>
          <w:lang w:val="es-CO"/>
        </w:rPr>
        <w:t xml:space="preserve"> </w:t>
      </w:r>
    </w:p>
    <w:p w:rsidR="00A8687B" w:rsidRPr="00860DDE" w:rsidRDefault="00A8687B" w:rsidP="00A8687B">
      <w:pPr>
        <w:numPr>
          <w:ilvl w:val="12"/>
          <w:numId w:val="0"/>
        </w:numPr>
        <w:ind w:right="-180"/>
        <w:jc w:val="both"/>
        <w:rPr>
          <w:szCs w:val="20"/>
          <w:lang w:val="es-CO"/>
        </w:rPr>
      </w:pPr>
      <w:r w:rsidRPr="00860DDE">
        <w:rPr>
          <w:szCs w:val="20"/>
          <w:lang w:val="es-CO"/>
        </w:rPr>
        <w:t xml:space="preserve">Esta garantía está sujeta a los </w:t>
      </w:r>
      <w:r w:rsidRPr="00860DDE">
        <w:rPr>
          <w:i/>
          <w:iCs/>
          <w:szCs w:val="20"/>
          <w:lang w:val="es-CO"/>
        </w:rPr>
        <w:t>Reglas Uniformes de la CCI relativas a las garantías pagaderas contra primera solicitud</w:t>
      </w:r>
      <w:r w:rsidRPr="00860DDE">
        <w:rPr>
          <w:szCs w:val="20"/>
          <w:lang w:val="es-CO"/>
        </w:rPr>
        <w:t xml:space="preserve"> (</w:t>
      </w:r>
      <w:proofErr w:type="spellStart"/>
      <w:r w:rsidRPr="00860DDE">
        <w:rPr>
          <w:szCs w:val="20"/>
          <w:lang w:val="es-CO"/>
        </w:rPr>
        <w:t>U</w:t>
      </w:r>
      <w:r w:rsidRPr="00860DDE">
        <w:rPr>
          <w:i/>
          <w:iCs/>
          <w:szCs w:val="20"/>
          <w:lang w:val="es-CO"/>
        </w:rPr>
        <w:t>niform</w:t>
      </w:r>
      <w:proofErr w:type="spellEnd"/>
      <w:r w:rsidRPr="00860DDE">
        <w:rPr>
          <w:i/>
          <w:iCs/>
          <w:szCs w:val="20"/>
          <w:lang w:val="es-CO"/>
        </w:rPr>
        <w:t xml:space="preserve"> Rules </w:t>
      </w:r>
      <w:proofErr w:type="spellStart"/>
      <w:r w:rsidRPr="00860DDE">
        <w:rPr>
          <w:i/>
          <w:iCs/>
          <w:szCs w:val="20"/>
          <w:lang w:val="es-CO"/>
        </w:rPr>
        <w:t>for</w:t>
      </w:r>
      <w:proofErr w:type="spellEnd"/>
      <w:r w:rsidRPr="00860DDE">
        <w:rPr>
          <w:i/>
          <w:iCs/>
          <w:szCs w:val="20"/>
          <w:lang w:val="es-CO"/>
        </w:rPr>
        <w:t xml:space="preserve"> </w:t>
      </w:r>
      <w:proofErr w:type="spellStart"/>
      <w:r w:rsidRPr="00860DDE">
        <w:rPr>
          <w:i/>
          <w:iCs/>
          <w:szCs w:val="20"/>
          <w:lang w:val="es-CO"/>
        </w:rPr>
        <w:t>Demand</w:t>
      </w:r>
      <w:proofErr w:type="spellEnd"/>
      <w:r w:rsidRPr="00860DDE">
        <w:rPr>
          <w:i/>
          <w:iCs/>
          <w:szCs w:val="20"/>
          <w:lang w:val="es-CO"/>
        </w:rPr>
        <w:t xml:space="preserve"> </w:t>
      </w:r>
      <w:proofErr w:type="spellStart"/>
      <w:r w:rsidRPr="00860DDE">
        <w:rPr>
          <w:i/>
          <w:iCs/>
          <w:szCs w:val="20"/>
          <w:lang w:val="es-CO"/>
        </w:rPr>
        <w:t>Guarantees</w:t>
      </w:r>
      <w:proofErr w:type="spellEnd"/>
      <w:r w:rsidRPr="00860DDE">
        <w:rPr>
          <w:szCs w:val="20"/>
          <w:lang w:val="es-CO"/>
        </w:rPr>
        <w:t>), ICC Publicación No. 458.</w:t>
      </w:r>
    </w:p>
    <w:p w:rsidR="00A8687B" w:rsidRPr="00860DDE" w:rsidRDefault="00A8687B" w:rsidP="00A8687B">
      <w:pPr>
        <w:numPr>
          <w:ilvl w:val="12"/>
          <w:numId w:val="0"/>
        </w:numPr>
        <w:ind w:right="-360"/>
        <w:jc w:val="both"/>
        <w:rPr>
          <w:szCs w:val="20"/>
          <w:lang w:val="es-CO"/>
        </w:rPr>
      </w:pPr>
    </w:p>
    <w:p w:rsidR="00A8687B" w:rsidRPr="00860DDE" w:rsidRDefault="00A8687B" w:rsidP="00A8687B">
      <w:pPr>
        <w:numPr>
          <w:ilvl w:val="12"/>
          <w:numId w:val="0"/>
        </w:numPr>
        <w:ind w:right="-360"/>
        <w:jc w:val="center"/>
        <w:rPr>
          <w:lang w:val="es-CO"/>
        </w:rPr>
      </w:pPr>
      <w:r w:rsidRPr="00860DDE">
        <w:rPr>
          <w:lang w:val="es-CO"/>
        </w:rPr>
        <w:t>……………………………………………………………………..</w:t>
      </w:r>
    </w:p>
    <w:p w:rsidR="00A8687B" w:rsidRPr="00860DDE" w:rsidRDefault="00A8687B" w:rsidP="00A8687B">
      <w:pPr>
        <w:numPr>
          <w:ilvl w:val="12"/>
          <w:numId w:val="0"/>
        </w:numPr>
        <w:tabs>
          <w:tab w:val="left" w:pos="8640"/>
        </w:tabs>
        <w:ind w:right="-720"/>
        <w:jc w:val="center"/>
        <w:rPr>
          <w:i/>
          <w:iCs/>
          <w:lang w:val="es-CO"/>
        </w:rPr>
      </w:pPr>
      <w:r w:rsidRPr="00860DDE">
        <w:rPr>
          <w:i/>
          <w:iCs/>
          <w:lang w:val="es-CO"/>
        </w:rPr>
        <w:t>[</w:t>
      </w:r>
      <w:r w:rsidRPr="00860DDE">
        <w:rPr>
          <w:b/>
          <w:i/>
          <w:iCs/>
          <w:lang w:val="es-CO"/>
        </w:rPr>
        <w:t>Sello y Firma(s) del Banco</w:t>
      </w:r>
      <w:r w:rsidRPr="00860DDE">
        <w:rPr>
          <w:i/>
          <w:iCs/>
          <w:lang w:val="es-CO"/>
        </w:rPr>
        <w:t>]</w:t>
      </w:r>
    </w:p>
    <w:p w:rsidR="00A8687B" w:rsidRDefault="00A8687B" w:rsidP="00A8687B">
      <w:pPr>
        <w:pStyle w:val="Ttulo1"/>
        <w:rPr>
          <w:rFonts w:ascii="Times New Roman" w:hAnsi="Times New Roman"/>
          <w:vertAlign w:val="superscript"/>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sectPr w:rsidR="005C565B" w:rsidSect="00D121F7">
          <w:headerReference w:type="even" r:id="rId47"/>
          <w:headerReference w:type="first" r:id="rId48"/>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rsidR="00E64709" w:rsidRDefault="00E64709" w:rsidP="005C565B">
      <w:pPr>
        <w:rPr>
          <w:lang w:val="es-CO"/>
        </w:rPr>
        <w:sectPr w:rsidR="00E64709" w:rsidSect="005C565B">
          <w:footnotePr>
            <w:numRestart w:val="eachSect"/>
          </w:footnotePr>
          <w:endnotePr>
            <w:numFmt w:val="decimal"/>
          </w:endnotePr>
          <w:type w:val="continuous"/>
          <w:pgSz w:w="12240" w:h="15840" w:code="1"/>
          <w:pgMar w:top="1440" w:right="1440" w:bottom="1440" w:left="1440" w:header="720" w:footer="720" w:gutter="0"/>
          <w:cols w:space="720"/>
          <w:titlePg/>
          <w:docGrid w:linePitch="326"/>
        </w:sectPr>
      </w:pPr>
    </w:p>
    <w:p w:rsidR="005C565B" w:rsidRDefault="005C565B" w:rsidP="005C565B">
      <w:pPr>
        <w:rPr>
          <w:lang w:val="es-CO"/>
        </w:rPr>
      </w:pPr>
    </w:p>
    <w:p w:rsidR="005C565B" w:rsidRDefault="005C565B" w:rsidP="005C565B">
      <w:pPr>
        <w:rPr>
          <w:lang w:val="es-CO"/>
        </w:rPr>
      </w:pPr>
    </w:p>
    <w:p w:rsidR="005C565B" w:rsidRDefault="005C565B" w:rsidP="005C565B">
      <w:pPr>
        <w:rPr>
          <w:lang w:val="es-CO"/>
        </w:rPr>
      </w:pPr>
    </w:p>
    <w:p w:rsidR="00215E0F" w:rsidRDefault="00ED0BE0" w:rsidP="00215E0F">
      <w:pPr>
        <w:pStyle w:val="Ttulo"/>
        <w:rPr>
          <w:noProof/>
          <w:lang w:val="es-ES" w:eastAsia="es-ES"/>
        </w:rPr>
      </w:pPr>
      <w:r>
        <w:rPr>
          <w:noProof/>
          <w:lang w:val="es-ES" w:eastAsia="es-ES"/>
        </w:rPr>
        <w:drawing>
          <wp:inline distT="0" distB="0" distL="0" distR="0">
            <wp:extent cx="701040" cy="472440"/>
            <wp:effectExtent l="1905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9" cstate="print"/>
                    <a:srcRect/>
                    <a:stretch>
                      <a:fillRect/>
                    </a:stretch>
                  </pic:blipFill>
                  <pic:spPr bwMode="auto">
                    <a:xfrm>
                      <a:off x="0" y="0"/>
                      <a:ext cx="701040" cy="472440"/>
                    </a:xfrm>
                    <a:prstGeom prst="rect">
                      <a:avLst/>
                    </a:prstGeom>
                    <a:noFill/>
                    <a:ln w="9525">
                      <a:noFill/>
                      <a:miter lim="800000"/>
                      <a:headEnd/>
                      <a:tailEnd/>
                    </a:ln>
                  </pic:spPr>
                </pic:pic>
              </a:graphicData>
            </a:graphic>
          </wp:inline>
        </w:drawing>
      </w:r>
    </w:p>
    <w:p w:rsidR="00215E0F" w:rsidRPr="007E0709" w:rsidRDefault="00215E0F" w:rsidP="00215E0F">
      <w:pPr>
        <w:pStyle w:val="Ttulo6"/>
        <w:ind w:left="0" w:firstLine="0"/>
        <w:jc w:val="center"/>
        <w:rPr>
          <w:sz w:val="28"/>
          <w:szCs w:val="28"/>
        </w:rPr>
      </w:pPr>
      <w:r w:rsidRPr="007E0709">
        <w:rPr>
          <w:sz w:val="28"/>
          <w:szCs w:val="28"/>
        </w:rPr>
        <w:t>ADMINISTRACION DE LAS OBRAS SANITARIAS DEL ESTADO</w:t>
      </w:r>
    </w:p>
    <w:p w:rsidR="00215E0F" w:rsidRPr="007E0709" w:rsidRDefault="00215E0F" w:rsidP="00215E0F">
      <w:pPr>
        <w:pStyle w:val="Ttulo"/>
        <w:rPr>
          <w:sz w:val="24"/>
          <w:szCs w:val="24"/>
          <w:lang w:val="es-ES_tradnl"/>
        </w:rPr>
      </w:pPr>
      <w:r w:rsidRPr="000F2255">
        <w:rPr>
          <w:sz w:val="24"/>
          <w:szCs w:val="24"/>
          <w:lang w:val="es-ES"/>
        </w:rPr>
        <w:t>REPÚBLICA ORIENTAL DEL URUGUAY</w:t>
      </w:r>
    </w:p>
    <w:p w:rsidR="00215E0F" w:rsidRDefault="00215E0F" w:rsidP="00215E0F">
      <w:pPr>
        <w:pStyle w:val="Ttulo"/>
        <w:rPr>
          <w:bCs/>
          <w:color w:val="000000"/>
          <w:sz w:val="32"/>
          <w:szCs w:val="32"/>
          <w:lang w:val="es-ES"/>
        </w:rPr>
      </w:pPr>
    </w:p>
    <w:p w:rsidR="00215E0F" w:rsidRDefault="00215E0F" w:rsidP="00215E0F">
      <w:pPr>
        <w:pStyle w:val="Ttulo"/>
        <w:rPr>
          <w:bCs/>
          <w:color w:val="000000"/>
          <w:sz w:val="32"/>
          <w:szCs w:val="32"/>
          <w:lang w:val="es-ES"/>
        </w:rPr>
      </w:pPr>
    </w:p>
    <w:p w:rsidR="00215E0F" w:rsidRPr="008A6116" w:rsidRDefault="00215E0F" w:rsidP="00215E0F">
      <w:pPr>
        <w:pStyle w:val="Ttulo"/>
        <w:rPr>
          <w:sz w:val="32"/>
          <w:szCs w:val="32"/>
          <w:lang w:val="es-ES"/>
        </w:rPr>
      </w:pPr>
      <w:r w:rsidRPr="007E0709">
        <w:rPr>
          <w:bCs/>
          <w:color w:val="000000"/>
          <w:sz w:val="32"/>
          <w:szCs w:val="32"/>
          <w:lang w:val="es-ES"/>
        </w:rPr>
        <w:t>PROYECTO OSE SUSTENTABLE Y EFICIENTE</w:t>
      </w:r>
    </w:p>
    <w:p w:rsidR="00215E0F" w:rsidRDefault="00215E0F" w:rsidP="00215E0F">
      <w:pPr>
        <w:jc w:val="center"/>
      </w:pPr>
      <w:r>
        <w:t>SECTOR: AGUA Y SANEAMIENTO</w:t>
      </w:r>
    </w:p>
    <w:p w:rsidR="00215E0F" w:rsidRDefault="00215E0F" w:rsidP="00215E0F">
      <w:pPr>
        <w:jc w:val="center"/>
        <w:rPr>
          <w:b/>
          <w:sz w:val="28"/>
          <w:szCs w:val="28"/>
        </w:rPr>
      </w:pPr>
    </w:p>
    <w:p w:rsidR="00215E0F" w:rsidRPr="007B701E" w:rsidRDefault="00215E0F" w:rsidP="00215E0F">
      <w:pPr>
        <w:jc w:val="center"/>
        <w:rPr>
          <w:b/>
          <w:sz w:val="28"/>
          <w:szCs w:val="28"/>
        </w:rPr>
      </w:pPr>
      <w:r w:rsidRPr="007B701E">
        <w:rPr>
          <w:b/>
          <w:sz w:val="28"/>
          <w:szCs w:val="28"/>
        </w:rPr>
        <w:t xml:space="preserve">ANUNCIO </w:t>
      </w:r>
      <w:r>
        <w:rPr>
          <w:b/>
          <w:sz w:val="28"/>
          <w:szCs w:val="28"/>
        </w:rPr>
        <w:t>ESPECÍFICO</w:t>
      </w:r>
      <w:r w:rsidRPr="007B701E">
        <w:rPr>
          <w:b/>
          <w:sz w:val="28"/>
          <w:szCs w:val="28"/>
        </w:rPr>
        <w:t xml:space="preserve"> DE ADQUISICIONES</w:t>
      </w:r>
    </w:p>
    <w:p w:rsidR="00215E0F" w:rsidRPr="0043684B" w:rsidRDefault="00215E0F" w:rsidP="00215E0F">
      <w:pPr>
        <w:jc w:val="center"/>
        <w:rPr>
          <w:b/>
          <w:lang w:val="es-CO"/>
        </w:rPr>
      </w:pPr>
      <w:r w:rsidRPr="007B701E">
        <w:rPr>
          <w:b/>
          <w:bCs/>
          <w:color w:val="000000"/>
          <w:sz w:val="28"/>
          <w:szCs w:val="28"/>
        </w:rPr>
        <w:t>Préstamo BIRF Nº 8183-UY</w:t>
      </w:r>
    </w:p>
    <w:p w:rsidR="00215E0F" w:rsidRDefault="00215E0F" w:rsidP="00215E0F">
      <w:pPr>
        <w:suppressAutoHyphens/>
        <w:spacing w:line="288" w:lineRule="auto"/>
        <w:ind w:left="1440" w:hanging="1440"/>
        <w:jc w:val="both"/>
        <w:rPr>
          <w:b/>
          <w:spacing w:val="-3"/>
        </w:rPr>
      </w:pPr>
    </w:p>
    <w:p w:rsidR="00215E0F" w:rsidRDefault="00215E0F" w:rsidP="00215E0F">
      <w:pPr>
        <w:suppressAutoHyphens/>
        <w:spacing w:line="288" w:lineRule="auto"/>
        <w:ind w:left="1440" w:hanging="1440"/>
        <w:jc w:val="center"/>
        <w:rPr>
          <w:b/>
          <w:spacing w:val="-3"/>
        </w:rPr>
      </w:pPr>
      <w:r w:rsidRPr="0043684B">
        <w:rPr>
          <w:b/>
          <w:spacing w:val="-3"/>
        </w:rPr>
        <w:t>Llamado a Licitación</w:t>
      </w:r>
    </w:p>
    <w:p w:rsidR="00215E0F" w:rsidRDefault="00215E0F" w:rsidP="00215E0F">
      <w:pPr>
        <w:suppressAutoHyphens/>
        <w:spacing w:line="288" w:lineRule="auto"/>
        <w:ind w:left="1440" w:hanging="1440"/>
        <w:jc w:val="center"/>
        <w:rPr>
          <w:b/>
          <w:spacing w:val="-3"/>
        </w:rPr>
      </w:pPr>
    </w:p>
    <w:p w:rsidR="00215E0F" w:rsidRDefault="00215E0F" w:rsidP="00215E0F">
      <w:pPr>
        <w:numPr>
          <w:ilvl w:val="0"/>
          <w:numId w:val="50"/>
        </w:numPr>
        <w:spacing w:after="200"/>
        <w:jc w:val="both"/>
        <w:rPr>
          <w:lang w:val="es-MX"/>
        </w:rPr>
      </w:pPr>
      <w:r w:rsidRPr="00BC0C9B">
        <w:rPr>
          <w:lang w:val="es-MX"/>
        </w:rPr>
        <w:t xml:space="preserve">Este llamado a licitación se emite como resultado del Aviso General de Adquisiciones que para este Proyecto fuese publicado en el </w:t>
      </w:r>
      <w:proofErr w:type="spellStart"/>
      <w:r w:rsidRPr="00BC0C9B">
        <w:rPr>
          <w:lang w:val="es-MX"/>
        </w:rPr>
        <w:t>Development</w:t>
      </w:r>
      <w:proofErr w:type="spellEnd"/>
      <w:r w:rsidRPr="00BC0C9B">
        <w:rPr>
          <w:lang w:val="es-MX"/>
        </w:rPr>
        <w:t xml:space="preserve"> Business, edición No. </w:t>
      </w:r>
      <w:r w:rsidRPr="0043684B">
        <w:rPr>
          <w:lang w:val="es-MX"/>
        </w:rPr>
        <w:t>WB2360-05/13</w:t>
      </w:r>
      <w:r w:rsidRPr="00BC0C9B">
        <w:rPr>
          <w:lang w:val="es-MX"/>
        </w:rPr>
        <w:t xml:space="preserve"> de </w:t>
      </w:r>
      <w:r w:rsidRPr="0043684B">
        <w:rPr>
          <w:lang w:val="es-MX"/>
        </w:rPr>
        <w:t xml:space="preserve">3 </w:t>
      </w:r>
      <w:r>
        <w:rPr>
          <w:lang w:val="es-MX"/>
        </w:rPr>
        <w:t>de mayo de</w:t>
      </w:r>
      <w:r w:rsidRPr="0043684B">
        <w:rPr>
          <w:lang w:val="es-MX"/>
        </w:rPr>
        <w:t xml:space="preserve"> 2013</w:t>
      </w:r>
      <w:r>
        <w:rPr>
          <w:lang w:val="es-MX"/>
        </w:rPr>
        <w:t>.</w:t>
      </w:r>
    </w:p>
    <w:p w:rsidR="005C565B" w:rsidRPr="00215E0F" w:rsidRDefault="001D159A" w:rsidP="00215E0F">
      <w:pPr>
        <w:numPr>
          <w:ilvl w:val="0"/>
          <w:numId w:val="50"/>
        </w:numPr>
        <w:spacing w:after="200"/>
        <w:jc w:val="both"/>
        <w:rPr>
          <w:lang w:val="es-MX"/>
        </w:rPr>
      </w:pPr>
      <w:r w:rsidRPr="00215E0F">
        <w:rPr>
          <w:lang w:val="es-MX"/>
        </w:rPr>
        <w:t>La Administración de las Obras Sanitarias del Estado-</w:t>
      </w:r>
      <w:r w:rsidRPr="00C452F7">
        <w:rPr>
          <w:lang w:val="es-MX"/>
        </w:rPr>
        <w:t>OSE</w:t>
      </w:r>
      <w:r w:rsidRPr="00215E0F">
        <w:rPr>
          <w:lang w:val="es-MX"/>
        </w:rPr>
        <w:t xml:space="preserve"> </w:t>
      </w:r>
      <w:r w:rsidRPr="00C452F7">
        <w:rPr>
          <w:lang w:val="es-MX"/>
        </w:rPr>
        <w:t xml:space="preserve">ha </w:t>
      </w:r>
      <w:r w:rsidR="00215E0F">
        <w:rPr>
          <w:lang w:val="es-MX"/>
        </w:rPr>
        <w:t xml:space="preserve">recibido </w:t>
      </w:r>
      <w:r w:rsidRPr="00C452F7">
        <w:rPr>
          <w:lang w:val="es-MX"/>
        </w:rPr>
        <w:t xml:space="preserve">un préstamo del Banco Internacional de Reconstrucción y Fomento (B.I.R.F.) para financiar parcialmente el costo de la obra </w:t>
      </w:r>
      <w:proofErr w:type="spellStart"/>
      <w:r w:rsidR="00C478B7" w:rsidRPr="00215E0F">
        <w:rPr>
          <w:lang w:val="es-MX"/>
        </w:rPr>
        <w:t>obra</w:t>
      </w:r>
      <w:proofErr w:type="spellEnd"/>
      <w:r w:rsidR="00C478B7" w:rsidRPr="00215E0F">
        <w:rPr>
          <w:lang w:val="es-MX"/>
        </w:rPr>
        <w:t xml:space="preserve"> “Suministro y Ejecución de Obras Civiles para la Detección y Reducción de Agua No Contabilizada en  la ciudad de </w:t>
      </w:r>
      <w:r w:rsidR="00CC1CF5" w:rsidRPr="00215E0F">
        <w:rPr>
          <w:lang w:val="es-MX"/>
        </w:rPr>
        <w:t>Rivera</w:t>
      </w:r>
      <w:r w:rsidR="00C478B7" w:rsidRPr="00215E0F">
        <w:rPr>
          <w:lang w:val="es-MX"/>
        </w:rPr>
        <w:t xml:space="preserve">, departamento de </w:t>
      </w:r>
      <w:r w:rsidR="00CC1CF5" w:rsidRPr="00215E0F">
        <w:rPr>
          <w:lang w:val="es-MX"/>
        </w:rPr>
        <w:t>Rivera</w:t>
      </w:r>
      <w:r w:rsidR="00C478B7" w:rsidRPr="00215E0F">
        <w:rPr>
          <w:lang w:val="es-MX"/>
        </w:rPr>
        <w:t xml:space="preserve">”,  y se propone utilizar parte de los fondos de este préstamo para efectuar los pagos bajo el Contrato denominado “Suministro y Ejecución de Obras Civiles para la Detección y Reducción de Agua No Contabilizada en  la ciudad de </w:t>
      </w:r>
      <w:r w:rsidR="00CC1CF5" w:rsidRPr="00215E0F">
        <w:rPr>
          <w:lang w:val="es-MX"/>
        </w:rPr>
        <w:t>Rivera</w:t>
      </w:r>
      <w:r w:rsidR="00C478B7" w:rsidRPr="00215E0F">
        <w:rPr>
          <w:lang w:val="es-MX"/>
        </w:rPr>
        <w:t xml:space="preserve">, departamento de </w:t>
      </w:r>
      <w:r w:rsidR="00CC1CF5" w:rsidRPr="00215E0F">
        <w:rPr>
          <w:lang w:val="es-MX"/>
        </w:rPr>
        <w:t>Rivera</w:t>
      </w:r>
      <w:r w:rsidR="00C478B7" w:rsidRPr="00215E0F">
        <w:rPr>
          <w:lang w:val="es-MX"/>
        </w:rPr>
        <w:t>”.</w:t>
      </w:r>
      <w:r w:rsidRPr="00215E0F">
        <w:rPr>
          <w:lang w:val="es-MX"/>
        </w:rPr>
        <w:t xml:space="preserve"> </w:t>
      </w:r>
    </w:p>
    <w:p w:rsidR="00950F8C" w:rsidRPr="00215E0F" w:rsidRDefault="00A46512" w:rsidP="00215E0F">
      <w:pPr>
        <w:numPr>
          <w:ilvl w:val="0"/>
          <w:numId w:val="50"/>
        </w:numPr>
        <w:spacing w:after="200"/>
        <w:jc w:val="both"/>
        <w:rPr>
          <w:lang w:val="es-MX"/>
        </w:rPr>
      </w:pPr>
      <w:r w:rsidRPr="00215E0F">
        <w:rPr>
          <w:lang w:val="es-MX"/>
        </w:rPr>
        <w:t>La Administración de las Obras Sanitarias del Estado</w:t>
      </w:r>
      <w:r w:rsidR="00215E0F">
        <w:rPr>
          <w:lang w:val="es-MX"/>
        </w:rPr>
        <w:t xml:space="preserve"> (</w:t>
      </w:r>
      <w:r w:rsidRPr="00C452F7">
        <w:rPr>
          <w:lang w:val="es-MX"/>
        </w:rPr>
        <w:t>OSE</w:t>
      </w:r>
      <w:r w:rsidR="00215E0F">
        <w:rPr>
          <w:lang w:val="es-MX"/>
        </w:rPr>
        <w:t xml:space="preserve">) </w:t>
      </w:r>
      <w:r w:rsidRPr="00C452F7">
        <w:rPr>
          <w:lang w:val="es-MX"/>
        </w:rPr>
        <w:t xml:space="preserve">invita a los licitantes elegibles a presentar ofertas selladas para </w:t>
      </w:r>
      <w:r w:rsidR="00C452F7" w:rsidRPr="00C452F7">
        <w:rPr>
          <w:lang w:val="es-MX"/>
        </w:rPr>
        <w:t xml:space="preserve">la obra </w:t>
      </w:r>
      <w:r w:rsidR="0059044F" w:rsidRPr="00215E0F">
        <w:rPr>
          <w:lang w:val="es-MX"/>
        </w:rPr>
        <w:t xml:space="preserve">“Suministro y Ejecución de Obras Civiles para la Detección y Reducción de Agua No Contabilizada en  la ciudad de </w:t>
      </w:r>
      <w:r w:rsidR="00CC1CF5" w:rsidRPr="00215E0F">
        <w:rPr>
          <w:lang w:val="es-MX"/>
        </w:rPr>
        <w:t>Rivera</w:t>
      </w:r>
      <w:r w:rsidR="0059044F" w:rsidRPr="00215E0F">
        <w:rPr>
          <w:lang w:val="es-MX"/>
        </w:rPr>
        <w:t xml:space="preserve">, departamento de </w:t>
      </w:r>
      <w:r w:rsidR="00CC1CF5" w:rsidRPr="00215E0F">
        <w:rPr>
          <w:lang w:val="es-MX"/>
        </w:rPr>
        <w:t>Rivera</w:t>
      </w:r>
      <w:r w:rsidR="0059044F" w:rsidRPr="00215E0F">
        <w:rPr>
          <w:lang w:val="es-MX"/>
        </w:rPr>
        <w:t>”</w:t>
      </w:r>
      <w:r w:rsidR="00950F8C" w:rsidRPr="00215E0F">
        <w:rPr>
          <w:lang w:val="es-MX"/>
        </w:rPr>
        <w:t>, cuya ejecución comprende básicamente los siguientes trabajos:</w:t>
      </w:r>
    </w:p>
    <w:p w:rsidR="00C452F7" w:rsidRPr="00C452F7" w:rsidRDefault="00C452F7" w:rsidP="00950F8C">
      <w:pPr>
        <w:ind w:left="709" w:hanging="709"/>
        <w:jc w:val="both"/>
      </w:pPr>
    </w:p>
    <w:p w:rsidR="00C452F7" w:rsidRPr="00950F8C" w:rsidRDefault="00C452F7" w:rsidP="006C25BD">
      <w:pPr>
        <w:numPr>
          <w:ilvl w:val="0"/>
          <w:numId w:val="43"/>
        </w:numPr>
        <w:ind w:left="1418" w:hanging="709"/>
        <w:jc w:val="both"/>
      </w:pPr>
      <w:r w:rsidRPr="00950F8C">
        <w:t>Sustitución</w:t>
      </w:r>
      <w:r w:rsidR="0026052D" w:rsidRPr="00950F8C">
        <w:t>, reparación y/o instalación de llaves, hidrantes y válvulas reductoras de presión.</w:t>
      </w:r>
    </w:p>
    <w:p w:rsidR="00C452F7" w:rsidRPr="00950F8C" w:rsidRDefault="0026052D" w:rsidP="006C25BD">
      <w:pPr>
        <w:numPr>
          <w:ilvl w:val="0"/>
          <w:numId w:val="43"/>
        </w:numPr>
        <w:ind w:left="1418" w:hanging="709"/>
        <w:jc w:val="both"/>
      </w:pPr>
      <w:r w:rsidRPr="00950F8C">
        <w:t>Reparación o sustitución de conexiones de agua potable.</w:t>
      </w:r>
    </w:p>
    <w:p w:rsidR="00C452F7" w:rsidRPr="00950F8C" w:rsidRDefault="0026052D" w:rsidP="006C25BD">
      <w:pPr>
        <w:numPr>
          <w:ilvl w:val="0"/>
          <w:numId w:val="43"/>
        </w:numPr>
        <w:ind w:left="1418" w:hanging="709"/>
        <w:jc w:val="both"/>
      </w:pPr>
      <w:r w:rsidRPr="00950F8C">
        <w:t>Sustitución de ramales provisorios por redes definitivas.</w:t>
      </w:r>
      <w:r w:rsidR="00C452F7" w:rsidRPr="00950F8C">
        <w:t xml:space="preserve"> </w:t>
      </w:r>
    </w:p>
    <w:p w:rsidR="00C452F7" w:rsidRPr="00950F8C" w:rsidRDefault="0026052D" w:rsidP="006C25BD">
      <w:pPr>
        <w:numPr>
          <w:ilvl w:val="0"/>
          <w:numId w:val="43"/>
        </w:numPr>
        <w:ind w:left="1418" w:hanging="709"/>
        <w:jc w:val="both"/>
      </w:pPr>
      <w:r w:rsidRPr="00950F8C">
        <w:t>Reparación o sustitución de tuberías e instalación de tuberías nuevas.</w:t>
      </w:r>
      <w:r w:rsidR="00C452F7" w:rsidRPr="00950F8C">
        <w:t xml:space="preserve"> </w:t>
      </w:r>
    </w:p>
    <w:p w:rsidR="00C452F7" w:rsidRPr="00950F8C" w:rsidRDefault="0026052D" w:rsidP="006C25BD">
      <w:pPr>
        <w:numPr>
          <w:ilvl w:val="0"/>
          <w:numId w:val="43"/>
        </w:numPr>
        <w:ind w:left="1418" w:hanging="709"/>
        <w:jc w:val="both"/>
      </w:pPr>
      <w:r w:rsidRPr="00950F8C">
        <w:t>Detección de fugas de agua potable en la red de distribución.</w:t>
      </w:r>
    </w:p>
    <w:p w:rsidR="0026052D" w:rsidRPr="00950F8C" w:rsidRDefault="0026052D" w:rsidP="006C25BD">
      <w:pPr>
        <w:numPr>
          <w:ilvl w:val="0"/>
          <w:numId w:val="43"/>
        </w:numPr>
        <w:ind w:left="1418" w:hanging="709"/>
        <w:jc w:val="both"/>
      </w:pPr>
      <w:r w:rsidRPr="00950F8C">
        <w:t xml:space="preserve">Instalación de </w:t>
      </w:r>
      <w:proofErr w:type="spellStart"/>
      <w:r w:rsidRPr="00950F8C">
        <w:t>macromedidores</w:t>
      </w:r>
      <w:proofErr w:type="spellEnd"/>
      <w:r w:rsidRPr="00950F8C">
        <w:t>.</w:t>
      </w:r>
    </w:p>
    <w:p w:rsidR="00C452F7" w:rsidRPr="00C452F7" w:rsidRDefault="00C452F7" w:rsidP="00C452F7">
      <w:pPr>
        <w:spacing w:line="288" w:lineRule="auto"/>
        <w:jc w:val="both"/>
      </w:pPr>
    </w:p>
    <w:p w:rsidR="00A46512" w:rsidRPr="00C452F7" w:rsidRDefault="00A46512" w:rsidP="00215E0F">
      <w:pPr>
        <w:numPr>
          <w:ilvl w:val="0"/>
          <w:numId w:val="50"/>
        </w:numPr>
        <w:spacing w:after="200"/>
        <w:jc w:val="both"/>
        <w:rPr>
          <w:lang w:val="es-MX"/>
        </w:rPr>
      </w:pPr>
      <w:r w:rsidRPr="00C452F7">
        <w:rPr>
          <w:lang w:val="es-MX"/>
        </w:rPr>
        <w:t>La licitación se efectuará conforme a los procedimientos de Licitación Pública Internacional (ICB) establecidos en la publicación del Banco Mundial titulada Normas:</w:t>
      </w:r>
      <w:r w:rsidRPr="00215E0F">
        <w:rPr>
          <w:lang w:val="es-MX"/>
        </w:rPr>
        <w:t xml:space="preserve"> Adquisiciones de Bienes, Obras y Servicios Distintos a los de Consultoría con Préstamos del BIRF, Créditos de la AIF &amp; Donaciones por Prestatarios del Banco Mundial</w:t>
      </w:r>
      <w:r w:rsidRPr="00C452F7">
        <w:rPr>
          <w:lang w:val="es-MX"/>
        </w:rPr>
        <w:t>, publicadas por el Banco en Enero de 2011 y está abierta a todos los licitantes de países elegibles, según se definen en dichas normas y en los Documentos de la Licitación.</w:t>
      </w:r>
    </w:p>
    <w:p w:rsidR="00A46512" w:rsidRPr="00C452F7" w:rsidRDefault="00A46512" w:rsidP="00215E0F">
      <w:pPr>
        <w:numPr>
          <w:ilvl w:val="0"/>
          <w:numId w:val="50"/>
        </w:numPr>
        <w:spacing w:after="200"/>
        <w:jc w:val="both"/>
        <w:rPr>
          <w:lang w:val="es-MX"/>
        </w:rPr>
      </w:pPr>
      <w:r w:rsidRPr="00C452F7">
        <w:rPr>
          <w:lang w:val="es-MX"/>
        </w:rPr>
        <w:t>Los licitantes elegibles que estén interesados podrán obtener información adicional de: OSE y revisar los documentos de licitación en la dirección indicada al final de este Llamado.</w:t>
      </w:r>
      <w:r w:rsidRPr="00215E0F">
        <w:rPr>
          <w:lang w:val="es-MX"/>
        </w:rPr>
        <w:t xml:space="preserve"> </w:t>
      </w:r>
    </w:p>
    <w:p w:rsidR="00A46512" w:rsidRPr="00C452F7" w:rsidRDefault="00A46512" w:rsidP="00215E0F">
      <w:pPr>
        <w:numPr>
          <w:ilvl w:val="0"/>
          <w:numId w:val="50"/>
        </w:numPr>
        <w:spacing w:after="200"/>
        <w:jc w:val="both"/>
        <w:rPr>
          <w:lang w:val="es-MX"/>
        </w:rPr>
      </w:pPr>
      <w:r w:rsidRPr="00C452F7">
        <w:rPr>
          <w:lang w:val="es-MX"/>
        </w:rPr>
        <w:t>Los requisitos de calificaciones incluyen entre otros:</w:t>
      </w:r>
    </w:p>
    <w:p w:rsidR="00A46512" w:rsidRPr="00C452F7" w:rsidRDefault="00A46512" w:rsidP="00A46512">
      <w:pPr>
        <w:tabs>
          <w:tab w:val="left" w:pos="1440"/>
        </w:tabs>
        <w:ind w:left="1440" w:hanging="720"/>
        <w:jc w:val="both"/>
      </w:pPr>
      <w:r w:rsidRPr="00C452F7">
        <w:t>(a)</w:t>
      </w:r>
      <w:r w:rsidRPr="00C452F7">
        <w:tab/>
        <w:t xml:space="preserve">Capacidad financiera:  </w:t>
      </w:r>
    </w:p>
    <w:p w:rsidR="00A46512" w:rsidRPr="00C452F7" w:rsidRDefault="00A46512" w:rsidP="00A46512">
      <w:pPr>
        <w:tabs>
          <w:tab w:val="left" w:pos="1440"/>
        </w:tabs>
        <w:ind w:left="1440" w:hanging="720"/>
        <w:jc w:val="both"/>
      </w:pPr>
    </w:p>
    <w:p w:rsidR="00A46512" w:rsidRPr="00C452F7" w:rsidRDefault="00A46512" w:rsidP="00A46512">
      <w:pPr>
        <w:tabs>
          <w:tab w:val="left" w:pos="1440"/>
        </w:tabs>
        <w:ind w:left="1440"/>
        <w:jc w:val="both"/>
        <w:rPr>
          <w:i/>
          <w:iCs/>
        </w:rPr>
      </w:pPr>
      <w:r w:rsidRPr="00C452F7">
        <w:t xml:space="preserve">El Licitante deberá proporcionar evidencia documentada que demuestre su cumplimiento con los siguientes requisitos financieros: </w:t>
      </w:r>
    </w:p>
    <w:p w:rsidR="00A46512" w:rsidRPr="00C452F7" w:rsidRDefault="00A46512" w:rsidP="00A46512">
      <w:pPr>
        <w:tabs>
          <w:tab w:val="left" w:pos="1440"/>
        </w:tabs>
        <w:ind w:left="1440"/>
        <w:jc w:val="both"/>
        <w:rPr>
          <w:i/>
          <w:iCs/>
        </w:rPr>
      </w:pPr>
    </w:p>
    <w:p w:rsidR="0046054D" w:rsidRPr="00C452F7" w:rsidRDefault="00A46512" w:rsidP="00A46512">
      <w:pPr>
        <w:tabs>
          <w:tab w:val="left" w:pos="1440"/>
        </w:tabs>
        <w:ind w:left="1440"/>
        <w:jc w:val="both"/>
      </w:pPr>
      <w:r w:rsidRPr="00C452F7">
        <w:t xml:space="preserve">1. Facturación promedio </w:t>
      </w:r>
      <w:r w:rsidR="00CC0B7C" w:rsidRPr="00C452F7">
        <w:t xml:space="preserve">de construcción anual de </w:t>
      </w:r>
      <w:r w:rsidR="00CD3B35">
        <w:t>USD</w:t>
      </w:r>
      <w:r w:rsidR="00CC0B7C" w:rsidRPr="00C452F7">
        <w:t xml:space="preserve"> </w:t>
      </w:r>
      <w:r w:rsidR="008D59DB">
        <w:t>3</w:t>
      </w:r>
      <w:r w:rsidR="00CC0B7C" w:rsidRPr="00C452F7">
        <w:t>.000.000</w:t>
      </w:r>
      <w:r w:rsidR="005C5C70" w:rsidRPr="00C452F7">
        <w:t>, como mínimo</w:t>
      </w:r>
      <w:r w:rsidR="00CC0B7C" w:rsidRPr="00C452F7">
        <w:t>, calculada sobre la base del total de pagos certificados recibidos por contratos en curso o terminados, durante los últimos tres (3)</w:t>
      </w:r>
      <w:r w:rsidR="00CC0B7C" w:rsidRPr="00C452F7">
        <w:rPr>
          <w:iCs/>
        </w:rPr>
        <w:t xml:space="preserve"> </w:t>
      </w:r>
      <w:r w:rsidR="00CC0B7C" w:rsidRPr="00C452F7">
        <w:t>ejercicios económicos</w:t>
      </w:r>
      <w:r w:rsidR="005C5C70" w:rsidRPr="00C452F7">
        <w:t>.</w:t>
      </w:r>
    </w:p>
    <w:p w:rsidR="0046054D" w:rsidRPr="00C452F7" w:rsidRDefault="005C5C70" w:rsidP="00CC0B7C">
      <w:pPr>
        <w:tabs>
          <w:tab w:val="left" w:pos="1440"/>
        </w:tabs>
        <w:ind w:left="1440"/>
        <w:jc w:val="both"/>
      </w:pPr>
      <w:r w:rsidRPr="00C452F7">
        <w:t xml:space="preserve">2. El licitante </w:t>
      </w:r>
      <w:r w:rsidR="00CC0B7C" w:rsidRPr="00C452F7">
        <w:rPr>
          <w:iCs/>
        </w:rPr>
        <w:t xml:space="preserve"> deberá demostrar que tiene a su disposición o cuenta con acceso a recursos financieros tales como activos líquidos, líneas de crédito y otros medios financieros distintos de pagos por anticipos contractuales, con los cuales cubrir: (i) el siguiente requisito de flujo de efectivo; </w:t>
      </w:r>
      <w:r w:rsidR="00CD3B35">
        <w:rPr>
          <w:iCs/>
        </w:rPr>
        <w:t>USD</w:t>
      </w:r>
      <w:r w:rsidR="00CC0B7C" w:rsidRPr="00C452F7">
        <w:rPr>
          <w:iCs/>
        </w:rPr>
        <w:t xml:space="preserve"> 500.000.</w:t>
      </w:r>
    </w:p>
    <w:p w:rsidR="0046054D" w:rsidRPr="00C452F7" w:rsidRDefault="0046054D" w:rsidP="00A46512">
      <w:pPr>
        <w:tabs>
          <w:tab w:val="left" w:pos="1440"/>
        </w:tabs>
        <w:ind w:left="1440"/>
        <w:jc w:val="both"/>
      </w:pPr>
    </w:p>
    <w:p w:rsidR="00A46512" w:rsidRPr="00C452F7" w:rsidRDefault="00A46512" w:rsidP="00A46512">
      <w:pPr>
        <w:tabs>
          <w:tab w:val="left" w:pos="1440"/>
        </w:tabs>
        <w:ind w:left="1440"/>
        <w:jc w:val="both"/>
      </w:pPr>
    </w:p>
    <w:p w:rsidR="00A46512" w:rsidRPr="00C452F7" w:rsidRDefault="00A46512" w:rsidP="0047153F">
      <w:pPr>
        <w:tabs>
          <w:tab w:val="left" w:pos="1440"/>
        </w:tabs>
        <w:ind w:left="1440" w:hanging="720"/>
        <w:jc w:val="both"/>
      </w:pPr>
      <w:r w:rsidRPr="00C452F7">
        <w:t>(b)</w:t>
      </w:r>
      <w:r w:rsidRPr="00C452F7">
        <w:tab/>
        <w:t>Experiencia y Capacidad Técnica</w:t>
      </w:r>
    </w:p>
    <w:p w:rsidR="00A46512" w:rsidRPr="00C452F7" w:rsidRDefault="00A46512" w:rsidP="0047153F">
      <w:pPr>
        <w:tabs>
          <w:tab w:val="left" w:pos="1440"/>
        </w:tabs>
        <w:ind w:left="1440" w:hanging="720"/>
        <w:jc w:val="both"/>
      </w:pPr>
    </w:p>
    <w:p w:rsidR="00A46512" w:rsidRPr="00332AC9" w:rsidRDefault="00A46512" w:rsidP="00332AC9">
      <w:pPr>
        <w:pStyle w:val="Textoindependiente"/>
        <w:spacing w:after="120"/>
        <w:ind w:left="1440"/>
        <w:jc w:val="both"/>
        <w:rPr>
          <w:iCs/>
          <w:sz w:val="24"/>
        </w:rPr>
      </w:pPr>
      <w:r w:rsidRPr="00332AC9">
        <w:rPr>
          <w:sz w:val="24"/>
        </w:rPr>
        <w:t>El Licitante deberá proporcionar evidencia documentada que demuestre su  cumplimiento con los siguientes requisitos de experiencia:</w:t>
      </w:r>
      <w:r w:rsidRPr="00332AC9">
        <w:rPr>
          <w:iCs/>
          <w:sz w:val="24"/>
        </w:rPr>
        <w:t xml:space="preserve"> </w:t>
      </w:r>
    </w:p>
    <w:p w:rsidR="005E1521" w:rsidRPr="00C452F7" w:rsidRDefault="005C5C70" w:rsidP="0047153F">
      <w:pPr>
        <w:pStyle w:val="Textoindependiente"/>
        <w:spacing w:after="120"/>
        <w:ind w:left="1440"/>
        <w:jc w:val="left"/>
        <w:rPr>
          <w:sz w:val="24"/>
        </w:rPr>
      </w:pPr>
      <w:r w:rsidRPr="00C452F7">
        <w:rPr>
          <w:sz w:val="24"/>
        </w:rPr>
        <w:t xml:space="preserve">1. </w:t>
      </w:r>
      <w:r w:rsidR="005E1521" w:rsidRPr="00C452F7">
        <w:rPr>
          <w:sz w:val="24"/>
        </w:rPr>
        <w:t xml:space="preserve">Experiencia General; </w:t>
      </w:r>
    </w:p>
    <w:p w:rsidR="00CC0B7C" w:rsidRPr="00C452F7" w:rsidRDefault="00CC0B7C" w:rsidP="00332AC9">
      <w:pPr>
        <w:pStyle w:val="Textoindependiente"/>
        <w:spacing w:after="120"/>
        <w:ind w:left="1440"/>
        <w:jc w:val="both"/>
        <w:rPr>
          <w:sz w:val="24"/>
        </w:rPr>
      </w:pPr>
      <w:r w:rsidRPr="00C452F7">
        <w:rPr>
          <w:sz w:val="24"/>
        </w:rPr>
        <w:t xml:space="preserve">Experiencia en contratos como contratista principal, contratista administrador o subcontratista </w:t>
      </w:r>
      <w:r w:rsidR="005C5C70" w:rsidRPr="00C452F7">
        <w:rPr>
          <w:sz w:val="24"/>
        </w:rPr>
        <w:t xml:space="preserve"> p</w:t>
      </w:r>
      <w:r w:rsidRPr="00C452F7">
        <w:rPr>
          <w:sz w:val="24"/>
        </w:rPr>
        <w:t>or lo menos en los últimos cinco</w:t>
      </w:r>
      <w:r w:rsidRPr="00C452F7">
        <w:rPr>
          <w:iCs/>
          <w:sz w:val="24"/>
        </w:rPr>
        <w:t xml:space="preserve"> (5) años</w:t>
      </w:r>
      <w:r w:rsidRPr="00C452F7">
        <w:rPr>
          <w:sz w:val="24"/>
        </w:rPr>
        <w:t xml:space="preserve"> anteriores al plazo para la presentación de las solicitudes, y con una actividad de por lo menos nueve (9) meses cada año.  </w:t>
      </w:r>
    </w:p>
    <w:p w:rsidR="005E1521" w:rsidRPr="00C452F7" w:rsidRDefault="005E1521" w:rsidP="0047153F">
      <w:pPr>
        <w:pStyle w:val="Textoindependiente"/>
        <w:spacing w:after="120"/>
        <w:ind w:left="1440"/>
        <w:jc w:val="left"/>
        <w:rPr>
          <w:i/>
          <w:iCs/>
          <w:sz w:val="24"/>
        </w:rPr>
      </w:pPr>
      <w:r w:rsidRPr="00C452F7">
        <w:rPr>
          <w:sz w:val="24"/>
        </w:rPr>
        <w:t>2.</w:t>
      </w:r>
      <w:r w:rsidR="0047153F" w:rsidRPr="00C452F7">
        <w:rPr>
          <w:sz w:val="24"/>
        </w:rPr>
        <w:t xml:space="preserve"> </w:t>
      </w:r>
      <w:r w:rsidRPr="00C452F7">
        <w:rPr>
          <w:sz w:val="24"/>
        </w:rPr>
        <w:t>Experiencia Específica</w:t>
      </w:r>
    </w:p>
    <w:p w:rsidR="008D59DB" w:rsidRDefault="00CC0B7C" w:rsidP="0047153F">
      <w:pPr>
        <w:pStyle w:val="Textoindependiente"/>
        <w:spacing w:after="120"/>
        <w:ind w:left="1418" w:firstLine="11"/>
        <w:jc w:val="both"/>
        <w:rPr>
          <w:sz w:val="24"/>
        </w:rPr>
      </w:pPr>
      <w:r w:rsidRPr="00C452F7">
        <w:rPr>
          <w:sz w:val="24"/>
        </w:rPr>
        <w:t xml:space="preserve">Participación </w:t>
      </w:r>
      <w:r w:rsidR="008D59DB" w:rsidRPr="00C452F7">
        <w:rPr>
          <w:sz w:val="24"/>
        </w:rPr>
        <w:t xml:space="preserve">como contratista principal, contratista administrador o subcontratista en por lo menos dos (2) contratos en los últimos diez (10) años, cada uno por un valor mínimo de </w:t>
      </w:r>
      <w:r w:rsidR="00CD3B35">
        <w:rPr>
          <w:sz w:val="24"/>
        </w:rPr>
        <w:t>USD</w:t>
      </w:r>
      <w:r w:rsidR="008D59DB" w:rsidRPr="00C452F7">
        <w:rPr>
          <w:sz w:val="24"/>
        </w:rPr>
        <w:t xml:space="preserve"> </w:t>
      </w:r>
      <w:r w:rsidR="008D59DB">
        <w:rPr>
          <w:sz w:val="24"/>
        </w:rPr>
        <w:t>novecientos mil</w:t>
      </w:r>
      <w:r w:rsidR="008D59DB" w:rsidRPr="00C452F7">
        <w:rPr>
          <w:sz w:val="24"/>
        </w:rPr>
        <w:t xml:space="preserve">  (</w:t>
      </w:r>
      <w:r w:rsidR="008D59DB">
        <w:rPr>
          <w:sz w:val="24"/>
        </w:rPr>
        <w:t>9</w:t>
      </w:r>
      <w:r w:rsidR="008D59DB" w:rsidRPr="00C452F7">
        <w:rPr>
          <w:sz w:val="24"/>
        </w:rPr>
        <w:t xml:space="preserve">00.000), los cuales se han completado satisfactoria y sustancialmente y guardan similitud con las Obras propuestas. La similitud se basará en parámetros de tamaño físico, complejidad, métodos, tecnología y otros, con las  siguientes actividades críticas: </w:t>
      </w:r>
    </w:p>
    <w:p w:rsidR="008D59DB" w:rsidRDefault="008D59DB" w:rsidP="00332AC9">
      <w:pPr>
        <w:pStyle w:val="Listaconnmeros"/>
        <w:numPr>
          <w:ilvl w:val="0"/>
          <w:numId w:val="52"/>
        </w:numPr>
        <w:spacing w:before="60" w:after="60"/>
        <w:jc w:val="both"/>
        <w:rPr>
          <w:rFonts w:cs="Arial"/>
          <w:spacing w:val="-3"/>
          <w:sz w:val="20"/>
          <w:szCs w:val="20"/>
        </w:rPr>
      </w:pPr>
      <w:r w:rsidRPr="00FC70E9">
        <w:rPr>
          <w:rFonts w:cs="Arial"/>
          <w:spacing w:val="-3"/>
        </w:rPr>
        <w:t xml:space="preserve">Instalación de por lo menos 15 km de tuberías de agua potable a presión (no obras de regadío) de PVC, PEAD, FD, en áreas públicas urbanas, con metrajes superiores a </w:t>
      </w:r>
      <w:r w:rsidR="000A698E">
        <w:rPr>
          <w:rFonts w:cs="Arial"/>
          <w:spacing w:val="-3"/>
        </w:rPr>
        <w:t>3</w:t>
      </w:r>
      <w:r w:rsidRPr="00FC70E9">
        <w:rPr>
          <w:rFonts w:cs="Arial"/>
          <w:spacing w:val="-3"/>
        </w:rPr>
        <w:t>.000metros. Para evidenciar el cumplimiento de este requisito, las obras citadas deberán estar terminadas en su totalidad, debiéndose presentar copia del certificado de recepción provisoria y/o definitiva o certificado de conformidad equivalente expedido por el contratante</w:t>
      </w:r>
      <w:r w:rsidRPr="00061714">
        <w:rPr>
          <w:rFonts w:cs="Arial"/>
          <w:spacing w:val="-3"/>
          <w:sz w:val="20"/>
          <w:szCs w:val="20"/>
        </w:rPr>
        <w:t xml:space="preserve">. </w:t>
      </w:r>
    </w:p>
    <w:p w:rsidR="008D59DB" w:rsidRPr="00332AC9" w:rsidRDefault="008D59DB" w:rsidP="00332AC9">
      <w:pPr>
        <w:pStyle w:val="Listaconnmeros"/>
        <w:numPr>
          <w:ilvl w:val="0"/>
          <w:numId w:val="52"/>
        </w:numPr>
        <w:spacing w:before="60" w:after="60"/>
        <w:jc w:val="both"/>
      </w:pPr>
      <w:r w:rsidRPr="00332AC9">
        <w:t xml:space="preserve">Detección de fugas invisibles en al menos 30 km de redes de distribución de agua, utilizando varillas de escucha, geófonos electrónicos y/o </w:t>
      </w:r>
      <w:proofErr w:type="spellStart"/>
      <w:r w:rsidRPr="00332AC9">
        <w:t>correladores</w:t>
      </w:r>
      <w:proofErr w:type="spellEnd"/>
      <w:r w:rsidRPr="00332AC9">
        <w:t xml:space="preserve"> electrónicos. Para evidenciar el cumplimiento de este requisito, los trabajos deberán estar ejecutados en su totalidad, debiéndose presentar copia del certificado de recepción provisoria y/o definitiva o certificado de conformidad equivalente expedido por el contratante. En caso de que el Licitante, tuviera la experiencia requerida en trabajos realizados en carácter de subcontratista, debe presentar los antecedentes de esos trabajos claramente identificados, nombres del contratista principal y del  contratante, fechas de inicio y de finalización, certificado de recepción provisoria y/o definitiva o certificado de conformidad equivalente expedido por el contratante.</w:t>
      </w:r>
    </w:p>
    <w:p w:rsidR="00CC0B7C" w:rsidRPr="008D59DB" w:rsidRDefault="00845743" w:rsidP="0047153F">
      <w:pPr>
        <w:pStyle w:val="Textoindependiente"/>
        <w:spacing w:after="120"/>
        <w:ind w:left="1418" w:firstLine="11"/>
        <w:jc w:val="both"/>
        <w:rPr>
          <w:sz w:val="24"/>
          <w:lang w:val="es-CO"/>
        </w:rPr>
      </w:pPr>
      <w:r>
        <w:rPr>
          <w:sz w:val="24"/>
          <w:lang w:val="es-CO"/>
        </w:rPr>
        <w:t xml:space="preserve">Este requisito podrá ser cumplido mediante la experiencia de un subcontratista debidamente identificado en la oferta. </w:t>
      </w:r>
    </w:p>
    <w:p w:rsidR="00A46512" w:rsidRPr="00C452F7" w:rsidRDefault="00A46512" w:rsidP="00332AC9">
      <w:pPr>
        <w:tabs>
          <w:tab w:val="left" w:pos="1440"/>
        </w:tabs>
        <w:jc w:val="both"/>
        <w:rPr>
          <w:i/>
        </w:rPr>
      </w:pPr>
      <w:r w:rsidRPr="00C452F7">
        <w:t xml:space="preserve">El incumplimiento de las exigencias precedentes </w:t>
      </w:r>
      <w:r w:rsidR="00332AC9">
        <w:t xml:space="preserve">podrá </w:t>
      </w:r>
      <w:r w:rsidRPr="00C452F7">
        <w:t>motivar el rechazo de la oferta</w:t>
      </w:r>
      <w:r w:rsidRPr="00C452F7">
        <w:rPr>
          <w:i/>
        </w:rPr>
        <w:t>.</w:t>
      </w:r>
    </w:p>
    <w:p w:rsidR="00A46512" w:rsidRPr="00C452F7" w:rsidRDefault="00A46512" w:rsidP="0047153F">
      <w:pPr>
        <w:tabs>
          <w:tab w:val="left" w:pos="1440"/>
        </w:tabs>
        <w:ind w:left="1440" w:hanging="720"/>
        <w:jc w:val="both"/>
      </w:pPr>
    </w:p>
    <w:p w:rsidR="00A46512" w:rsidRPr="00C452F7" w:rsidRDefault="00A46512" w:rsidP="0047153F">
      <w:pPr>
        <w:spacing w:after="200"/>
        <w:jc w:val="both"/>
        <w:rPr>
          <w:lang w:val="es-MX"/>
        </w:rPr>
      </w:pPr>
      <w:r w:rsidRPr="00C452F7">
        <w:rPr>
          <w:iCs/>
          <w:lang w:val="es-MX"/>
        </w:rPr>
        <w:t>No se otorgará</w:t>
      </w:r>
      <w:r w:rsidRPr="00C452F7">
        <w:rPr>
          <w:i/>
          <w:iCs/>
          <w:lang w:val="es-MX"/>
        </w:rPr>
        <w:t xml:space="preserve"> </w:t>
      </w:r>
      <w:r w:rsidRPr="00C452F7">
        <w:rPr>
          <w:lang w:val="es-MX"/>
        </w:rPr>
        <w:t xml:space="preserve">un Margen de Preferencia a Contratistas o asociaciones nacionales elegibles. Mayores detalles se proporcionan en los Documentos de Licitación.  </w:t>
      </w:r>
    </w:p>
    <w:p w:rsidR="00A46512" w:rsidRPr="00215E0F" w:rsidRDefault="00A46512" w:rsidP="00215E0F">
      <w:pPr>
        <w:numPr>
          <w:ilvl w:val="0"/>
          <w:numId w:val="50"/>
        </w:numPr>
        <w:spacing w:after="200"/>
        <w:jc w:val="both"/>
        <w:rPr>
          <w:lang w:val="es-MX"/>
        </w:rPr>
      </w:pPr>
      <w:r w:rsidRPr="00C452F7">
        <w:rPr>
          <w:lang w:val="es-MX"/>
        </w:rPr>
        <w:t xml:space="preserve">Los licitantes interesados podrán comprar un juego completo de los Documentos de Licitación en idioma español, mediante presentación de una solicitud por escrito a la dirección indicada al final de este Llamado y contra el pago de una suma no reembolsable de </w:t>
      </w:r>
      <w:r w:rsidRPr="00215E0F">
        <w:rPr>
          <w:lang w:val="es-MX"/>
        </w:rPr>
        <w:t xml:space="preserve">de USD </w:t>
      </w:r>
      <w:r w:rsidR="008D59DB" w:rsidRPr="00215E0F">
        <w:rPr>
          <w:lang w:val="es-MX"/>
        </w:rPr>
        <w:t>2</w:t>
      </w:r>
      <w:r w:rsidRPr="00215E0F">
        <w:rPr>
          <w:lang w:val="es-MX"/>
        </w:rPr>
        <w:t xml:space="preserve">00 o $ </w:t>
      </w:r>
      <w:r w:rsidR="008D59DB" w:rsidRPr="00215E0F">
        <w:rPr>
          <w:lang w:val="es-MX"/>
        </w:rPr>
        <w:t>4</w:t>
      </w:r>
      <w:r w:rsidRPr="00215E0F">
        <w:rPr>
          <w:lang w:val="es-MX"/>
        </w:rPr>
        <w:t>.</w:t>
      </w:r>
      <w:r w:rsidR="000A698E">
        <w:rPr>
          <w:lang w:val="es-MX"/>
        </w:rPr>
        <w:t>850</w:t>
      </w:r>
      <w:r w:rsidRPr="00215E0F">
        <w:rPr>
          <w:lang w:val="es-MX"/>
        </w:rPr>
        <w:t xml:space="preserve">. </w:t>
      </w:r>
      <w:r w:rsidRPr="00C452F7">
        <w:rPr>
          <w:lang w:val="es-MX"/>
        </w:rPr>
        <w:t xml:space="preserve"> Esta suma podrá pagarse solo al contado</w:t>
      </w:r>
      <w:r w:rsidRPr="00215E0F">
        <w:rPr>
          <w:lang w:val="es-MX"/>
        </w:rPr>
        <w:t xml:space="preserve">. Los proponentes extranjeros podrán adquirir los documentos, realizando además del pago del monto antedicho el correspondiente por concepto de envío, a través de un depósito en la cuenta bancaria cuyos datos deberán ser solicitados a la dirección indicada en el punto 8 de este anuncio.   El pliego correspondiente, así como información adicional de esta Licitación, estará disponible en la página web de OSE </w:t>
      </w:r>
      <w:hyperlink r:id="rId50" w:history="1">
        <w:r w:rsidRPr="00215E0F">
          <w:rPr>
            <w:lang w:val="es-MX"/>
          </w:rPr>
          <w:t>www.ose.com.uy</w:t>
        </w:r>
      </w:hyperlink>
      <w:r w:rsidR="00332AC9">
        <w:rPr>
          <w:lang w:val="es-MX"/>
        </w:rPr>
        <w:t xml:space="preserve"> (Licitaciones y Compras)</w:t>
      </w:r>
      <w:r w:rsidRPr="00215E0F">
        <w:rPr>
          <w:lang w:val="es-MX"/>
        </w:rPr>
        <w:t>.</w:t>
      </w:r>
    </w:p>
    <w:p w:rsidR="00A46512" w:rsidRPr="00C452F7" w:rsidRDefault="00A46512" w:rsidP="00215E0F">
      <w:pPr>
        <w:numPr>
          <w:ilvl w:val="0"/>
          <w:numId w:val="50"/>
        </w:numPr>
        <w:spacing w:after="200"/>
        <w:jc w:val="both"/>
        <w:rPr>
          <w:lang w:val="es-MX"/>
        </w:rPr>
      </w:pPr>
      <w:r w:rsidRPr="00C452F7">
        <w:rPr>
          <w:lang w:val="es-MX"/>
        </w:rPr>
        <w:t xml:space="preserve">Las ofertas deberán hacerse llegar a la dirección indicada abajo a más tardar a las </w:t>
      </w:r>
      <w:r w:rsidR="00D13993" w:rsidRPr="00303814">
        <w:rPr>
          <w:b/>
          <w:lang w:val="es-MX"/>
        </w:rPr>
        <w:t>11:00 hs</w:t>
      </w:r>
      <w:r w:rsidR="00D13993">
        <w:rPr>
          <w:lang w:val="es-MX"/>
        </w:rPr>
        <w:t xml:space="preserve"> del día </w:t>
      </w:r>
      <w:r w:rsidR="00303814" w:rsidRPr="00303814">
        <w:rPr>
          <w:b/>
          <w:lang w:val="es-MX"/>
        </w:rPr>
        <w:t>jueves</w:t>
      </w:r>
      <w:r w:rsidR="00D13993" w:rsidRPr="00303814">
        <w:rPr>
          <w:b/>
          <w:lang w:val="es-MX"/>
        </w:rPr>
        <w:t>16 de abril de 2015</w:t>
      </w:r>
      <w:r w:rsidRPr="00215E0F">
        <w:rPr>
          <w:lang w:val="es-MX"/>
        </w:rPr>
        <w:t>.</w:t>
      </w:r>
      <w:r w:rsidRPr="00C452F7">
        <w:rPr>
          <w:lang w:val="es-MX"/>
        </w:rPr>
        <w:t xml:space="preserve"> Ofertas electrónicas no serán permitidas. Las ofertas que se reciban fuera de plazo serán rechazadas. Las ofertas se abrirán físicamente en presencia de los representantes de los licitantes que deseen asistir en persona a la dirección indicada al final de este Llamado a las </w:t>
      </w:r>
      <w:r w:rsidR="00303814" w:rsidRPr="00303814">
        <w:rPr>
          <w:b/>
          <w:lang w:val="es-MX"/>
        </w:rPr>
        <w:t>11:00 hs</w:t>
      </w:r>
      <w:r w:rsidR="00303814">
        <w:rPr>
          <w:lang w:val="es-MX"/>
        </w:rPr>
        <w:t xml:space="preserve"> del día </w:t>
      </w:r>
      <w:r w:rsidR="00303814" w:rsidRPr="00303814">
        <w:rPr>
          <w:b/>
          <w:lang w:val="es-MX"/>
        </w:rPr>
        <w:t>jueves16 de abril de 2015</w:t>
      </w:r>
      <w:r w:rsidR="00303814">
        <w:rPr>
          <w:b/>
          <w:lang w:val="es-MX"/>
        </w:rPr>
        <w:t>.</w:t>
      </w:r>
      <w:r w:rsidRPr="00215E0F">
        <w:rPr>
          <w:lang w:val="es-MX"/>
        </w:rPr>
        <w:t xml:space="preserve">  Todas las ofertas deberán estar acompañadas de una Garantía de Seriedad  de la oferta</w:t>
      </w:r>
      <w:r w:rsidRPr="00C452F7">
        <w:rPr>
          <w:lang w:val="es-MX"/>
        </w:rPr>
        <w:t xml:space="preserve"> </w:t>
      </w:r>
      <w:r w:rsidRPr="00215E0F">
        <w:rPr>
          <w:lang w:val="es-MX"/>
        </w:rPr>
        <w:t xml:space="preserve"> </w:t>
      </w:r>
      <w:r w:rsidRPr="00C452F7">
        <w:rPr>
          <w:lang w:val="es-MX"/>
        </w:rPr>
        <w:t>por</w:t>
      </w:r>
      <w:r w:rsidRPr="00215E0F">
        <w:rPr>
          <w:lang w:val="es-MX"/>
        </w:rPr>
        <w:t xml:space="preserve"> </w:t>
      </w:r>
      <w:r w:rsidRPr="00C452F7">
        <w:rPr>
          <w:lang w:val="es-MX"/>
        </w:rPr>
        <w:t xml:space="preserve">el monto de </w:t>
      </w:r>
      <w:r w:rsidR="00CD3B35" w:rsidRPr="00332AC9">
        <w:rPr>
          <w:b/>
          <w:lang w:val="es-MX"/>
        </w:rPr>
        <w:t>USD</w:t>
      </w:r>
      <w:r w:rsidRPr="00332AC9">
        <w:rPr>
          <w:b/>
          <w:lang w:val="es-MX"/>
        </w:rPr>
        <w:t xml:space="preserve"> </w:t>
      </w:r>
      <w:r w:rsidR="0022193E">
        <w:rPr>
          <w:b/>
          <w:lang w:val="es-MX"/>
        </w:rPr>
        <w:t>10</w:t>
      </w:r>
      <w:r w:rsidRPr="00332AC9">
        <w:rPr>
          <w:b/>
          <w:lang w:val="es-MX"/>
        </w:rPr>
        <w:t>0.000</w:t>
      </w:r>
      <w:r w:rsidRPr="00C452F7">
        <w:rPr>
          <w:lang w:val="es-MX"/>
        </w:rPr>
        <w:t xml:space="preserve"> (dólares estadounidenses c</w:t>
      </w:r>
      <w:r w:rsidR="008D59DB">
        <w:rPr>
          <w:lang w:val="es-MX"/>
        </w:rPr>
        <w:t>i</w:t>
      </w:r>
      <w:r w:rsidR="0022193E">
        <w:rPr>
          <w:lang w:val="es-MX"/>
        </w:rPr>
        <w:t>e</w:t>
      </w:r>
      <w:r w:rsidR="008D59DB">
        <w:rPr>
          <w:lang w:val="es-MX"/>
        </w:rPr>
        <w:t>n mil</w:t>
      </w:r>
      <w:r w:rsidRPr="00C452F7">
        <w:rPr>
          <w:lang w:val="es-MX"/>
        </w:rPr>
        <w:t xml:space="preserve">). </w:t>
      </w:r>
    </w:p>
    <w:p w:rsidR="00A46512" w:rsidRDefault="00A46512" w:rsidP="00215E0F">
      <w:pPr>
        <w:numPr>
          <w:ilvl w:val="0"/>
          <w:numId w:val="50"/>
        </w:numPr>
        <w:spacing w:after="200"/>
        <w:jc w:val="both"/>
        <w:rPr>
          <w:lang w:val="es-MX"/>
        </w:rPr>
      </w:pPr>
      <w:r w:rsidRPr="00215E0F">
        <w:rPr>
          <w:lang w:val="es-MX"/>
        </w:rPr>
        <w:t xml:space="preserve">Las direcciones referidas arriba son: </w:t>
      </w:r>
    </w:p>
    <w:p w:rsidR="00332AC9" w:rsidRPr="00215E0F" w:rsidRDefault="00332AC9" w:rsidP="00332AC9">
      <w:pPr>
        <w:spacing w:after="200"/>
        <w:ind w:left="720"/>
        <w:jc w:val="both"/>
        <w:rPr>
          <w:lang w:val="es-MX"/>
        </w:rPr>
      </w:pPr>
    </w:p>
    <w:p w:rsidR="00A46512" w:rsidRPr="00C452F7" w:rsidRDefault="00A46512" w:rsidP="00A46512">
      <w:pPr>
        <w:jc w:val="both"/>
        <w:rPr>
          <w:b/>
          <w:u w:val="single"/>
        </w:rPr>
      </w:pPr>
      <w:r w:rsidRPr="00C452F7">
        <w:rPr>
          <w:b/>
          <w:u w:val="single"/>
        </w:rPr>
        <w:t>Oficina donde obtener información y adquirir los Pliegos:</w:t>
      </w:r>
    </w:p>
    <w:p w:rsidR="00A46512" w:rsidRPr="00C452F7" w:rsidRDefault="00A46512" w:rsidP="00A46512">
      <w:pPr>
        <w:ind w:left="720" w:firstLine="720"/>
        <w:jc w:val="both"/>
      </w:pPr>
    </w:p>
    <w:p w:rsidR="00A46512" w:rsidRPr="00C452F7" w:rsidRDefault="00A46512" w:rsidP="00FB79CC">
      <w:r w:rsidRPr="00C452F7">
        <w:t xml:space="preserve">Administración de las Obras Sanitarias del Estado, </w:t>
      </w:r>
      <w:r w:rsidR="00FB79CC">
        <w:t xml:space="preserve">Gerencia de Suministros - </w:t>
      </w:r>
      <w:r w:rsidRPr="00C452F7">
        <w:t>Sección Licitaciones.</w:t>
      </w:r>
      <w:r w:rsidR="00FB79CC">
        <w:t xml:space="preserve">  </w:t>
      </w:r>
      <w:r w:rsidRPr="00C452F7">
        <w:t>San Martín 3235.</w:t>
      </w:r>
    </w:p>
    <w:p w:rsidR="00A46512" w:rsidRDefault="00A46512" w:rsidP="00A46512">
      <w:pPr>
        <w:ind w:left="720" w:hanging="720"/>
        <w:rPr>
          <w:lang w:val="es-UY"/>
        </w:rPr>
      </w:pPr>
      <w:r w:rsidRPr="00C452F7">
        <w:t xml:space="preserve">Teléfono/Fax: </w:t>
      </w:r>
      <w:r w:rsidR="00332AC9">
        <w:t>(+598) 2</w:t>
      </w:r>
      <w:r w:rsidRPr="00C452F7">
        <w:t xml:space="preserve">2037405. </w:t>
      </w:r>
      <w:r w:rsidRPr="00C452F7">
        <w:rPr>
          <w:lang w:val="es-UY"/>
        </w:rPr>
        <w:t>Montevideo. Uruguay.</w:t>
      </w:r>
    </w:p>
    <w:p w:rsidR="00962975" w:rsidRPr="00C452F7" w:rsidRDefault="00962975" w:rsidP="00A46512">
      <w:pPr>
        <w:ind w:left="720" w:hanging="720"/>
        <w:rPr>
          <w:lang w:val="es-UY"/>
        </w:rPr>
      </w:pPr>
      <w:r>
        <w:rPr>
          <w:lang w:val="es-UY"/>
        </w:rPr>
        <w:t>Correo electrónico; licitaciones@ose.com.uy</w:t>
      </w:r>
    </w:p>
    <w:p w:rsidR="00A46512" w:rsidRPr="00C452F7" w:rsidRDefault="00641686" w:rsidP="00A46512">
      <w:pPr>
        <w:ind w:left="720" w:hanging="720"/>
        <w:rPr>
          <w:lang w:val="es-UY"/>
        </w:rPr>
      </w:pPr>
      <w:hyperlink r:id="rId51" w:history="1">
        <w:r w:rsidR="00A46512" w:rsidRPr="00C452F7">
          <w:rPr>
            <w:rStyle w:val="Hipervnculo"/>
            <w:lang w:val="es-UY"/>
          </w:rPr>
          <w:t>www.ose.com.uy</w:t>
        </w:r>
      </w:hyperlink>
    </w:p>
    <w:p w:rsidR="00A46512" w:rsidRPr="00C452F7" w:rsidRDefault="00A46512" w:rsidP="00A46512">
      <w:pPr>
        <w:pStyle w:val="Textonotaalfinal"/>
        <w:rPr>
          <w:sz w:val="24"/>
          <w:szCs w:val="24"/>
          <w:lang w:val="es-UY"/>
        </w:rPr>
      </w:pPr>
    </w:p>
    <w:p w:rsidR="00A46512" w:rsidRPr="00C452F7" w:rsidRDefault="00A46512" w:rsidP="00A46512">
      <w:pPr>
        <w:pStyle w:val="Textonotaalfinal"/>
        <w:rPr>
          <w:b/>
          <w:sz w:val="24"/>
          <w:szCs w:val="24"/>
          <w:u w:val="single"/>
        </w:rPr>
      </w:pPr>
      <w:r w:rsidRPr="00C452F7">
        <w:rPr>
          <w:b/>
          <w:sz w:val="24"/>
          <w:szCs w:val="24"/>
          <w:u w:val="single"/>
        </w:rPr>
        <w:t>Lugar de Recepción y Apertura de las Ofertas:</w:t>
      </w:r>
    </w:p>
    <w:p w:rsidR="00A46512" w:rsidRPr="00C452F7" w:rsidRDefault="00A46512" w:rsidP="00A46512">
      <w:pPr>
        <w:pStyle w:val="Textonotaalfinal"/>
        <w:rPr>
          <w:sz w:val="24"/>
          <w:szCs w:val="24"/>
        </w:rPr>
      </w:pPr>
    </w:p>
    <w:p w:rsidR="00FB79CC" w:rsidRDefault="00A46512" w:rsidP="00FB79CC">
      <w:pPr>
        <w:ind w:left="11" w:hanging="11"/>
      </w:pPr>
      <w:r w:rsidRPr="00C452F7">
        <w:t xml:space="preserve">Administración de las Obras Sanitarias del Estado, </w:t>
      </w:r>
      <w:r w:rsidR="00FB79CC">
        <w:t xml:space="preserve">Gerencia de Suministros - </w:t>
      </w:r>
      <w:r w:rsidRPr="00C452F7">
        <w:t>Sección Licitaciones.</w:t>
      </w:r>
      <w:r w:rsidR="00FB79CC">
        <w:t xml:space="preserve"> </w:t>
      </w:r>
      <w:r w:rsidRPr="00C452F7">
        <w:t xml:space="preserve">San Martín 3235. </w:t>
      </w:r>
    </w:p>
    <w:p w:rsidR="00A46512" w:rsidRDefault="00A46512" w:rsidP="00FB79CC">
      <w:pPr>
        <w:ind w:left="11" w:hanging="11"/>
        <w:rPr>
          <w:lang w:val="es-UY"/>
        </w:rPr>
      </w:pPr>
      <w:r w:rsidRPr="00C452F7">
        <w:t xml:space="preserve">Teléfono/Fax: </w:t>
      </w:r>
      <w:r w:rsidR="00332AC9">
        <w:t>(+598) 2</w:t>
      </w:r>
      <w:r w:rsidRPr="00C452F7">
        <w:t xml:space="preserve">2037405. </w:t>
      </w:r>
      <w:r w:rsidRPr="00C452F7">
        <w:rPr>
          <w:lang w:val="es-UY"/>
        </w:rPr>
        <w:t>Montevideo. Uruguay.</w:t>
      </w:r>
    </w:p>
    <w:p w:rsidR="00A46512" w:rsidRPr="00C452F7" w:rsidRDefault="00641686" w:rsidP="008D59DB">
      <w:pPr>
        <w:ind w:left="720" w:hanging="720"/>
      </w:pPr>
      <w:hyperlink r:id="rId52" w:history="1">
        <w:r w:rsidR="00A46512" w:rsidRPr="00C452F7">
          <w:rPr>
            <w:rStyle w:val="Hipervnculo"/>
            <w:lang w:val="es-UY"/>
          </w:rPr>
          <w:t>www.ose.com.uy</w:t>
        </w:r>
      </w:hyperlink>
    </w:p>
    <w:p w:rsidR="006F28D1" w:rsidRPr="00332AC9" w:rsidRDefault="006F28D1" w:rsidP="006F28D1">
      <w:pPr>
        <w:jc w:val="center"/>
        <w:rPr>
          <w:b/>
          <w:bCs/>
          <w:sz w:val="28"/>
        </w:rPr>
      </w:pPr>
    </w:p>
    <w:sectPr w:rsidR="006F28D1" w:rsidRPr="00332AC9" w:rsidSect="005C565B">
      <w:headerReference w:type="even" r:id="rId53"/>
      <w:headerReference w:type="default" r:id="rId54"/>
      <w:footnotePr>
        <w:numRestart w:val="eachSect"/>
      </w:footnotePr>
      <w:endnotePr>
        <w:numFmt w:val="decimal"/>
      </w:endnotePr>
      <w:type w:val="continuous"/>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93" w:rsidRDefault="00D13993" w:rsidP="00743768">
      <w:r>
        <w:separator/>
      </w:r>
    </w:p>
  </w:endnote>
  <w:endnote w:type="continuationSeparator" w:id="0">
    <w:p w:rsidR="00D13993" w:rsidRDefault="00D13993" w:rsidP="00743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Piedepgina"/>
    </w:pPr>
  </w:p>
  <w:p w:rsidR="00D13993" w:rsidRDefault="00D1399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93" w:rsidRDefault="00D13993" w:rsidP="00743768">
      <w:r>
        <w:separator/>
      </w:r>
    </w:p>
  </w:footnote>
  <w:footnote w:type="continuationSeparator" w:id="0">
    <w:p w:rsidR="00D13993" w:rsidRDefault="00D13993" w:rsidP="00743768">
      <w:r>
        <w:continuationSeparator/>
      </w:r>
    </w:p>
  </w:footnote>
  <w:footnote w:id="1">
    <w:p w:rsidR="00D13993" w:rsidRPr="008907EF" w:rsidRDefault="00D13993"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En este contexto, cualquier acción ejercida por el Licitante, proveedor, contratista o </w:t>
      </w:r>
      <w:r w:rsidRPr="008907EF">
        <w:rPr>
          <w:bCs/>
          <w:color w:val="000000"/>
          <w:sz w:val="20"/>
          <w:szCs w:val="20"/>
        </w:rPr>
        <w:t xml:space="preserve">cualquier integrante de su personal, o su agente o sus subcontratistas, proveedores de servicios, proveedores de insumos y/o sus empleados </w:t>
      </w:r>
      <w:r w:rsidRPr="008907EF">
        <w:rPr>
          <w:sz w:val="20"/>
          <w:szCs w:val="20"/>
        </w:rPr>
        <w:t xml:space="preserve">para influenciar el proceso de licitación o la ejecución del contrato para obtener ventaja, es impropia. </w:t>
      </w:r>
    </w:p>
  </w:footnote>
  <w:footnote w:id="2">
    <w:p w:rsidR="00D13993" w:rsidRPr="008907EF" w:rsidRDefault="00D13993"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w:t>
      </w:r>
      <w:r w:rsidRPr="008907EF">
        <w:rPr>
          <w:bCs/>
          <w:color w:val="000000"/>
          <w:sz w:val="20"/>
          <w:szCs w:val="20"/>
        </w:rPr>
        <w:t xml:space="preserve">“Persona” se refiere a un funcionario público que actúa con relación al proceso de contratación o la ejecución del </w:t>
      </w:r>
      <w:r w:rsidRPr="008907EF">
        <w:rPr>
          <w:sz w:val="20"/>
          <w:szCs w:val="20"/>
        </w:rPr>
        <w:t>contrato</w:t>
      </w:r>
      <w:r w:rsidRPr="008907EF">
        <w:rPr>
          <w:bCs/>
          <w:color w:val="000000"/>
          <w:sz w:val="20"/>
          <w:szCs w:val="20"/>
        </w:rPr>
        <w:t>.  En este contexto, “funcionario público” incluye a personal del Banco Mundial y a empleados de otras organizaciones que toman o revisan decisiones relativas a los contratos</w:t>
      </w:r>
      <w:r w:rsidRPr="008907EF">
        <w:rPr>
          <w:sz w:val="20"/>
          <w:szCs w:val="20"/>
        </w:rPr>
        <w:t xml:space="preserve">. </w:t>
      </w:r>
    </w:p>
  </w:footnote>
  <w:footnote w:id="3">
    <w:p w:rsidR="00D13993" w:rsidRPr="008907EF" w:rsidRDefault="00D13993"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w:t>
      </w:r>
      <w:r w:rsidRPr="008907EF">
        <w:rPr>
          <w:bCs/>
          <w:color w:val="000000"/>
          <w:sz w:val="20"/>
          <w:szCs w:val="20"/>
        </w:rPr>
        <w:t xml:space="preserve">“Persona” significa un funcionario público; los términos “beneficio” y  “obligación” se refieren al proceso de </w:t>
      </w:r>
      <w:r w:rsidRPr="008907EF">
        <w:rPr>
          <w:sz w:val="20"/>
          <w:szCs w:val="20"/>
        </w:rPr>
        <w:t>contratación</w:t>
      </w:r>
      <w:r w:rsidRPr="008907EF">
        <w:rPr>
          <w:bCs/>
          <w:color w:val="000000"/>
          <w:sz w:val="20"/>
          <w:szCs w:val="20"/>
        </w:rPr>
        <w:t xml:space="preserve"> o a la ejecución del contrato; y el término “actuación u omisión” debe estar dirigida a influenciar el proceso de contratación o la ejecución de un contrato</w:t>
      </w:r>
      <w:r w:rsidRPr="008907EF">
        <w:rPr>
          <w:sz w:val="20"/>
          <w:szCs w:val="20"/>
        </w:rPr>
        <w:t>.</w:t>
      </w:r>
    </w:p>
  </w:footnote>
  <w:footnote w:id="4">
    <w:p w:rsidR="00D13993" w:rsidRPr="008907EF" w:rsidRDefault="00D13993" w:rsidP="00476857">
      <w:pPr>
        <w:pStyle w:val="Piedepgina"/>
        <w:ind w:left="180" w:hanging="180"/>
        <w:jc w:val="both"/>
        <w:rPr>
          <w:sz w:val="20"/>
          <w:szCs w:val="20"/>
        </w:rPr>
      </w:pPr>
      <w:r w:rsidRPr="008907EF">
        <w:rPr>
          <w:rStyle w:val="Refdenotaalpie"/>
          <w:sz w:val="20"/>
          <w:szCs w:val="20"/>
        </w:rPr>
        <w:footnoteRef/>
      </w:r>
      <w:r w:rsidRPr="008907EF">
        <w:rPr>
          <w:sz w:val="20"/>
          <w:szCs w:val="20"/>
        </w:rPr>
        <w:t xml:space="preserve">  </w:t>
      </w:r>
      <w:r w:rsidRPr="008907EF">
        <w:rPr>
          <w:bCs/>
          <w:color w:val="000000"/>
          <w:sz w:val="20"/>
          <w:szCs w:val="20"/>
        </w:rPr>
        <w:t>“</w:t>
      </w:r>
      <w:r w:rsidRPr="008907EF">
        <w:rPr>
          <w:sz w:val="20"/>
          <w:szCs w:val="20"/>
        </w:rPr>
        <w:t>Personas</w:t>
      </w:r>
      <w:r w:rsidRPr="008907EF">
        <w:rPr>
          <w:bCs/>
          <w:color w:val="000000"/>
          <w:sz w:val="20"/>
          <w:szCs w:val="20"/>
        </w:rPr>
        <w:t>” se refiere a los participantes en el proceso de contratación (incluyendo a funcionarios públicos) que intentan establecer precios de oferta a niveles artificiales y no competitivos</w:t>
      </w:r>
      <w:r w:rsidRPr="008907EF">
        <w:rPr>
          <w:sz w:val="20"/>
          <w:szCs w:val="20"/>
        </w:rPr>
        <w:t xml:space="preserve">.  </w:t>
      </w:r>
    </w:p>
  </w:footnote>
  <w:footnote w:id="5">
    <w:p w:rsidR="00D13993" w:rsidRPr="008907EF" w:rsidRDefault="00D13993" w:rsidP="00476857">
      <w:pPr>
        <w:pStyle w:val="Piedepgina"/>
        <w:ind w:left="180" w:hanging="180"/>
        <w:jc w:val="both"/>
      </w:pPr>
      <w:r w:rsidRPr="008907EF">
        <w:rPr>
          <w:rStyle w:val="Refdenotaalpie"/>
          <w:sz w:val="20"/>
          <w:szCs w:val="20"/>
        </w:rPr>
        <w:footnoteRef/>
      </w:r>
      <w:r w:rsidRPr="008907EF">
        <w:rPr>
          <w:sz w:val="20"/>
          <w:szCs w:val="20"/>
        </w:rPr>
        <w:t xml:space="preserve">  </w:t>
      </w:r>
      <w:r w:rsidRPr="008907EF">
        <w:rPr>
          <w:sz w:val="20"/>
          <w:szCs w:val="20"/>
        </w:rPr>
        <w:tab/>
      </w:r>
      <w:r w:rsidRPr="008907EF">
        <w:rPr>
          <w:bCs/>
          <w:color w:val="000000"/>
          <w:sz w:val="20"/>
          <w:szCs w:val="20"/>
        </w:rPr>
        <w:t>“Persona” se refiere a un participante en el proceso de contratación o en la ejecución de un contrato</w:t>
      </w:r>
      <w:r w:rsidRPr="008907EF">
        <w:rPr>
          <w:sz w:val="20"/>
          <w:szCs w:val="20"/>
        </w:rPr>
        <w:t>.</w:t>
      </w:r>
    </w:p>
  </w:footnote>
  <w:footnote w:id="6">
    <w:p w:rsidR="00D13993" w:rsidRPr="00594087" w:rsidRDefault="00D13993" w:rsidP="00272AB8">
      <w:pPr>
        <w:pStyle w:val="Textonotapie"/>
        <w:jc w:val="both"/>
        <w:rPr>
          <w:szCs w:val="18"/>
        </w:rPr>
      </w:pPr>
      <w:r w:rsidRPr="00594087">
        <w:rPr>
          <w:rStyle w:val="Refdenotaalpie"/>
          <w:sz w:val="18"/>
          <w:szCs w:val="18"/>
        </w:rPr>
        <w:t>a</w:t>
      </w:r>
      <w:r w:rsidRPr="00594087">
        <w:rPr>
          <w:sz w:val="18"/>
          <w:szCs w:val="18"/>
        </w:rPr>
        <w:t xml:space="preserve">  Una firma o persona podrá ser declarada inelegible para que se le adjudique un contrato financiado por el Banco al término de un procedimiento de sanciones en contra del mismo, de conformidad con el régimen de sanciones del Banco. Las posibles sanciones incluirán: (i) suspensión temporal o suspensión temporal temprana en relación con un procedimiento de  sanción en proceso; (</w:t>
      </w:r>
      <w:proofErr w:type="spellStart"/>
      <w:r w:rsidRPr="00594087">
        <w:rPr>
          <w:sz w:val="18"/>
          <w:szCs w:val="18"/>
        </w:rPr>
        <w:t>ii</w:t>
      </w:r>
      <w:proofErr w:type="spellEnd"/>
      <w:r w:rsidRPr="00594087">
        <w:rPr>
          <w:sz w:val="18"/>
          <w:szCs w:val="18"/>
        </w:rPr>
        <w:t>) inhabilitación conjunta de acuerdo a lo acordado con otras Instituciones Financieras Internacionales incluyendo los Banco Multilaterales de Desarrollo; y (</w:t>
      </w:r>
      <w:proofErr w:type="spellStart"/>
      <w:r w:rsidRPr="00594087">
        <w:rPr>
          <w:sz w:val="18"/>
          <w:szCs w:val="18"/>
        </w:rPr>
        <w:t>iii</w:t>
      </w:r>
      <w:proofErr w:type="spellEnd"/>
      <w:r w:rsidRPr="00594087">
        <w:rPr>
          <w:sz w:val="18"/>
          <w:szCs w:val="18"/>
        </w:rPr>
        <w:t xml:space="preserve">) las sanciones corporativas del Grupo Banco Mundial para casos de fraude y corrupción en la administración de adquisiciones. </w:t>
      </w:r>
    </w:p>
  </w:footnote>
  <w:footnote w:id="7">
    <w:p w:rsidR="00D13993" w:rsidRPr="00594087" w:rsidRDefault="00D13993" w:rsidP="00272AB8">
      <w:pPr>
        <w:pStyle w:val="Textonotapie"/>
        <w:jc w:val="both"/>
      </w:pPr>
      <w:r w:rsidRPr="00594087">
        <w:rPr>
          <w:rStyle w:val="Refdenotaalpie"/>
          <w:szCs w:val="18"/>
        </w:rPr>
        <w:t>b</w:t>
      </w:r>
      <w:r w:rsidRPr="00594087">
        <w:rPr>
          <w:szCs w:val="18"/>
        </w:rPr>
        <w:t xml:space="preserve">  </w:t>
      </w:r>
      <w:r w:rsidRPr="00594087">
        <w:rPr>
          <w:sz w:val="18"/>
          <w:szCs w:val="18"/>
        </w:rPr>
        <w:t>Un subcontratista, consultor, fabricante y/o un proveedor de productos o servicios (se usan diferentes nombres según el documento de licitación utilizado) nominado es aquel que ha sido: (i) incluido por el licitante en su aplicación u oferta de precalificación por cuanto aporta la experiencia clave y específica y el conocimiento que permite al licitante cumplir con los cr</w:t>
      </w:r>
      <w:r w:rsidRPr="00594087">
        <w:rPr>
          <w:szCs w:val="18"/>
        </w:rPr>
        <w:t>iterios de calificación para un proceso de</w:t>
      </w:r>
      <w:r w:rsidRPr="00594087">
        <w:rPr>
          <w:sz w:val="18"/>
          <w:szCs w:val="18"/>
        </w:rPr>
        <w:t xml:space="preserve"> </w:t>
      </w:r>
      <w:r w:rsidRPr="00594087">
        <w:rPr>
          <w:szCs w:val="18"/>
        </w:rPr>
        <w:t xml:space="preserve">precalificación o </w:t>
      </w:r>
      <w:r w:rsidRPr="00594087">
        <w:rPr>
          <w:sz w:val="18"/>
          <w:szCs w:val="18"/>
        </w:rPr>
        <w:t>licitación en particular; o (</w:t>
      </w:r>
      <w:proofErr w:type="spellStart"/>
      <w:r w:rsidRPr="00594087">
        <w:rPr>
          <w:sz w:val="18"/>
          <w:szCs w:val="18"/>
        </w:rPr>
        <w:t>ii</w:t>
      </w:r>
      <w:proofErr w:type="spellEnd"/>
      <w:r w:rsidRPr="00594087">
        <w:rPr>
          <w:sz w:val="18"/>
          <w:szCs w:val="18"/>
        </w:rPr>
        <w:t>) nominado por el prestatario.</w:t>
      </w:r>
      <w:r w:rsidRPr="00594087">
        <w:rPr>
          <w:sz w:val="17"/>
          <w:szCs w:val="17"/>
        </w:rPr>
        <w:t xml:space="preserve"> </w:t>
      </w:r>
    </w:p>
  </w:footnote>
  <w:footnote w:id="8">
    <w:p w:rsidR="00D13993" w:rsidRPr="00FC7FCF" w:rsidRDefault="00D13993" w:rsidP="006F28D1">
      <w:pPr>
        <w:pStyle w:val="Textonotapie"/>
        <w:rPr>
          <w:i/>
        </w:rPr>
      </w:pPr>
      <w:r>
        <w:rPr>
          <w:rStyle w:val="Refdenotaalpie"/>
        </w:rPr>
        <w:footnoteRef/>
      </w:r>
      <w:r>
        <w:t xml:space="preserve"> </w:t>
      </w:r>
      <w:r w:rsidRPr="00103052">
        <w:rPr>
          <w:i/>
        </w:rPr>
        <w:t xml:space="preserve">Indique si se aplica ajuste de precios en el contrato de acuerdo a lo estipulado en la </w:t>
      </w:r>
      <w:proofErr w:type="spellStart"/>
      <w:r w:rsidRPr="00103052">
        <w:rPr>
          <w:i/>
        </w:rPr>
        <w:t>subcláusula</w:t>
      </w:r>
      <w:proofErr w:type="spellEnd"/>
      <w:r w:rsidRPr="00103052">
        <w:rPr>
          <w:i/>
        </w:rPr>
        <w:t xml:space="preserve"> 13.8 de las CEC </w:t>
      </w:r>
      <w:r w:rsidRPr="00103052">
        <w:rPr>
          <w:b/>
          <w:i/>
        </w:rPr>
        <w:t>Ajustes por cambios en el precio</w:t>
      </w:r>
    </w:p>
  </w:footnote>
  <w:footnote w:id="9">
    <w:p w:rsidR="00D13993" w:rsidRPr="00D60F4F" w:rsidRDefault="00D13993" w:rsidP="006F28D1">
      <w:pPr>
        <w:pStyle w:val="Textonotapie"/>
        <w:rPr>
          <w:i/>
          <w:lang w:val="es-ES"/>
        </w:rPr>
      </w:pPr>
      <w:r w:rsidRPr="00D60F4F">
        <w:rPr>
          <w:rStyle w:val="Refdenotaalpie"/>
          <w:i/>
        </w:rPr>
        <w:footnoteRef/>
      </w:r>
      <w:r w:rsidRPr="00D60F4F">
        <w:rPr>
          <w:i/>
          <w:lang w:val="es-ES"/>
        </w:rPr>
        <w:t xml:space="preserve">  </w:t>
      </w:r>
      <w:r w:rsidRPr="00D60F4F">
        <w:rPr>
          <w:i/>
          <w:iCs/>
          <w:lang w:val="es-ES"/>
        </w:rPr>
        <w:t>El Oferente deberá</w:t>
      </w:r>
      <w:r>
        <w:rPr>
          <w:i/>
          <w:iCs/>
          <w:lang w:val="es-ES"/>
        </w:rPr>
        <w:t xml:space="preserve"> escoger una de las dos opciones según </w:t>
      </w:r>
      <w:r w:rsidRPr="00D60F4F">
        <w:rPr>
          <w:i/>
          <w:iCs/>
          <w:lang w:val="es-ES"/>
        </w:rPr>
        <w:t xml:space="preserve"> corresponda.</w:t>
      </w:r>
    </w:p>
  </w:footnote>
  <w:footnote w:id="10">
    <w:p w:rsidR="00D13993" w:rsidRPr="00D60F4F" w:rsidRDefault="00D13993" w:rsidP="006F28D1">
      <w:pPr>
        <w:pStyle w:val="Textonotapie"/>
        <w:rPr>
          <w:i/>
        </w:rPr>
      </w:pPr>
      <w:r w:rsidRPr="00D60F4F">
        <w:rPr>
          <w:rStyle w:val="Refdenotaalpie"/>
          <w:i/>
        </w:rPr>
        <w:footnoteRef/>
      </w:r>
      <w:r w:rsidRPr="00D60F4F">
        <w:rPr>
          <w:i/>
        </w:rPr>
        <w:t xml:space="preserve"> </w:t>
      </w:r>
      <w:r w:rsidRPr="00D60F4F">
        <w:rPr>
          <w:i/>
          <w:lang w:val="es-ES"/>
        </w:rPr>
        <w:t>En caso de no haberse efectuado o de no corresponder pago alguno, indique “ninguna</w:t>
      </w:r>
      <w:r>
        <w:rPr>
          <w:i/>
          <w:lang w:val="es-ES"/>
        </w:rPr>
        <w:t>”</w:t>
      </w:r>
    </w:p>
  </w:footnote>
  <w:footnote w:id="11">
    <w:p w:rsidR="00D13993" w:rsidRPr="00DB6DEF" w:rsidRDefault="00D13993" w:rsidP="006F28D1">
      <w:pPr>
        <w:pStyle w:val="Textonotapie"/>
        <w:rPr>
          <w:lang w:val="es-CO"/>
        </w:rPr>
      </w:pPr>
      <w:r>
        <w:rPr>
          <w:rStyle w:val="Refdenotaalpie"/>
        </w:rPr>
        <w:footnoteRef/>
      </w:r>
      <w:r>
        <w:t xml:space="preserve"> </w:t>
      </w:r>
      <w:r w:rsidRPr="00F702D6">
        <w:rPr>
          <w:i/>
        </w:rPr>
        <w:t xml:space="preserve">El monto </w:t>
      </w:r>
      <w:r w:rsidRPr="00F702D6">
        <w:rPr>
          <w:i/>
          <w:iCs/>
          <w:color w:val="000000"/>
          <w:lang w:val="es-MX"/>
        </w:rPr>
        <w:t>de la fianza debe ser expresado en la moneda del País del Comprador o en una moneda internacional de libre convertibilidad</w:t>
      </w:r>
    </w:p>
  </w:footnote>
  <w:footnote w:id="12">
    <w:p w:rsidR="00D13993" w:rsidRDefault="00D13993" w:rsidP="00A8687B">
      <w:pPr>
        <w:pStyle w:val="Textonotapie"/>
      </w:pPr>
      <w:r>
        <w:rPr>
          <w:rStyle w:val="Refdenotaalpie"/>
        </w:rPr>
        <w:footnoteRef/>
      </w:r>
      <w:r>
        <w:t xml:space="preserve"> </w:t>
      </w:r>
      <w:r w:rsidRPr="002B5074">
        <w:rPr>
          <w:i/>
          <w:spacing w:val="-2"/>
        </w:rPr>
        <w:t>En los contratos a suma alzada, suprimir la expresión "Lista de cantidades” y reemplazarla por "Calendario de</w:t>
      </w:r>
      <w:r>
        <w:rPr>
          <w:i/>
          <w:spacing w:val="-2"/>
        </w:rPr>
        <w:t xml:space="preserve"> </w:t>
      </w:r>
      <w:r w:rsidRPr="002B5074">
        <w:rPr>
          <w:i/>
          <w:spacing w:val="-2"/>
        </w:rPr>
        <w:t>Actividades"</w:t>
      </w:r>
      <w:r w:rsidRPr="002B5074">
        <w:rPr>
          <w:i/>
          <w:spacing w:val="-3"/>
        </w:rPr>
        <w:t>.</w:t>
      </w:r>
    </w:p>
  </w:footnote>
  <w:footnote w:id="13">
    <w:p w:rsidR="00D13993" w:rsidRDefault="00D13993" w:rsidP="00EB2958">
      <w:pPr>
        <w:pStyle w:val="Textonotapie"/>
        <w:jc w:val="both"/>
      </w:pPr>
      <w:r>
        <w:rPr>
          <w:rStyle w:val="Refdenotaalpie"/>
        </w:rPr>
        <w:footnoteRef/>
      </w:r>
      <w:r>
        <w:t xml:space="preserve">  </w:t>
      </w:r>
      <w:r w:rsidRPr="00370B53">
        <w:rPr>
          <w:i/>
          <w:spacing w:val="-2"/>
        </w:rPr>
        <w:t>La suma de los dos coeficientes, A</w:t>
      </w:r>
      <w:r w:rsidRPr="00370B53">
        <w:rPr>
          <w:i/>
          <w:spacing w:val="-2"/>
          <w:vertAlign w:val="subscript"/>
        </w:rPr>
        <w:t>c</w:t>
      </w:r>
      <w:r w:rsidRPr="00370B53">
        <w:rPr>
          <w:i/>
          <w:spacing w:val="-2"/>
        </w:rPr>
        <w:t xml:space="preserve"> y </w:t>
      </w:r>
      <w:proofErr w:type="spellStart"/>
      <w:r w:rsidRPr="00370B53">
        <w:rPr>
          <w:i/>
          <w:spacing w:val="-2"/>
        </w:rPr>
        <w:t>B</w:t>
      </w:r>
      <w:r w:rsidRPr="00370B53">
        <w:rPr>
          <w:i/>
          <w:spacing w:val="-2"/>
          <w:vertAlign w:val="subscript"/>
        </w:rPr>
        <w:t>c</w:t>
      </w:r>
      <w:proofErr w:type="spellEnd"/>
      <w:r w:rsidRPr="00370B53">
        <w:rPr>
          <w:i/>
          <w:spacing w:val="-2"/>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4">
    <w:p w:rsidR="00D13993" w:rsidRPr="00F6149A" w:rsidRDefault="00D13993" w:rsidP="00225CE1">
      <w:pPr>
        <w:pStyle w:val="Textonotapie"/>
        <w:ind w:left="360" w:hanging="360"/>
        <w:jc w:val="both"/>
      </w:pPr>
      <w:r>
        <w:rPr>
          <w:rStyle w:val="Refdenotaalpie"/>
        </w:rPr>
        <w:footnoteRef/>
      </w:r>
      <w:r w:rsidRPr="00F6149A">
        <w:t xml:space="preserve">   </w:t>
      </w:r>
      <w:r>
        <w:t xml:space="preserve"> </w:t>
      </w:r>
      <w:r w:rsidRPr="00F6149A">
        <w:t xml:space="preserve"> </w:t>
      </w:r>
      <w:r w:rsidRPr="00225CE1">
        <w:t xml:space="preserve">“Persona” se refiere a un funcionario público que actúa con relación al proceso de contratación o la ejecución del contrato.  En este contexto, “funcionario público” incluye a personal del Banco Mundial y a empleados de otras organizaciones que toman o revisan decisiones relativas a los contratos. </w:t>
      </w:r>
    </w:p>
  </w:footnote>
  <w:footnote w:id="15">
    <w:p w:rsidR="00D13993" w:rsidRPr="008A766B" w:rsidRDefault="00D13993" w:rsidP="00225CE1">
      <w:pPr>
        <w:pStyle w:val="Textonotapie"/>
        <w:ind w:left="360" w:hanging="270"/>
        <w:jc w:val="both"/>
      </w:pPr>
      <w:r w:rsidRPr="00225CE1">
        <w:rPr>
          <w:rStyle w:val="Refdenotaalpie"/>
        </w:rPr>
        <w:footnoteRef/>
      </w:r>
      <w:r w:rsidRPr="00225CE1">
        <w:t xml:space="preserve">  “Persona” </w:t>
      </w:r>
      <w:r w:rsidRPr="00225CE1">
        <w:rPr>
          <w:bCs/>
          <w:color w:val="000000"/>
        </w:rPr>
        <w:t>significa un funcionario público; los términos “beneficio” y  “obligación” se refieren al proceso de contratación o a la ejecución del contrato; y el término “actuación u omisión” debe estar dirigida a influenciar el proceso de contratación o la ejecución de un contrato</w:t>
      </w:r>
      <w:r>
        <w:t>.</w:t>
      </w:r>
    </w:p>
  </w:footnote>
  <w:footnote w:id="16">
    <w:p w:rsidR="00D13993" w:rsidRPr="000B2B5D" w:rsidRDefault="00D13993" w:rsidP="00225CE1">
      <w:pPr>
        <w:pStyle w:val="Textonotapie"/>
        <w:ind w:left="360" w:hanging="270"/>
        <w:jc w:val="both"/>
      </w:pPr>
      <w:r w:rsidRPr="00225CE1">
        <w:rPr>
          <w:rStyle w:val="Refdenotaalpie"/>
        </w:rPr>
        <w:footnoteRef/>
      </w:r>
      <w:r w:rsidRPr="00225CE1">
        <w:t xml:space="preserve">   “Personas” </w:t>
      </w:r>
      <w:r w:rsidRPr="00225CE1">
        <w:rPr>
          <w:bCs/>
          <w:color w:val="000000"/>
        </w:rPr>
        <w:t>se refiere a los participantes en el proceso de contratación (incluyendo a funcionarios públicos) que intentan establecer precios de oferta a niveles artificiales y no competitivos</w:t>
      </w:r>
      <w:r w:rsidRPr="000B2B5D">
        <w:t xml:space="preserve">. </w:t>
      </w:r>
      <w:r>
        <w:t xml:space="preserve"> </w:t>
      </w:r>
    </w:p>
  </w:footnote>
  <w:footnote w:id="17">
    <w:p w:rsidR="00D13993" w:rsidRPr="008A766B" w:rsidRDefault="00D13993" w:rsidP="00225CE1">
      <w:pPr>
        <w:pStyle w:val="Textonotapie"/>
        <w:jc w:val="both"/>
      </w:pPr>
      <w:r w:rsidRPr="00225CE1">
        <w:rPr>
          <w:rStyle w:val="Refdenotaalpie"/>
        </w:rPr>
        <w:footnoteRef/>
      </w:r>
      <w:r w:rsidRPr="00225CE1">
        <w:t xml:space="preserve">     “Persona” se refiere a un participante en el proceso de contratación o en la ejecución de un contrato</w:t>
      </w:r>
      <w:r>
        <w:t>.</w:t>
      </w:r>
    </w:p>
  </w:footnote>
  <w:footnote w:id="18">
    <w:p w:rsidR="00D13993" w:rsidRDefault="00D13993" w:rsidP="00A8687B">
      <w:pPr>
        <w:pStyle w:val="Textonotapie"/>
        <w:jc w:val="both"/>
      </w:pPr>
      <w:r>
        <w:rPr>
          <w:rStyle w:val="Refdenotaalpie"/>
        </w:rPr>
        <w:footnoteRef/>
      </w:r>
      <w:r>
        <w:t xml:space="preserve"> </w:t>
      </w:r>
      <w:r w:rsidRPr="00AE2711">
        <w:rPr>
          <w:i/>
        </w:rPr>
        <w:t>El Garante (banco) indicará el monto que representa el porcentaje del Precio del Contrato estipulado en el Contrato y denominada en la(s) moneda(s) del Contrato o en una moneda de libre convertibilidad aceptable al Contratante.</w:t>
      </w:r>
    </w:p>
  </w:footnote>
  <w:footnote w:id="19">
    <w:p w:rsidR="00D13993" w:rsidRDefault="00D13993"/>
    <w:p w:rsidR="00D13993" w:rsidRDefault="00D13993"/>
  </w:footnote>
  <w:footnote w:id="20">
    <w:p w:rsidR="00D13993" w:rsidRPr="00AE2711" w:rsidRDefault="00D13993" w:rsidP="00A8687B">
      <w:pPr>
        <w:pStyle w:val="Textonotapie"/>
        <w:ind w:left="360" w:right="-720" w:hanging="360"/>
        <w:rPr>
          <w:i/>
        </w:rPr>
      </w:pPr>
      <w:r>
        <w:rPr>
          <w:rStyle w:val="Refdenotaalpie"/>
        </w:rPr>
        <w:footnoteRef/>
      </w:r>
      <w:r>
        <w:t xml:space="preserve"> </w:t>
      </w:r>
      <w:r>
        <w:tab/>
      </w:r>
      <w:r w:rsidRPr="00AE2711">
        <w:rPr>
          <w:i/>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21">
    <w:p w:rsidR="00D13993" w:rsidRPr="00AE2711" w:rsidRDefault="00D13993" w:rsidP="00A8687B">
      <w:pPr>
        <w:pStyle w:val="Textonotapie"/>
        <w:ind w:left="360" w:right="-720" w:hanging="360"/>
        <w:jc w:val="both"/>
        <w:rPr>
          <w:i/>
        </w:rPr>
      </w:pPr>
      <w:r w:rsidRPr="00AE2711">
        <w:rPr>
          <w:rStyle w:val="Refdenotaalpie"/>
        </w:rPr>
        <w:footnoteRef/>
      </w:r>
      <w:r w:rsidRPr="00AE2711">
        <w:t xml:space="preserve">  </w:t>
      </w:r>
      <w:r w:rsidRPr="00AE2711">
        <w:rPr>
          <w:i/>
        </w:rPr>
        <w:tab/>
        <w:t>Indicar la fecha prevista de expiración del Plazo de Cumplimiento.  El Contratante deberá advertir que en caso de una prórroga al plazo de cumplimiento del Contrato, el Contratante tendrá que solicitar al Garante una extensión de esta Garantía</w:t>
      </w:r>
      <w:proofErr w:type="gramStart"/>
      <w:r w:rsidRPr="00AE2711">
        <w:rPr>
          <w:i/>
        </w:rPr>
        <w:t>..</w:t>
      </w:r>
      <w:proofErr w:type="gramEnd"/>
      <w:r w:rsidRPr="00AE2711">
        <w:rPr>
          <w:i/>
        </w:rPr>
        <w:t xml:space="preserve"> Al preparar esta Garantía el Contra</w:t>
      </w:r>
      <w:r>
        <w:rPr>
          <w:i/>
        </w:rPr>
        <w:t>ta</w:t>
      </w:r>
      <w:r w:rsidRPr="00AE2711">
        <w:rPr>
          <w:i/>
        </w:rPr>
        <w:t xml:space="preserve">nte pudiera considerar agregar el siguiente texto en el Formulario, al final del penúltimo párrafo: “Nosotros convenimos en una sola extensión de esta Garantía por un plazo no superior a [seis meses] </w:t>
      </w:r>
      <w:proofErr w:type="gramStart"/>
      <w:r w:rsidRPr="00AE2711">
        <w:rPr>
          <w:i/>
        </w:rPr>
        <w:t>[ un</w:t>
      </w:r>
      <w:proofErr w:type="gramEnd"/>
      <w:r w:rsidRPr="00AE2711">
        <w:rPr>
          <w:i/>
        </w:rPr>
        <w:t xml:space="preserve"> año], en respuesta a una solicitud por escrito del Contratante de dicha extensión, la que nos será presentada antes de que expire la Garantía.” </w:t>
      </w:r>
    </w:p>
    <w:p w:rsidR="00D13993" w:rsidRDefault="00D13993" w:rsidP="00A8687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rsidP="00237DA6">
    <w:pPr>
      <w:pStyle w:val="Encabezado"/>
      <w:numPr>
        <w:ilvl w:val="12"/>
        <w:numId w:val="0"/>
      </w:numPr>
      <w:pBdr>
        <w:bottom w:val="single" w:sz="4" w:space="1" w:color="auto"/>
      </w:pBdr>
      <w:tabs>
        <w:tab w:val="clear" w:pos="4320"/>
      </w:tabs>
    </w:pPr>
    <w:r>
      <w:rPr>
        <w:rStyle w:val="Nmerodepgina"/>
      </w:rPr>
      <w:tab/>
      <w:t>1</w:t>
    </w:r>
  </w:p>
  <w:p w:rsidR="00D13993" w:rsidRDefault="00D13993">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39</w:t>
    </w:r>
    <w:r>
      <w:rPr>
        <w:rStyle w:val="Nmerodepgina"/>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40</w:t>
    </w:r>
    <w:r>
      <w:rPr>
        <w:rStyle w:val="Nmerodepgina"/>
      </w:rPr>
      <w:fldChar w:fldCharType="end"/>
    </w:r>
    <w:r>
      <w:rPr>
        <w:rStyle w:val="Nmerodepgina"/>
      </w:rPr>
      <w:tab/>
      <w:t xml:space="preserve">Sección III. </w:t>
    </w:r>
    <w:r w:rsidRPr="00860DDE">
      <w:rPr>
        <w:lang w:val="es-CO"/>
      </w:rPr>
      <w:t>Criterios de Evaluación y Calificación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Sección III.  Criterios de Evaluación y Calificación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41</w:t>
    </w:r>
    <w:r>
      <w:rPr>
        <w:rStyle w:val="Nmerodepgina"/>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rsidP="007778E9">
    <w:pPr>
      <w:pStyle w:val="Encabezado"/>
      <w:pBdr>
        <w:bottom w:val="single" w:sz="4" w:space="1" w:color="auto"/>
      </w:pBdr>
      <w:tabs>
        <w:tab w:val="clear" w:pos="4320"/>
        <w:tab w:val="clear" w:pos="9360"/>
        <w:tab w:val="right" w:pos="1296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48</w:t>
    </w:r>
    <w:r>
      <w:rPr>
        <w:rStyle w:val="Nmerodepgina"/>
      </w:rPr>
      <w:fldChar w:fldCharType="end"/>
    </w:r>
    <w:r>
      <w:rPr>
        <w:rStyle w:val="Nmerodepgina"/>
      </w:rPr>
      <w:tab/>
      <w:t xml:space="preserve">Sección III. </w:t>
    </w:r>
    <w:r w:rsidRPr="00860DDE">
      <w:rPr>
        <w:lang w:val="es-CO"/>
      </w:rPr>
      <w:t>Criterios de Evaluación y Calificación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rsidP="007778E9">
    <w:pPr>
      <w:pStyle w:val="Encabezado"/>
      <w:pBdr>
        <w:bottom w:val="single" w:sz="4" w:space="1" w:color="auto"/>
      </w:pBdr>
      <w:tabs>
        <w:tab w:val="clear" w:pos="4320"/>
        <w:tab w:val="clear" w:pos="9360"/>
        <w:tab w:val="right" w:pos="12960"/>
      </w:tabs>
    </w:pPr>
    <w:r>
      <w:t>Sección III.  Criterios de Evaluación y Calificación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47</w:t>
    </w:r>
    <w:r>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rsidP="007778E9">
    <w:pPr>
      <w:pStyle w:val="Encabezado"/>
      <w:numPr>
        <w:ilvl w:val="12"/>
        <w:numId w:val="0"/>
      </w:numPr>
      <w:pBdr>
        <w:bottom w:val="single" w:sz="4" w:space="1" w:color="auto"/>
      </w:pBdr>
      <w:tabs>
        <w:tab w:val="clear" w:pos="4320"/>
        <w:tab w:val="clear" w:pos="9360"/>
        <w:tab w:val="right" w:pos="12960"/>
      </w:tabs>
    </w:pPr>
    <w:r>
      <w:t xml:space="preserve">Sección III.  </w:t>
    </w:r>
    <w:r w:rsidRPr="00860DDE">
      <w:rPr>
        <w:lang w:val="es-CO"/>
      </w:rPr>
      <w:t>Criterios de Evaluación y Calificación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43</w:t>
    </w:r>
    <w:r>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50</w:t>
    </w:r>
    <w:r>
      <w:rPr>
        <w:rStyle w:val="Nmerodepgina"/>
      </w:rPr>
      <w:fldChar w:fldCharType="end"/>
    </w:r>
    <w:r>
      <w:rPr>
        <w:rStyle w:val="Nmerodepgina"/>
      </w:rPr>
      <w:tab/>
    </w:r>
    <w:r>
      <w:t>Sección IV. Formularios de la Oferta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49</w:t>
    </w:r>
    <w:r>
      <w:rPr>
        <w:rStyle w:val="Nmerodepgina"/>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84</w:t>
    </w:r>
    <w:r>
      <w:rPr>
        <w:rStyle w:val="Nmerodepgina"/>
      </w:rPr>
      <w:fldChar w:fldCharType="end"/>
    </w:r>
    <w:r>
      <w:rPr>
        <w:rStyle w:val="Nmerodepgina"/>
      </w:rPr>
      <w:tab/>
    </w:r>
    <w:r>
      <w:t>Sección IV. Formularios de la Oferta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iii</w:t>
    </w:r>
    <w:r>
      <w:rPr>
        <w:rStyle w:val="Nmerodepgina"/>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81</w:t>
    </w:r>
    <w:r>
      <w:rPr>
        <w:rStyle w:val="Nmerodepgina"/>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86</w:t>
    </w:r>
    <w:r>
      <w:rPr>
        <w:rStyle w:val="Nmerodepgina"/>
      </w:rPr>
      <w:fldChar w:fldCharType="end"/>
    </w:r>
    <w:r>
      <w:rPr>
        <w:rStyle w:val="Nmerodepgina"/>
      </w:rPr>
      <w:tab/>
    </w:r>
    <w:r>
      <w:t>Sección IV. Formularios de la Oferta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85</w:t>
    </w:r>
    <w:r>
      <w:rPr>
        <w:rStyle w:val="Nmerodepgina"/>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87</w:t>
    </w:r>
    <w:r>
      <w:rPr>
        <w:rStyle w:val="Nmerodepgina"/>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90</w:t>
    </w:r>
    <w:r>
      <w:rPr>
        <w:rStyle w:val="Nmerodepgina"/>
      </w:rPr>
      <w:fldChar w:fldCharType="end"/>
    </w:r>
    <w:r>
      <w:rPr>
        <w:rStyle w:val="Nmerodepgina"/>
      </w:rPr>
      <w:tab/>
    </w:r>
    <w:r>
      <w:t>Sección IV. Formularios de la Oferta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89</w:t>
    </w:r>
    <w:r>
      <w:rPr>
        <w:rStyle w:val="Nmerodepgina"/>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89</w:t>
    </w:r>
    <w:r>
      <w:rPr>
        <w:rStyle w:val="Nmerodepgina"/>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96</w:t>
    </w:r>
    <w:r>
      <w:rPr>
        <w:rStyle w:val="Nmerodepgina"/>
      </w:rPr>
      <w:fldChar w:fldCharType="end"/>
    </w:r>
    <w:r>
      <w:rPr>
        <w:rStyle w:val="Nmerodepgina"/>
      </w:rPr>
      <w:tab/>
    </w:r>
    <w:r>
      <w:t>Sección VII. Condiciones Generales del Contrato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97</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tabs>
        <w:tab w:val="clear" w:pos="4320"/>
        <w:tab w:val="clear" w:pos="9360"/>
        <w:tab w:val="right" w:pos="9000"/>
      </w:tabs>
    </w:pPr>
    <w:r>
      <w:rPr>
        <w:rStyle w:val="Nmerodepgina"/>
      </w:rPr>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124</w:t>
    </w:r>
    <w:r>
      <w:rPr>
        <w:rStyle w:val="Nmerodepgina"/>
      </w:rPr>
      <w:fldChar w:fldCharType="end"/>
    </w:r>
    <w:r>
      <w:rPr>
        <w:rStyle w:val="Nmerodepgina"/>
      </w:rPr>
      <w:tab/>
    </w:r>
    <w:r>
      <w:rPr>
        <w:bCs/>
      </w:rPr>
      <w:t>Sección VIII. C</w:t>
    </w:r>
    <w:r w:rsidRPr="00860DDE">
      <w:t>ondiciones Especiales del Contrato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bCs/>
      </w:rPr>
      <w:t>Sección VIII. C</w:t>
    </w:r>
    <w:r w:rsidRPr="00860DDE">
      <w:t>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123</w:t>
    </w:r>
    <w:r>
      <w:rPr>
        <w:rStyle w:val="Nmerodepgina"/>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Sección II. Datos de la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127</w:t>
    </w:r>
    <w:r>
      <w:rPr>
        <w:rStyle w:val="Nmerodepgina"/>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144</w:t>
    </w:r>
    <w:r>
      <w:rPr>
        <w:rStyle w:val="Nmerodepgina"/>
      </w:rPr>
      <w:fldChar w:fldCharType="end"/>
    </w:r>
    <w:r>
      <w:rPr>
        <w:rStyle w:val="Nmerodepgina"/>
      </w:rPr>
      <w:tab/>
      <w:t>Sección IX. Formularios del Contrato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139</w:t>
    </w:r>
    <w:r>
      <w:rPr>
        <w:rStyle w:val="Nmerodepgina"/>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Pr="00E64709" w:rsidRDefault="00D13993" w:rsidP="00E64709">
    <w:pPr>
      <w:pStyle w:val="Encabezado"/>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Pr="00E64709" w:rsidRDefault="00D13993" w:rsidP="00E64709">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22</w:t>
    </w:r>
    <w:r>
      <w:rPr>
        <w:rStyle w:val="Nmerodepgina"/>
      </w:rPr>
      <w:fldChar w:fldCharType="end"/>
    </w:r>
    <w:r>
      <w:rPr>
        <w:rStyle w:val="Nmerodepgina"/>
      </w:rPr>
      <w:tab/>
    </w:r>
    <w:r>
      <w:t>Sección I.  Instrucciones a los Licitantes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21</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ab/>
      <w:t>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numPr>
        <w:ilvl w:val="12"/>
        <w:numId w:val="0"/>
      </w:numPr>
      <w:pBdr>
        <w:bottom w:val="single" w:sz="4" w:space="1" w:color="auto"/>
      </w:pBdr>
      <w:tabs>
        <w:tab w:val="clear" w:pos="4320"/>
      </w:tabs>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3</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32</w:t>
    </w:r>
    <w:r>
      <w:rPr>
        <w:rStyle w:val="Nmerodepgina"/>
      </w:rPr>
      <w:fldChar w:fldCharType="end"/>
    </w:r>
    <w:r>
      <w:rPr>
        <w:rStyle w:val="Nmerodepgina"/>
      </w:rPr>
      <w:tab/>
      <w:t>Sección II. Datos de la Licitación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3" w:rsidRDefault="00D13993">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303814">
      <w:rPr>
        <w:rStyle w:val="Nmerodepgina"/>
        <w:noProof/>
      </w:rPr>
      <w:t>33</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C40966C"/>
    <w:lvl w:ilvl="0">
      <w:start w:val="1"/>
      <w:numFmt w:val="decimal"/>
      <w:pStyle w:val="Listaconnmeros"/>
      <w:lvlText w:val="%1."/>
      <w:lvlJc w:val="left"/>
      <w:pPr>
        <w:tabs>
          <w:tab w:val="num" w:pos="360"/>
        </w:tabs>
        <w:ind w:left="360" w:hanging="360"/>
      </w:pPr>
    </w:lvl>
  </w:abstractNum>
  <w:abstractNum w:abstractNumId="1">
    <w:nsid w:val="00B9673D"/>
    <w:multiLevelType w:val="hybridMultilevel"/>
    <w:tmpl w:val="C3F2B9F0"/>
    <w:lvl w:ilvl="0" w:tplc="51129DEC">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
    <w:nsid w:val="165C7C10"/>
    <w:multiLevelType w:val="hybridMultilevel"/>
    <w:tmpl w:val="CD80313E"/>
    <w:lvl w:ilvl="0" w:tplc="5DAA9554">
      <w:start w:val="1"/>
      <w:numFmt w:val="lowerLetter"/>
      <w:lvlText w:val="%1)"/>
      <w:lvlJc w:val="left"/>
      <w:pPr>
        <w:ind w:left="1800" w:hanging="360"/>
      </w:pPr>
      <w:rPr>
        <w:sz w:val="24"/>
        <w:szCs w:val="24"/>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
    <w:nsid w:val="1B5C4512"/>
    <w:multiLevelType w:val="multilevel"/>
    <w:tmpl w:val="FEF23E8E"/>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360343"/>
    <w:multiLevelType w:val="hybridMultilevel"/>
    <w:tmpl w:val="03D41B5A"/>
    <w:lvl w:ilvl="0" w:tplc="3E022F38">
      <w:start w:val="1"/>
      <w:numFmt w:val="lowerLetter"/>
      <w:lvlText w:val="(%1)"/>
      <w:lvlJc w:val="left"/>
      <w:pPr>
        <w:tabs>
          <w:tab w:val="num" w:pos="1440"/>
        </w:tabs>
        <w:ind w:left="1440" w:hanging="720"/>
      </w:pPr>
      <w:rPr>
        <w:rFonts w:hint="default"/>
      </w:rPr>
    </w:lvl>
    <w:lvl w:ilvl="1" w:tplc="DA906A42" w:tentative="1">
      <w:start w:val="1"/>
      <w:numFmt w:val="lowerLetter"/>
      <w:lvlText w:val="%2."/>
      <w:lvlJc w:val="left"/>
      <w:pPr>
        <w:tabs>
          <w:tab w:val="num" w:pos="1800"/>
        </w:tabs>
        <w:ind w:left="1800" w:hanging="360"/>
      </w:pPr>
    </w:lvl>
    <w:lvl w:ilvl="2" w:tplc="EA3CA7E6" w:tentative="1">
      <w:start w:val="1"/>
      <w:numFmt w:val="lowerRoman"/>
      <w:lvlText w:val="%3."/>
      <w:lvlJc w:val="right"/>
      <w:pPr>
        <w:tabs>
          <w:tab w:val="num" w:pos="2520"/>
        </w:tabs>
        <w:ind w:left="2520" w:hanging="180"/>
      </w:pPr>
    </w:lvl>
    <w:lvl w:ilvl="3" w:tplc="B4083CF4" w:tentative="1">
      <w:start w:val="1"/>
      <w:numFmt w:val="decimal"/>
      <w:lvlText w:val="%4."/>
      <w:lvlJc w:val="left"/>
      <w:pPr>
        <w:tabs>
          <w:tab w:val="num" w:pos="3240"/>
        </w:tabs>
        <w:ind w:left="3240" w:hanging="360"/>
      </w:pPr>
    </w:lvl>
    <w:lvl w:ilvl="4" w:tplc="ADD8D476" w:tentative="1">
      <w:start w:val="1"/>
      <w:numFmt w:val="lowerLetter"/>
      <w:lvlText w:val="%5."/>
      <w:lvlJc w:val="left"/>
      <w:pPr>
        <w:tabs>
          <w:tab w:val="num" w:pos="3960"/>
        </w:tabs>
        <w:ind w:left="3960" w:hanging="360"/>
      </w:pPr>
    </w:lvl>
    <w:lvl w:ilvl="5" w:tplc="3B185376" w:tentative="1">
      <w:start w:val="1"/>
      <w:numFmt w:val="lowerRoman"/>
      <w:lvlText w:val="%6."/>
      <w:lvlJc w:val="right"/>
      <w:pPr>
        <w:tabs>
          <w:tab w:val="num" w:pos="4680"/>
        </w:tabs>
        <w:ind w:left="4680" w:hanging="180"/>
      </w:pPr>
    </w:lvl>
    <w:lvl w:ilvl="6" w:tplc="2F82E56A" w:tentative="1">
      <w:start w:val="1"/>
      <w:numFmt w:val="decimal"/>
      <w:lvlText w:val="%7."/>
      <w:lvlJc w:val="left"/>
      <w:pPr>
        <w:tabs>
          <w:tab w:val="num" w:pos="5400"/>
        </w:tabs>
        <w:ind w:left="5400" w:hanging="360"/>
      </w:pPr>
    </w:lvl>
    <w:lvl w:ilvl="7" w:tplc="9B5E12CE" w:tentative="1">
      <w:start w:val="1"/>
      <w:numFmt w:val="lowerLetter"/>
      <w:lvlText w:val="%8."/>
      <w:lvlJc w:val="left"/>
      <w:pPr>
        <w:tabs>
          <w:tab w:val="num" w:pos="6120"/>
        </w:tabs>
        <w:ind w:left="6120" w:hanging="360"/>
      </w:pPr>
    </w:lvl>
    <w:lvl w:ilvl="8" w:tplc="E2A68B2E" w:tentative="1">
      <w:start w:val="1"/>
      <w:numFmt w:val="lowerRoman"/>
      <w:lvlText w:val="%9."/>
      <w:lvlJc w:val="right"/>
      <w:pPr>
        <w:tabs>
          <w:tab w:val="num" w:pos="6840"/>
        </w:tabs>
        <w:ind w:left="6840" w:hanging="180"/>
      </w:pPr>
    </w:lvl>
  </w:abstractNum>
  <w:abstractNum w:abstractNumId="8">
    <w:nsid w:val="20924942"/>
    <w:multiLevelType w:val="hybridMultilevel"/>
    <w:tmpl w:val="421CC2AA"/>
    <w:lvl w:ilvl="0" w:tplc="504E4AD4">
      <w:start w:val="1"/>
      <w:numFmt w:val="low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nsid w:val="24284995"/>
    <w:multiLevelType w:val="hybridMultilevel"/>
    <w:tmpl w:val="8EE8EBBC"/>
    <w:lvl w:ilvl="0" w:tplc="504E4AD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A93114"/>
    <w:multiLevelType w:val="hybridMultilevel"/>
    <w:tmpl w:val="E84A045C"/>
    <w:lvl w:ilvl="0" w:tplc="8354ADE6">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B9434F"/>
    <w:multiLevelType w:val="hybridMultilevel"/>
    <w:tmpl w:val="811CAB62"/>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5FFE14CE">
      <w:start w:val="1"/>
      <w:numFmt w:val="decimal"/>
      <w:lvlText w:val="%3."/>
      <w:lvlJc w:val="left"/>
      <w:pPr>
        <w:ind w:left="3367" w:hanging="720"/>
      </w:pPr>
      <w:rPr>
        <w:rFonts w:hint="default"/>
      </w:rPr>
    </w:lvl>
    <w:lvl w:ilvl="3" w:tplc="8702D330" w:tentative="1">
      <w:start w:val="1"/>
      <w:numFmt w:val="decimal"/>
      <w:lvlText w:val="%4."/>
      <w:lvlJc w:val="left"/>
      <w:pPr>
        <w:ind w:left="3547" w:hanging="360"/>
      </w:pPr>
    </w:lvl>
    <w:lvl w:ilvl="4" w:tplc="5EC293BE" w:tentative="1">
      <w:start w:val="1"/>
      <w:numFmt w:val="lowerLetter"/>
      <w:lvlText w:val="%5."/>
      <w:lvlJc w:val="left"/>
      <w:pPr>
        <w:ind w:left="4267" w:hanging="360"/>
      </w:pPr>
    </w:lvl>
    <w:lvl w:ilvl="5" w:tplc="6CF4571E" w:tentative="1">
      <w:start w:val="1"/>
      <w:numFmt w:val="lowerRoman"/>
      <w:lvlText w:val="%6."/>
      <w:lvlJc w:val="right"/>
      <w:pPr>
        <w:ind w:left="4987" w:hanging="180"/>
      </w:pPr>
    </w:lvl>
    <w:lvl w:ilvl="6" w:tplc="802A2A04" w:tentative="1">
      <w:start w:val="1"/>
      <w:numFmt w:val="decimal"/>
      <w:lvlText w:val="%7."/>
      <w:lvlJc w:val="left"/>
      <w:pPr>
        <w:ind w:left="5707" w:hanging="360"/>
      </w:pPr>
    </w:lvl>
    <w:lvl w:ilvl="7" w:tplc="29806F8A" w:tentative="1">
      <w:start w:val="1"/>
      <w:numFmt w:val="lowerLetter"/>
      <w:lvlText w:val="%8."/>
      <w:lvlJc w:val="left"/>
      <w:pPr>
        <w:ind w:left="6427" w:hanging="360"/>
      </w:pPr>
    </w:lvl>
    <w:lvl w:ilvl="8" w:tplc="6D9A3F9A" w:tentative="1">
      <w:start w:val="1"/>
      <w:numFmt w:val="lowerRoman"/>
      <w:lvlText w:val="%9."/>
      <w:lvlJc w:val="right"/>
      <w:pPr>
        <w:ind w:left="7147" w:hanging="180"/>
      </w:pPr>
    </w:lvl>
  </w:abstractNum>
  <w:abstractNum w:abstractNumId="12">
    <w:nsid w:val="27B3298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nsid w:val="28324F06"/>
    <w:multiLevelType w:val="hybridMultilevel"/>
    <w:tmpl w:val="D6F2B514"/>
    <w:lvl w:ilvl="0" w:tplc="04090015">
      <w:start w:val="1"/>
      <w:numFmt w:val="lowerLetter"/>
      <w:lvlText w:val="(%1)"/>
      <w:lvlJc w:val="left"/>
      <w:pPr>
        <w:ind w:left="1223" w:hanging="36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4">
    <w:nsid w:val="34723D2A"/>
    <w:multiLevelType w:val="hybridMultilevel"/>
    <w:tmpl w:val="8CB0AAEC"/>
    <w:lvl w:ilvl="0" w:tplc="228A5B2C">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82298D"/>
    <w:multiLevelType w:val="hybridMultilevel"/>
    <w:tmpl w:val="808CEA96"/>
    <w:lvl w:ilvl="0" w:tplc="7B0CDD34">
      <w:start w:val="1"/>
      <w:numFmt w:val="decimal"/>
      <w:lvlText w:val="2.2.%1"/>
      <w:lvlJc w:val="left"/>
      <w:pPr>
        <w:tabs>
          <w:tab w:val="num" w:pos="720"/>
        </w:tabs>
        <w:ind w:left="720" w:hanging="720"/>
      </w:pPr>
      <w:rPr>
        <w:rFonts w:hint="default"/>
        <w:b w:val="0"/>
        <w:i w:val="0"/>
        <w:sz w:val="24"/>
        <w:szCs w:val="24"/>
      </w:rPr>
    </w:lvl>
    <w:lvl w:ilvl="1" w:tplc="B8809EBA" w:tentative="1">
      <w:start w:val="1"/>
      <w:numFmt w:val="lowerLetter"/>
      <w:lvlText w:val="%2."/>
      <w:lvlJc w:val="left"/>
      <w:pPr>
        <w:tabs>
          <w:tab w:val="num" w:pos="1440"/>
        </w:tabs>
        <w:ind w:left="1440" w:hanging="360"/>
      </w:pPr>
    </w:lvl>
    <w:lvl w:ilvl="2" w:tplc="BB229848" w:tentative="1">
      <w:start w:val="1"/>
      <w:numFmt w:val="lowerRoman"/>
      <w:lvlText w:val="%3."/>
      <w:lvlJc w:val="right"/>
      <w:pPr>
        <w:tabs>
          <w:tab w:val="num" w:pos="2160"/>
        </w:tabs>
        <w:ind w:left="2160" w:hanging="180"/>
      </w:pPr>
    </w:lvl>
    <w:lvl w:ilvl="3" w:tplc="A650CB3A" w:tentative="1">
      <w:start w:val="1"/>
      <w:numFmt w:val="decimal"/>
      <w:lvlText w:val="%4."/>
      <w:lvlJc w:val="left"/>
      <w:pPr>
        <w:tabs>
          <w:tab w:val="num" w:pos="2880"/>
        </w:tabs>
        <w:ind w:left="2880" w:hanging="360"/>
      </w:pPr>
    </w:lvl>
    <w:lvl w:ilvl="4" w:tplc="2A901BB0" w:tentative="1">
      <w:start w:val="1"/>
      <w:numFmt w:val="lowerLetter"/>
      <w:lvlText w:val="%5."/>
      <w:lvlJc w:val="left"/>
      <w:pPr>
        <w:tabs>
          <w:tab w:val="num" w:pos="3600"/>
        </w:tabs>
        <w:ind w:left="3600" w:hanging="360"/>
      </w:pPr>
    </w:lvl>
    <w:lvl w:ilvl="5" w:tplc="72AA5248" w:tentative="1">
      <w:start w:val="1"/>
      <w:numFmt w:val="lowerRoman"/>
      <w:lvlText w:val="%6."/>
      <w:lvlJc w:val="right"/>
      <w:pPr>
        <w:tabs>
          <w:tab w:val="num" w:pos="4320"/>
        </w:tabs>
        <w:ind w:left="4320" w:hanging="180"/>
      </w:pPr>
    </w:lvl>
    <w:lvl w:ilvl="6" w:tplc="F6F6BBCE" w:tentative="1">
      <w:start w:val="1"/>
      <w:numFmt w:val="decimal"/>
      <w:lvlText w:val="%7."/>
      <w:lvlJc w:val="left"/>
      <w:pPr>
        <w:tabs>
          <w:tab w:val="num" w:pos="5040"/>
        </w:tabs>
        <w:ind w:left="5040" w:hanging="360"/>
      </w:pPr>
    </w:lvl>
    <w:lvl w:ilvl="7" w:tplc="4A8C33E4" w:tentative="1">
      <w:start w:val="1"/>
      <w:numFmt w:val="lowerLetter"/>
      <w:lvlText w:val="%8."/>
      <w:lvlJc w:val="left"/>
      <w:pPr>
        <w:tabs>
          <w:tab w:val="num" w:pos="5760"/>
        </w:tabs>
        <w:ind w:left="5760" w:hanging="360"/>
      </w:pPr>
    </w:lvl>
    <w:lvl w:ilvl="8" w:tplc="3A80C7EC" w:tentative="1">
      <w:start w:val="1"/>
      <w:numFmt w:val="lowerRoman"/>
      <w:lvlText w:val="%9."/>
      <w:lvlJc w:val="right"/>
      <w:pPr>
        <w:tabs>
          <w:tab w:val="num" w:pos="6480"/>
        </w:tabs>
        <w:ind w:left="6480" w:hanging="180"/>
      </w:pPr>
    </w:lvl>
  </w:abstractNum>
  <w:abstractNum w:abstractNumId="16">
    <w:nsid w:val="37D77B40"/>
    <w:multiLevelType w:val="hybridMultilevel"/>
    <w:tmpl w:val="78EA047A"/>
    <w:lvl w:ilvl="0" w:tplc="7B0CDD34">
      <w:start w:val="1"/>
      <w:numFmt w:val="lowerLetter"/>
      <w:lvlText w:val="(%1)"/>
      <w:lvlJc w:val="left"/>
      <w:pPr>
        <w:tabs>
          <w:tab w:val="num" w:pos="1332"/>
        </w:tabs>
        <w:ind w:left="1332" w:hanging="720"/>
      </w:pPr>
      <w:rPr>
        <w:rFonts w:hint="default"/>
      </w:rPr>
    </w:lvl>
    <w:lvl w:ilvl="1" w:tplc="B8809EBA" w:tentative="1">
      <w:start w:val="1"/>
      <w:numFmt w:val="lowerLetter"/>
      <w:lvlText w:val="%2."/>
      <w:lvlJc w:val="left"/>
      <w:pPr>
        <w:tabs>
          <w:tab w:val="num" w:pos="1692"/>
        </w:tabs>
        <w:ind w:left="1692" w:hanging="360"/>
      </w:pPr>
    </w:lvl>
    <w:lvl w:ilvl="2" w:tplc="BB229848" w:tentative="1">
      <w:start w:val="1"/>
      <w:numFmt w:val="lowerRoman"/>
      <w:lvlText w:val="%3."/>
      <w:lvlJc w:val="right"/>
      <w:pPr>
        <w:tabs>
          <w:tab w:val="num" w:pos="2412"/>
        </w:tabs>
        <w:ind w:left="2412" w:hanging="180"/>
      </w:pPr>
    </w:lvl>
    <w:lvl w:ilvl="3" w:tplc="A650CB3A" w:tentative="1">
      <w:start w:val="1"/>
      <w:numFmt w:val="decimal"/>
      <w:lvlText w:val="%4."/>
      <w:lvlJc w:val="left"/>
      <w:pPr>
        <w:tabs>
          <w:tab w:val="num" w:pos="3132"/>
        </w:tabs>
        <w:ind w:left="3132" w:hanging="360"/>
      </w:pPr>
    </w:lvl>
    <w:lvl w:ilvl="4" w:tplc="2A901BB0" w:tentative="1">
      <w:start w:val="1"/>
      <w:numFmt w:val="lowerLetter"/>
      <w:lvlText w:val="%5."/>
      <w:lvlJc w:val="left"/>
      <w:pPr>
        <w:tabs>
          <w:tab w:val="num" w:pos="3852"/>
        </w:tabs>
        <w:ind w:left="3852" w:hanging="360"/>
      </w:pPr>
    </w:lvl>
    <w:lvl w:ilvl="5" w:tplc="72AA5248" w:tentative="1">
      <w:start w:val="1"/>
      <w:numFmt w:val="lowerRoman"/>
      <w:lvlText w:val="%6."/>
      <w:lvlJc w:val="right"/>
      <w:pPr>
        <w:tabs>
          <w:tab w:val="num" w:pos="4572"/>
        </w:tabs>
        <w:ind w:left="4572" w:hanging="180"/>
      </w:pPr>
    </w:lvl>
    <w:lvl w:ilvl="6" w:tplc="F6F6BBCE" w:tentative="1">
      <w:start w:val="1"/>
      <w:numFmt w:val="decimal"/>
      <w:lvlText w:val="%7."/>
      <w:lvlJc w:val="left"/>
      <w:pPr>
        <w:tabs>
          <w:tab w:val="num" w:pos="5292"/>
        </w:tabs>
        <w:ind w:left="5292" w:hanging="360"/>
      </w:pPr>
    </w:lvl>
    <w:lvl w:ilvl="7" w:tplc="4A8C33E4" w:tentative="1">
      <w:start w:val="1"/>
      <w:numFmt w:val="lowerLetter"/>
      <w:lvlText w:val="%8."/>
      <w:lvlJc w:val="left"/>
      <w:pPr>
        <w:tabs>
          <w:tab w:val="num" w:pos="6012"/>
        </w:tabs>
        <w:ind w:left="6012" w:hanging="360"/>
      </w:pPr>
    </w:lvl>
    <w:lvl w:ilvl="8" w:tplc="3A80C7EC" w:tentative="1">
      <w:start w:val="1"/>
      <w:numFmt w:val="lowerRoman"/>
      <w:lvlText w:val="%9."/>
      <w:lvlJc w:val="right"/>
      <w:pPr>
        <w:tabs>
          <w:tab w:val="num" w:pos="6732"/>
        </w:tabs>
        <w:ind w:left="6732" w:hanging="180"/>
      </w:pPr>
    </w:lvl>
  </w:abstractNum>
  <w:abstractNum w:abstractNumId="17">
    <w:nsid w:val="3CC8016B"/>
    <w:multiLevelType w:val="hybridMultilevel"/>
    <w:tmpl w:val="1212885E"/>
    <w:lvl w:ilvl="0" w:tplc="DD72FAA2">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D076F886" w:tentative="1">
      <w:start w:val="1"/>
      <w:numFmt w:val="lowerLetter"/>
      <w:lvlText w:val="%2."/>
      <w:lvlJc w:val="left"/>
      <w:pPr>
        <w:tabs>
          <w:tab w:val="num" w:pos="3420"/>
        </w:tabs>
        <w:ind w:left="3420" w:hanging="360"/>
      </w:pPr>
    </w:lvl>
    <w:lvl w:ilvl="2" w:tplc="EF1CCEA2" w:tentative="1">
      <w:start w:val="1"/>
      <w:numFmt w:val="lowerRoman"/>
      <w:lvlText w:val="%3."/>
      <w:lvlJc w:val="right"/>
      <w:pPr>
        <w:tabs>
          <w:tab w:val="num" w:pos="4140"/>
        </w:tabs>
        <w:ind w:left="4140" w:hanging="180"/>
      </w:pPr>
    </w:lvl>
    <w:lvl w:ilvl="3" w:tplc="A7002DB8" w:tentative="1">
      <w:start w:val="1"/>
      <w:numFmt w:val="decimal"/>
      <w:lvlText w:val="%4."/>
      <w:lvlJc w:val="left"/>
      <w:pPr>
        <w:tabs>
          <w:tab w:val="num" w:pos="4860"/>
        </w:tabs>
        <w:ind w:left="4860" w:hanging="360"/>
      </w:pPr>
    </w:lvl>
    <w:lvl w:ilvl="4" w:tplc="78C2295E" w:tentative="1">
      <w:start w:val="1"/>
      <w:numFmt w:val="lowerLetter"/>
      <w:lvlText w:val="%5."/>
      <w:lvlJc w:val="left"/>
      <w:pPr>
        <w:tabs>
          <w:tab w:val="num" w:pos="5580"/>
        </w:tabs>
        <w:ind w:left="5580" w:hanging="360"/>
      </w:pPr>
    </w:lvl>
    <w:lvl w:ilvl="5" w:tplc="7B5019A8" w:tentative="1">
      <w:start w:val="1"/>
      <w:numFmt w:val="lowerRoman"/>
      <w:lvlText w:val="%6."/>
      <w:lvlJc w:val="right"/>
      <w:pPr>
        <w:tabs>
          <w:tab w:val="num" w:pos="6300"/>
        </w:tabs>
        <w:ind w:left="6300" w:hanging="180"/>
      </w:pPr>
    </w:lvl>
    <w:lvl w:ilvl="6" w:tplc="BF64D9B6" w:tentative="1">
      <w:start w:val="1"/>
      <w:numFmt w:val="decimal"/>
      <w:lvlText w:val="%7."/>
      <w:lvlJc w:val="left"/>
      <w:pPr>
        <w:tabs>
          <w:tab w:val="num" w:pos="7020"/>
        </w:tabs>
        <w:ind w:left="7020" w:hanging="360"/>
      </w:pPr>
    </w:lvl>
    <w:lvl w:ilvl="7" w:tplc="9FBC73D6" w:tentative="1">
      <w:start w:val="1"/>
      <w:numFmt w:val="lowerLetter"/>
      <w:lvlText w:val="%8."/>
      <w:lvlJc w:val="left"/>
      <w:pPr>
        <w:tabs>
          <w:tab w:val="num" w:pos="7740"/>
        </w:tabs>
        <w:ind w:left="7740" w:hanging="360"/>
      </w:pPr>
    </w:lvl>
    <w:lvl w:ilvl="8" w:tplc="62E67F94" w:tentative="1">
      <w:start w:val="1"/>
      <w:numFmt w:val="lowerRoman"/>
      <w:lvlText w:val="%9."/>
      <w:lvlJc w:val="right"/>
      <w:pPr>
        <w:tabs>
          <w:tab w:val="num" w:pos="8460"/>
        </w:tabs>
        <w:ind w:left="8460" w:hanging="180"/>
      </w:pPr>
    </w:lvl>
  </w:abstractNum>
  <w:abstractNum w:abstractNumId="18">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0C86B32"/>
    <w:multiLevelType w:val="hybridMultilevel"/>
    <w:tmpl w:val="47D2BB86"/>
    <w:lvl w:ilvl="0" w:tplc="F0047B0A">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C8C84C2C" w:tentative="1">
      <w:start w:val="1"/>
      <w:numFmt w:val="lowerLetter"/>
      <w:lvlText w:val="%2."/>
      <w:lvlJc w:val="left"/>
      <w:pPr>
        <w:tabs>
          <w:tab w:val="num" w:pos="2376"/>
        </w:tabs>
        <w:ind w:left="2376" w:hanging="360"/>
      </w:pPr>
    </w:lvl>
    <w:lvl w:ilvl="2" w:tplc="9A122196" w:tentative="1">
      <w:start w:val="1"/>
      <w:numFmt w:val="lowerRoman"/>
      <w:lvlText w:val="%3."/>
      <w:lvlJc w:val="right"/>
      <w:pPr>
        <w:tabs>
          <w:tab w:val="num" w:pos="3096"/>
        </w:tabs>
        <w:ind w:left="3096" w:hanging="180"/>
      </w:pPr>
    </w:lvl>
    <w:lvl w:ilvl="3" w:tplc="D0641DD8" w:tentative="1">
      <w:start w:val="1"/>
      <w:numFmt w:val="decimal"/>
      <w:lvlText w:val="%4."/>
      <w:lvlJc w:val="left"/>
      <w:pPr>
        <w:tabs>
          <w:tab w:val="num" w:pos="3816"/>
        </w:tabs>
        <w:ind w:left="3816" w:hanging="360"/>
      </w:pPr>
    </w:lvl>
    <w:lvl w:ilvl="4" w:tplc="2EB4F73A" w:tentative="1">
      <w:start w:val="1"/>
      <w:numFmt w:val="lowerLetter"/>
      <w:lvlText w:val="%5."/>
      <w:lvlJc w:val="left"/>
      <w:pPr>
        <w:tabs>
          <w:tab w:val="num" w:pos="4536"/>
        </w:tabs>
        <w:ind w:left="4536" w:hanging="360"/>
      </w:pPr>
    </w:lvl>
    <w:lvl w:ilvl="5" w:tplc="F7063C84" w:tentative="1">
      <w:start w:val="1"/>
      <w:numFmt w:val="lowerRoman"/>
      <w:lvlText w:val="%6."/>
      <w:lvlJc w:val="right"/>
      <w:pPr>
        <w:tabs>
          <w:tab w:val="num" w:pos="5256"/>
        </w:tabs>
        <w:ind w:left="5256" w:hanging="180"/>
      </w:pPr>
    </w:lvl>
    <w:lvl w:ilvl="6" w:tplc="1AA8035E" w:tentative="1">
      <w:start w:val="1"/>
      <w:numFmt w:val="decimal"/>
      <w:lvlText w:val="%7."/>
      <w:lvlJc w:val="left"/>
      <w:pPr>
        <w:tabs>
          <w:tab w:val="num" w:pos="5976"/>
        </w:tabs>
        <w:ind w:left="5976" w:hanging="360"/>
      </w:pPr>
    </w:lvl>
    <w:lvl w:ilvl="7" w:tplc="74D22ACA" w:tentative="1">
      <w:start w:val="1"/>
      <w:numFmt w:val="lowerLetter"/>
      <w:lvlText w:val="%8."/>
      <w:lvlJc w:val="left"/>
      <w:pPr>
        <w:tabs>
          <w:tab w:val="num" w:pos="6696"/>
        </w:tabs>
        <w:ind w:left="6696" w:hanging="360"/>
      </w:pPr>
    </w:lvl>
    <w:lvl w:ilvl="8" w:tplc="D92881EE" w:tentative="1">
      <w:start w:val="1"/>
      <w:numFmt w:val="lowerRoman"/>
      <w:lvlText w:val="%9."/>
      <w:lvlJc w:val="right"/>
      <w:pPr>
        <w:tabs>
          <w:tab w:val="num" w:pos="7416"/>
        </w:tabs>
        <w:ind w:left="7416" w:hanging="180"/>
      </w:pPr>
    </w:lvl>
  </w:abstractNum>
  <w:abstractNum w:abstractNumId="20">
    <w:nsid w:val="44495D57"/>
    <w:multiLevelType w:val="hybridMultilevel"/>
    <w:tmpl w:val="1AACB5EA"/>
    <w:lvl w:ilvl="0" w:tplc="1F9C08A4">
      <w:start w:val="1"/>
      <w:numFmt w:val="decimal"/>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4539604A"/>
    <w:multiLevelType w:val="hybridMultilevel"/>
    <w:tmpl w:val="81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D6AA7"/>
    <w:multiLevelType w:val="hybridMultilevel"/>
    <w:tmpl w:val="85A21512"/>
    <w:lvl w:ilvl="0" w:tplc="C9E4BDC6">
      <w:start w:val="1"/>
      <w:numFmt w:val="lowerRoman"/>
      <w:lvlText w:val="(%1)"/>
      <w:lvlJc w:val="left"/>
      <w:pPr>
        <w:tabs>
          <w:tab w:val="num" w:pos="1584"/>
        </w:tabs>
        <w:ind w:left="1584" w:hanging="50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FFFFFFFF">
      <w:start w:val="1"/>
      <w:numFmt w:val="lowerRoman"/>
      <w:lvlText w:val="(%4)"/>
      <w:lvlJc w:val="left"/>
      <w:pPr>
        <w:tabs>
          <w:tab w:val="num" w:pos="1872"/>
        </w:tabs>
        <w:ind w:left="2016" w:hanging="216"/>
      </w:pPr>
      <w:rPr>
        <w:rFonts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4">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nsid w:val="50E777C3"/>
    <w:multiLevelType w:val="hybridMultilevel"/>
    <w:tmpl w:val="59D4866A"/>
    <w:lvl w:ilvl="0" w:tplc="214CA93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578E6E26">
      <w:start w:val="3"/>
      <w:numFmt w:val="lowerLetter"/>
      <w:lvlText w:val="(%2)"/>
      <w:lvlJc w:val="left"/>
      <w:pPr>
        <w:tabs>
          <w:tab w:val="num" w:pos="1620"/>
        </w:tabs>
        <w:ind w:left="1620" w:hanging="540"/>
      </w:pPr>
      <w:rPr>
        <w:rFonts w:hint="default"/>
      </w:rPr>
    </w:lvl>
    <w:lvl w:ilvl="2" w:tplc="177E9B80">
      <w:start w:val="2"/>
      <w:numFmt w:val="lowerLetter"/>
      <w:lvlText w:val="(%3)"/>
      <w:lvlJc w:val="left"/>
      <w:pPr>
        <w:tabs>
          <w:tab w:val="num" w:pos="2520"/>
        </w:tabs>
        <w:ind w:left="2520" w:hanging="540"/>
      </w:pPr>
      <w:rPr>
        <w:rFonts w:hint="default"/>
        <w:b/>
        <w:i w:val="0"/>
        <w:color w:val="auto"/>
        <w:sz w:val="22"/>
        <w:szCs w:val="22"/>
        <w:u w:val="none"/>
      </w:rPr>
    </w:lvl>
    <w:lvl w:ilvl="3" w:tplc="1E0ACEF6" w:tentative="1">
      <w:start w:val="1"/>
      <w:numFmt w:val="decimal"/>
      <w:lvlText w:val="%4."/>
      <w:lvlJc w:val="left"/>
      <w:pPr>
        <w:tabs>
          <w:tab w:val="num" w:pos="2880"/>
        </w:tabs>
        <w:ind w:left="2880" w:hanging="360"/>
      </w:pPr>
    </w:lvl>
    <w:lvl w:ilvl="4" w:tplc="49628F70" w:tentative="1">
      <w:start w:val="1"/>
      <w:numFmt w:val="lowerLetter"/>
      <w:lvlText w:val="%5."/>
      <w:lvlJc w:val="left"/>
      <w:pPr>
        <w:tabs>
          <w:tab w:val="num" w:pos="3600"/>
        </w:tabs>
        <w:ind w:left="3600" w:hanging="360"/>
      </w:pPr>
    </w:lvl>
    <w:lvl w:ilvl="5" w:tplc="511052EA" w:tentative="1">
      <w:start w:val="1"/>
      <w:numFmt w:val="lowerRoman"/>
      <w:lvlText w:val="%6."/>
      <w:lvlJc w:val="right"/>
      <w:pPr>
        <w:tabs>
          <w:tab w:val="num" w:pos="4320"/>
        </w:tabs>
        <w:ind w:left="4320" w:hanging="180"/>
      </w:pPr>
    </w:lvl>
    <w:lvl w:ilvl="6" w:tplc="45AE8E4A" w:tentative="1">
      <w:start w:val="1"/>
      <w:numFmt w:val="decimal"/>
      <w:lvlText w:val="%7."/>
      <w:lvlJc w:val="left"/>
      <w:pPr>
        <w:tabs>
          <w:tab w:val="num" w:pos="5040"/>
        </w:tabs>
        <w:ind w:left="5040" w:hanging="360"/>
      </w:pPr>
    </w:lvl>
    <w:lvl w:ilvl="7" w:tplc="40A8F644" w:tentative="1">
      <w:start w:val="1"/>
      <w:numFmt w:val="lowerLetter"/>
      <w:lvlText w:val="%8."/>
      <w:lvlJc w:val="left"/>
      <w:pPr>
        <w:tabs>
          <w:tab w:val="num" w:pos="5760"/>
        </w:tabs>
        <w:ind w:left="5760" w:hanging="360"/>
      </w:pPr>
    </w:lvl>
    <w:lvl w:ilvl="8" w:tplc="4F92F456" w:tentative="1">
      <w:start w:val="1"/>
      <w:numFmt w:val="lowerRoman"/>
      <w:lvlText w:val="%9."/>
      <w:lvlJc w:val="right"/>
      <w:pPr>
        <w:tabs>
          <w:tab w:val="num" w:pos="6480"/>
        </w:tabs>
        <w:ind w:left="6480" w:hanging="180"/>
      </w:pPr>
    </w:lvl>
  </w:abstractNum>
  <w:abstractNum w:abstractNumId="27">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3A82E00"/>
    <w:multiLevelType w:val="hybridMultilevel"/>
    <w:tmpl w:val="E2A6BA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3EE18E6"/>
    <w:multiLevelType w:val="hybridMultilevel"/>
    <w:tmpl w:val="3D72BA1C"/>
    <w:lvl w:ilvl="0" w:tplc="FB70AAC8">
      <w:start w:val="1"/>
      <w:numFmt w:val="lowerLetter"/>
      <w:lvlText w:val="%1)"/>
      <w:lvlJc w:val="left"/>
      <w:pPr>
        <w:tabs>
          <w:tab w:val="num" w:pos="1440"/>
        </w:tabs>
        <w:ind w:left="1440" w:hanging="144"/>
      </w:pPr>
      <w:rPr>
        <w:rFonts w:hint="default"/>
        <w:b w:val="0"/>
        <w:i w:val="0"/>
      </w:rPr>
    </w:lvl>
    <w:lvl w:ilvl="1" w:tplc="350440C6">
      <w:start w:val="1"/>
      <w:numFmt w:val="lowerRoman"/>
      <w:lvlText w:val="(%2)"/>
      <w:lvlJc w:val="left"/>
      <w:pPr>
        <w:tabs>
          <w:tab w:val="num" w:pos="1210"/>
        </w:tabs>
        <w:ind w:left="2088" w:hanging="878"/>
      </w:pPr>
      <w:rPr>
        <w:rFonts w:hint="default"/>
        <w:b w:val="0"/>
        <w:i w:val="0"/>
      </w:rPr>
    </w:lvl>
    <w:lvl w:ilvl="2" w:tplc="5C1AEE38" w:tentative="1">
      <w:start w:val="1"/>
      <w:numFmt w:val="lowerRoman"/>
      <w:lvlText w:val="%3."/>
      <w:lvlJc w:val="right"/>
      <w:pPr>
        <w:tabs>
          <w:tab w:val="num" w:pos="2160"/>
        </w:tabs>
        <w:ind w:left="2160" w:hanging="180"/>
      </w:pPr>
    </w:lvl>
    <w:lvl w:ilvl="3" w:tplc="5BA066D2" w:tentative="1">
      <w:start w:val="1"/>
      <w:numFmt w:val="decimal"/>
      <w:lvlText w:val="%4."/>
      <w:lvlJc w:val="left"/>
      <w:pPr>
        <w:tabs>
          <w:tab w:val="num" w:pos="2880"/>
        </w:tabs>
        <w:ind w:left="2880" w:hanging="360"/>
      </w:pPr>
    </w:lvl>
    <w:lvl w:ilvl="4" w:tplc="19F2AEC6" w:tentative="1">
      <w:start w:val="1"/>
      <w:numFmt w:val="lowerLetter"/>
      <w:lvlText w:val="%5."/>
      <w:lvlJc w:val="left"/>
      <w:pPr>
        <w:tabs>
          <w:tab w:val="num" w:pos="3600"/>
        </w:tabs>
        <w:ind w:left="3600" w:hanging="360"/>
      </w:pPr>
    </w:lvl>
    <w:lvl w:ilvl="5" w:tplc="632CFEBC" w:tentative="1">
      <w:start w:val="1"/>
      <w:numFmt w:val="lowerRoman"/>
      <w:lvlText w:val="%6."/>
      <w:lvlJc w:val="right"/>
      <w:pPr>
        <w:tabs>
          <w:tab w:val="num" w:pos="4320"/>
        </w:tabs>
        <w:ind w:left="4320" w:hanging="180"/>
      </w:pPr>
    </w:lvl>
    <w:lvl w:ilvl="6" w:tplc="0D82B4A6" w:tentative="1">
      <w:start w:val="1"/>
      <w:numFmt w:val="decimal"/>
      <w:lvlText w:val="%7."/>
      <w:lvlJc w:val="left"/>
      <w:pPr>
        <w:tabs>
          <w:tab w:val="num" w:pos="5040"/>
        </w:tabs>
        <w:ind w:left="5040" w:hanging="360"/>
      </w:pPr>
    </w:lvl>
    <w:lvl w:ilvl="7" w:tplc="EC4A61C8" w:tentative="1">
      <w:start w:val="1"/>
      <w:numFmt w:val="lowerLetter"/>
      <w:lvlText w:val="%8."/>
      <w:lvlJc w:val="left"/>
      <w:pPr>
        <w:tabs>
          <w:tab w:val="num" w:pos="5760"/>
        </w:tabs>
        <w:ind w:left="5760" w:hanging="360"/>
      </w:pPr>
    </w:lvl>
    <w:lvl w:ilvl="8" w:tplc="B14C6438" w:tentative="1">
      <w:start w:val="1"/>
      <w:numFmt w:val="lowerRoman"/>
      <w:lvlText w:val="%9."/>
      <w:lvlJc w:val="right"/>
      <w:pPr>
        <w:tabs>
          <w:tab w:val="num" w:pos="6480"/>
        </w:tabs>
        <w:ind w:left="6480" w:hanging="180"/>
      </w:pPr>
    </w:lvl>
  </w:abstractNum>
  <w:abstractNum w:abstractNumId="30">
    <w:nsid w:val="54354924"/>
    <w:multiLevelType w:val="hybridMultilevel"/>
    <w:tmpl w:val="728850EE"/>
    <w:lvl w:ilvl="0" w:tplc="081A1464">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A85AFD72" w:tentative="1">
      <w:start w:val="1"/>
      <w:numFmt w:val="lowerLetter"/>
      <w:lvlText w:val="%2."/>
      <w:lvlJc w:val="left"/>
      <w:pPr>
        <w:tabs>
          <w:tab w:val="num" w:pos="3420"/>
        </w:tabs>
        <w:ind w:left="3420" w:hanging="360"/>
      </w:pPr>
    </w:lvl>
    <w:lvl w:ilvl="2" w:tplc="BB067E0A" w:tentative="1">
      <w:start w:val="1"/>
      <w:numFmt w:val="lowerRoman"/>
      <w:lvlText w:val="%3."/>
      <w:lvlJc w:val="right"/>
      <w:pPr>
        <w:tabs>
          <w:tab w:val="num" w:pos="4140"/>
        </w:tabs>
        <w:ind w:left="4140" w:hanging="180"/>
      </w:pPr>
    </w:lvl>
    <w:lvl w:ilvl="3" w:tplc="CDD4F074" w:tentative="1">
      <w:start w:val="1"/>
      <w:numFmt w:val="decimal"/>
      <w:lvlText w:val="%4."/>
      <w:lvlJc w:val="left"/>
      <w:pPr>
        <w:tabs>
          <w:tab w:val="num" w:pos="4860"/>
        </w:tabs>
        <w:ind w:left="4860" w:hanging="360"/>
      </w:pPr>
    </w:lvl>
    <w:lvl w:ilvl="4" w:tplc="49469804" w:tentative="1">
      <w:start w:val="1"/>
      <w:numFmt w:val="lowerLetter"/>
      <w:lvlText w:val="%5."/>
      <w:lvlJc w:val="left"/>
      <w:pPr>
        <w:tabs>
          <w:tab w:val="num" w:pos="5580"/>
        </w:tabs>
        <w:ind w:left="5580" w:hanging="360"/>
      </w:pPr>
    </w:lvl>
    <w:lvl w:ilvl="5" w:tplc="6B60B1B4" w:tentative="1">
      <w:start w:val="1"/>
      <w:numFmt w:val="lowerRoman"/>
      <w:lvlText w:val="%6."/>
      <w:lvlJc w:val="right"/>
      <w:pPr>
        <w:tabs>
          <w:tab w:val="num" w:pos="6300"/>
        </w:tabs>
        <w:ind w:left="6300" w:hanging="180"/>
      </w:pPr>
    </w:lvl>
    <w:lvl w:ilvl="6" w:tplc="E7AAED22" w:tentative="1">
      <w:start w:val="1"/>
      <w:numFmt w:val="decimal"/>
      <w:lvlText w:val="%7."/>
      <w:lvlJc w:val="left"/>
      <w:pPr>
        <w:tabs>
          <w:tab w:val="num" w:pos="7020"/>
        </w:tabs>
        <w:ind w:left="7020" w:hanging="360"/>
      </w:pPr>
    </w:lvl>
    <w:lvl w:ilvl="7" w:tplc="D5666146" w:tentative="1">
      <w:start w:val="1"/>
      <w:numFmt w:val="lowerLetter"/>
      <w:lvlText w:val="%8."/>
      <w:lvlJc w:val="left"/>
      <w:pPr>
        <w:tabs>
          <w:tab w:val="num" w:pos="7740"/>
        </w:tabs>
        <w:ind w:left="7740" w:hanging="360"/>
      </w:pPr>
    </w:lvl>
    <w:lvl w:ilvl="8" w:tplc="5274A62A" w:tentative="1">
      <w:start w:val="1"/>
      <w:numFmt w:val="lowerRoman"/>
      <w:lvlText w:val="%9."/>
      <w:lvlJc w:val="right"/>
      <w:pPr>
        <w:tabs>
          <w:tab w:val="num" w:pos="8460"/>
        </w:tabs>
        <w:ind w:left="8460" w:hanging="180"/>
      </w:pPr>
    </w:lvl>
  </w:abstractNum>
  <w:abstractNum w:abstractNumId="31">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7A2855"/>
    <w:multiLevelType w:val="multilevel"/>
    <w:tmpl w:val="1C5AF328"/>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C9C0822"/>
    <w:multiLevelType w:val="hybridMultilevel"/>
    <w:tmpl w:val="718A14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C9D3ABC"/>
    <w:multiLevelType w:val="hybridMultilevel"/>
    <w:tmpl w:val="53380D4A"/>
    <w:lvl w:ilvl="0" w:tplc="36D02A00">
      <w:start w:val="2"/>
      <w:numFmt w:val="lowerLetter"/>
      <w:lvlText w:val="(%1)"/>
      <w:lvlJc w:val="left"/>
      <w:pPr>
        <w:tabs>
          <w:tab w:val="num" w:pos="972"/>
        </w:tabs>
        <w:ind w:left="972" w:hanging="360"/>
      </w:pPr>
      <w:rPr>
        <w:rFonts w:hint="default"/>
        <w:b w:val="0"/>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5">
    <w:nsid w:val="5DF1402A"/>
    <w:multiLevelType w:val="hybridMultilevel"/>
    <w:tmpl w:val="47FABCCA"/>
    <w:lvl w:ilvl="0" w:tplc="D430D39E">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F95A3F"/>
    <w:multiLevelType w:val="hybridMultilevel"/>
    <w:tmpl w:val="C7CEBC18"/>
    <w:lvl w:ilvl="0" w:tplc="7A08F4F0">
      <w:start w:val="1"/>
      <w:numFmt w:val="lowerRoman"/>
      <w:lvlText w:val="(%1)"/>
      <w:lvlJc w:val="left"/>
      <w:pPr>
        <w:tabs>
          <w:tab w:val="num" w:pos="1440"/>
        </w:tabs>
        <w:ind w:left="1440" w:hanging="360"/>
      </w:pPr>
      <w:rPr>
        <w:rFonts w:hint="default"/>
        <w:lang w:val="es-ES_tradnl"/>
      </w:rPr>
    </w:lvl>
    <w:lvl w:ilvl="1" w:tplc="6C3A7E80" w:tentative="1">
      <w:start w:val="1"/>
      <w:numFmt w:val="lowerLetter"/>
      <w:lvlText w:val="%2."/>
      <w:lvlJc w:val="left"/>
      <w:pPr>
        <w:tabs>
          <w:tab w:val="num" w:pos="1512"/>
        </w:tabs>
        <w:ind w:left="1512" w:hanging="360"/>
      </w:pPr>
    </w:lvl>
    <w:lvl w:ilvl="2" w:tplc="739EE0F8" w:tentative="1">
      <w:start w:val="1"/>
      <w:numFmt w:val="lowerRoman"/>
      <w:lvlText w:val="%3."/>
      <w:lvlJc w:val="right"/>
      <w:pPr>
        <w:tabs>
          <w:tab w:val="num" w:pos="2232"/>
        </w:tabs>
        <w:ind w:left="2232" w:hanging="180"/>
      </w:pPr>
    </w:lvl>
    <w:lvl w:ilvl="3" w:tplc="0BC85F7A" w:tentative="1">
      <w:start w:val="1"/>
      <w:numFmt w:val="decimal"/>
      <w:lvlText w:val="%4."/>
      <w:lvlJc w:val="left"/>
      <w:pPr>
        <w:tabs>
          <w:tab w:val="num" w:pos="2952"/>
        </w:tabs>
        <w:ind w:left="2952" w:hanging="360"/>
      </w:pPr>
    </w:lvl>
    <w:lvl w:ilvl="4" w:tplc="4D5E78AA" w:tentative="1">
      <w:start w:val="1"/>
      <w:numFmt w:val="lowerLetter"/>
      <w:lvlText w:val="%5."/>
      <w:lvlJc w:val="left"/>
      <w:pPr>
        <w:tabs>
          <w:tab w:val="num" w:pos="3672"/>
        </w:tabs>
        <w:ind w:left="3672" w:hanging="360"/>
      </w:pPr>
    </w:lvl>
    <w:lvl w:ilvl="5" w:tplc="7C14ADC2" w:tentative="1">
      <w:start w:val="1"/>
      <w:numFmt w:val="lowerRoman"/>
      <w:lvlText w:val="%6."/>
      <w:lvlJc w:val="right"/>
      <w:pPr>
        <w:tabs>
          <w:tab w:val="num" w:pos="4392"/>
        </w:tabs>
        <w:ind w:left="4392" w:hanging="180"/>
      </w:pPr>
    </w:lvl>
    <w:lvl w:ilvl="6" w:tplc="6E0C4014" w:tentative="1">
      <w:start w:val="1"/>
      <w:numFmt w:val="decimal"/>
      <w:lvlText w:val="%7."/>
      <w:lvlJc w:val="left"/>
      <w:pPr>
        <w:tabs>
          <w:tab w:val="num" w:pos="5112"/>
        </w:tabs>
        <w:ind w:left="5112" w:hanging="360"/>
      </w:pPr>
    </w:lvl>
    <w:lvl w:ilvl="7" w:tplc="C892FBE6" w:tentative="1">
      <w:start w:val="1"/>
      <w:numFmt w:val="lowerLetter"/>
      <w:lvlText w:val="%8."/>
      <w:lvlJc w:val="left"/>
      <w:pPr>
        <w:tabs>
          <w:tab w:val="num" w:pos="5832"/>
        </w:tabs>
        <w:ind w:left="5832" w:hanging="360"/>
      </w:pPr>
    </w:lvl>
    <w:lvl w:ilvl="8" w:tplc="3E28D5C8" w:tentative="1">
      <w:start w:val="1"/>
      <w:numFmt w:val="lowerRoman"/>
      <w:lvlText w:val="%9."/>
      <w:lvlJc w:val="right"/>
      <w:pPr>
        <w:tabs>
          <w:tab w:val="num" w:pos="6552"/>
        </w:tabs>
        <w:ind w:left="6552" w:hanging="180"/>
      </w:pPr>
    </w:lvl>
  </w:abstractNum>
  <w:abstractNum w:abstractNumId="37">
    <w:nsid w:val="6184492A"/>
    <w:multiLevelType w:val="hybridMultilevel"/>
    <w:tmpl w:val="BD5C250C"/>
    <w:lvl w:ilvl="0" w:tplc="21B8FDF6">
      <w:start w:val="1"/>
      <w:numFmt w:val="lowerLetter"/>
      <w:lvlText w:val="(%1)"/>
      <w:lvlJc w:val="left"/>
      <w:pPr>
        <w:tabs>
          <w:tab w:val="num" w:pos="513"/>
        </w:tabs>
        <w:ind w:left="513" w:hanging="360"/>
      </w:pPr>
      <w:rPr>
        <w:rFonts w:hint="default"/>
      </w:rPr>
    </w:lvl>
    <w:lvl w:ilvl="1" w:tplc="04090019" w:tentative="1">
      <w:start w:val="1"/>
      <w:numFmt w:val="lowerLetter"/>
      <w:lvlText w:val="%2."/>
      <w:lvlJc w:val="left"/>
      <w:pPr>
        <w:tabs>
          <w:tab w:val="num" w:pos="1233"/>
        </w:tabs>
        <w:ind w:left="1233" w:hanging="360"/>
      </w:pPr>
    </w:lvl>
    <w:lvl w:ilvl="2" w:tplc="0409001B" w:tentative="1">
      <w:start w:val="1"/>
      <w:numFmt w:val="lowerRoman"/>
      <w:lvlText w:val="%3."/>
      <w:lvlJc w:val="right"/>
      <w:pPr>
        <w:tabs>
          <w:tab w:val="num" w:pos="1953"/>
        </w:tabs>
        <w:ind w:left="1953" w:hanging="180"/>
      </w:pPr>
    </w:lvl>
    <w:lvl w:ilvl="3" w:tplc="0409000F" w:tentative="1">
      <w:start w:val="1"/>
      <w:numFmt w:val="decimal"/>
      <w:lvlText w:val="%4."/>
      <w:lvlJc w:val="left"/>
      <w:pPr>
        <w:tabs>
          <w:tab w:val="num" w:pos="2673"/>
        </w:tabs>
        <w:ind w:left="2673" w:hanging="360"/>
      </w:pPr>
    </w:lvl>
    <w:lvl w:ilvl="4" w:tplc="04090019" w:tentative="1">
      <w:start w:val="1"/>
      <w:numFmt w:val="lowerLetter"/>
      <w:lvlText w:val="%5."/>
      <w:lvlJc w:val="left"/>
      <w:pPr>
        <w:tabs>
          <w:tab w:val="num" w:pos="3393"/>
        </w:tabs>
        <w:ind w:left="3393" w:hanging="360"/>
      </w:pPr>
    </w:lvl>
    <w:lvl w:ilvl="5" w:tplc="0409001B" w:tentative="1">
      <w:start w:val="1"/>
      <w:numFmt w:val="lowerRoman"/>
      <w:lvlText w:val="%6."/>
      <w:lvlJc w:val="right"/>
      <w:pPr>
        <w:tabs>
          <w:tab w:val="num" w:pos="4113"/>
        </w:tabs>
        <w:ind w:left="4113" w:hanging="180"/>
      </w:pPr>
    </w:lvl>
    <w:lvl w:ilvl="6" w:tplc="0409000F" w:tentative="1">
      <w:start w:val="1"/>
      <w:numFmt w:val="decimal"/>
      <w:lvlText w:val="%7."/>
      <w:lvlJc w:val="left"/>
      <w:pPr>
        <w:tabs>
          <w:tab w:val="num" w:pos="4833"/>
        </w:tabs>
        <w:ind w:left="4833" w:hanging="360"/>
      </w:pPr>
    </w:lvl>
    <w:lvl w:ilvl="7" w:tplc="04090019" w:tentative="1">
      <w:start w:val="1"/>
      <w:numFmt w:val="lowerLetter"/>
      <w:lvlText w:val="%8."/>
      <w:lvlJc w:val="left"/>
      <w:pPr>
        <w:tabs>
          <w:tab w:val="num" w:pos="5553"/>
        </w:tabs>
        <w:ind w:left="5553" w:hanging="360"/>
      </w:pPr>
    </w:lvl>
    <w:lvl w:ilvl="8" w:tplc="0409001B" w:tentative="1">
      <w:start w:val="1"/>
      <w:numFmt w:val="lowerRoman"/>
      <w:lvlText w:val="%9."/>
      <w:lvlJc w:val="right"/>
      <w:pPr>
        <w:tabs>
          <w:tab w:val="num" w:pos="6273"/>
        </w:tabs>
        <w:ind w:left="6273" w:hanging="180"/>
      </w:pPr>
    </w:lvl>
  </w:abstractNum>
  <w:abstractNum w:abstractNumId="38">
    <w:nsid w:val="645A1775"/>
    <w:multiLevelType w:val="multilevel"/>
    <w:tmpl w:val="56906F0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C44D20"/>
    <w:multiLevelType w:val="hybridMultilevel"/>
    <w:tmpl w:val="DADA8842"/>
    <w:lvl w:ilvl="0" w:tplc="2A3A4432">
      <w:start w:val="12"/>
      <w:numFmt w:val="decimal"/>
      <w:lvlText w:val="%1."/>
      <w:lvlJc w:val="left"/>
      <w:pPr>
        <w:tabs>
          <w:tab w:val="num" w:pos="1260"/>
        </w:tabs>
        <w:ind w:left="1260" w:hanging="540"/>
      </w:pPr>
      <w:rPr>
        <w:rFonts w:hint="default"/>
      </w:rPr>
    </w:lvl>
    <w:lvl w:ilvl="1" w:tplc="B13E2DC6">
      <w:start w:val="1"/>
      <w:numFmt w:val="upperLetter"/>
      <w:pStyle w:val="Ttulo4"/>
      <w:lvlText w:val="%2."/>
      <w:lvlJc w:val="left"/>
      <w:pPr>
        <w:tabs>
          <w:tab w:val="num" w:pos="1800"/>
        </w:tabs>
        <w:ind w:left="1800" w:hanging="360"/>
      </w:pPr>
      <w:rPr>
        <w:rFonts w:hint="default"/>
      </w:rPr>
    </w:lvl>
    <w:lvl w:ilvl="2" w:tplc="8BC80B80" w:tentative="1">
      <w:start w:val="1"/>
      <w:numFmt w:val="lowerRoman"/>
      <w:lvlText w:val="%3."/>
      <w:lvlJc w:val="right"/>
      <w:pPr>
        <w:tabs>
          <w:tab w:val="num" w:pos="2520"/>
        </w:tabs>
        <w:ind w:left="2520" w:hanging="180"/>
      </w:pPr>
    </w:lvl>
    <w:lvl w:ilvl="3" w:tplc="894ED562" w:tentative="1">
      <w:start w:val="1"/>
      <w:numFmt w:val="decimal"/>
      <w:lvlText w:val="%4."/>
      <w:lvlJc w:val="left"/>
      <w:pPr>
        <w:tabs>
          <w:tab w:val="num" w:pos="3240"/>
        </w:tabs>
        <w:ind w:left="3240" w:hanging="360"/>
      </w:pPr>
    </w:lvl>
    <w:lvl w:ilvl="4" w:tplc="C492CAAC" w:tentative="1">
      <w:start w:val="1"/>
      <w:numFmt w:val="lowerLetter"/>
      <w:lvlText w:val="%5."/>
      <w:lvlJc w:val="left"/>
      <w:pPr>
        <w:tabs>
          <w:tab w:val="num" w:pos="3960"/>
        </w:tabs>
        <w:ind w:left="3960" w:hanging="360"/>
      </w:pPr>
    </w:lvl>
    <w:lvl w:ilvl="5" w:tplc="D9F89076" w:tentative="1">
      <w:start w:val="1"/>
      <w:numFmt w:val="lowerRoman"/>
      <w:lvlText w:val="%6."/>
      <w:lvlJc w:val="right"/>
      <w:pPr>
        <w:tabs>
          <w:tab w:val="num" w:pos="4680"/>
        </w:tabs>
        <w:ind w:left="4680" w:hanging="180"/>
      </w:pPr>
    </w:lvl>
    <w:lvl w:ilvl="6" w:tplc="84CE54E0" w:tentative="1">
      <w:start w:val="1"/>
      <w:numFmt w:val="decimal"/>
      <w:lvlText w:val="%7."/>
      <w:lvlJc w:val="left"/>
      <w:pPr>
        <w:tabs>
          <w:tab w:val="num" w:pos="5400"/>
        </w:tabs>
        <w:ind w:left="5400" w:hanging="360"/>
      </w:pPr>
    </w:lvl>
    <w:lvl w:ilvl="7" w:tplc="81D2DF12" w:tentative="1">
      <w:start w:val="1"/>
      <w:numFmt w:val="lowerLetter"/>
      <w:lvlText w:val="%8."/>
      <w:lvlJc w:val="left"/>
      <w:pPr>
        <w:tabs>
          <w:tab w:val="num" w:pos="6120"/>
        </w:tabs>
        <w:ind w:left="6120" w:hanging="360"/>
      </w:pPr>
    </w:lvl>
    <w:lvl w:ilvl="8" w:tplc="483C83B6" w:tentative="1">
      <w:start w:val="1"/>
      <w:numFmt w:val="lowerRoman"/>
      <w:lvlText w:val="%9."/>
      <w:lvlJc w:val="right"/>
      <w:pPr>
        <w:tabs>
          <w:tab w:val="num" w:pos="6840"/>
        </w:tabs>
        <w:ind w:left="6840" w:hanging="180"/>
      </w:pPr>
    </w:lvl>
  </w:abstractNum>
  <w:abstractNum w:abstractNumId="40">
    <w:nsid w:val="660A6AD5"/>
    <w:multiLevelType w:val="hybridMultilevel"/>
    <w:tmpl w:val="555E73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7A32C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68277268"/>
    <w:multiLevelType w:val="hybridMultilevel"/>
    <w:tmpl w:val="065EB8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8CC3819"/>
    <w:multiLevelType w:val="hybridMultilevel"/>
    <w:tmpl w:val="77126F2E"/>
    <w:lvl w:ilvl="0" w:tplc="C368012C">
      <w:start w:val="1"/>
      <w:numFmt w:val="upperLetter"/>
      <w:lvlText w:val="%1."/>
      <w:lvlJc w:val="left"/>
      <w:pPr>
        <w:tabs>
          <w:tab w:val="num" w:pos="780"/>
        </w:tabs>
        <w:ind w:left="780" w:hanging="4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5">
    <w:nsid w:val="71DE2E04"/>
    <w:multiLevelType w:val="hybridMultilevel"/>
    <w:tmpl w:val="114E4E06"/>
    <w:lvl w:ilvl="0" w:tplc="04090001">
      <w:start w:val="1"/>
      <w:numFmt w:val="bullet"/>
      <w:lvlText w:val=""/>
      <w:lvlJc w:val="left"/>
      <w:pPr>
        <w:tabs>
          <w:tab w:val="num" w:pos="732"/>
        </w:tabs>
        <w:ind w:left="732" w:hanging="372"/>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5603085"/>
    <w:multiLevelType w:val="hybridMultilevel"/>
    <w:tmpl w:val="FBAEE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6707D00"/>
    <w:multiLevelType w:val="hybridMultilevel"/>
    <w:tmpl w:val="719846F4"/>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04090019">
      <w:start w:val="1"/>
      <w:numFmt w:val="lowerLetter"/>
      <w:lvlText w:val="%3."/>
      <w:lvlJc w:val="left"/>
      <w:pPr>
        <w:ind w:left="3367" w:hanging="720"/>
      </w:pPr>
      <w:rPr>
        <w:rFonts w:hint="default"/>
      </w:rPr>
    </w:lvl>
    <w:lvl w:ilvl="3" w:tplc="8702D330" w:tentative="1">
      <w:start w:val="1"/>
      <w:numFmt w:val="decimal"/>
      <w:lvlText w:val="%4."/>
      <w:lvlJc w:val="left"/>
      <w:pPr>
        <w:ind w:left="3547" w:hanging="360"/>
      </w:pPr>
    </w:lvl>
    <w:lvl w:ilvl="4" w:tplc="5EC293BE" w:tentative="1">
      <w:start w:val="1"/>
      <w:numFmt w:val="lowerLetter"/>
      <w:lvlText w:val="%5."/>
      <w:lvlJc w:val="left"/>
      <w:pPr>
        <w:ind w:left="4267" w:hanging="360"/>
      </w:pPr>
    </w:lvl>
    <w:lvl w:ilvl="5" w:tplc="6CF4571E" w:tentative="1">
      <w:start w:val="1"/>
      <w:numFmt w:val="lowerRoman"/>
      <w:lvlText w:val="%6."/>
      <w:lvlJc w:val="right"/>
      <w:pPr>
        <w:ind w:left="4987" w:hanging="180"/>
      </w:pPr>
    </w:lvl>
    <w:lvl w:ilvl="6" w:tplc="802A2A04" w:tentative="1">
      <w:start w:val="1"/>
      <w:numFmt w:val="decimal"/>
      <w:lvlText w:val="%7."/>
      <w:lvlJc w:val="left"/>
      <w:pPr>
        <w:ind w:left="5707" w:hanging="360"/>
      </w:pPr>
    </w:lvl>
    <w:lvl w:ilvl="7" w:tplc="29806F8A" w:tentative="1">
      <w:start w:val="1"/>
      <w:numFmt w:val="lowerLetter"/>
      <w:lvlText w:val="%8."/>
      <w:lvlJc w:val="left"/>
      <w:pPr>
        <w:ind w:left="6427" w:hanging="360"/>
      </w:pPr>
    </w:lvl>
    <w:lvl w:ilvl="8" w:tplc="6D9A3F9A" w:tentative="1">
      <w:start w:val="1"/>
      <w:numFmt w:val="lowerRoman"/>
      <w:lvlText w:val="%9."/>
      <w:lvlJc w:val="right"/>
      <w:pPr>
        <w:ind w:left="7147" w:hanging="180"/>
      </w:pPr>
    </w:lvl>
  </w:abstractNum>
  <w:abstractNum w:abstractNumId="49">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CE36A1F"/>
    <w:multiLevelType w:val="hybridMultilevel"/>
    <w:tmpl w:val="507ACFFA"/>
    <w:lvl w:ilvl="0" w:tplc="11EC040A">
      <w:start w:val="1"/>
      <w:numFmt w:val="lowerLetter"/>
      <w:lvlText w:val="%1)"/>
      <w:lvlJc w:val="left"/>
      <w:pPr>
        <w:ind w:left="1778" w:hanging="360"/>
      </w:pPr>
      <w:rPr>
        <w:rFonts w:hint="default"/>
      </w:rPr>
    </w:lvl>
    <w:lvl w:ilvl="1" w:tplc="0C0A0019">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2">
    <w:nsid w:val="7F5775B1"/>
    <w:multiLevelType w:val="hybridMultilevel"/>
    <w:tmpl w:val="F760A11E"/>
    <w:lvl w:ilvl="0" w:tplc="DD324A20">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2B20B700">
      <w:start w:val="1"/>
      <w:numFmt w:val="lowerRoman"/>
      <w:lvlText w:val="(%2)"/>
      <w:lvlJc w:val="left"/>
      <w:pPr>
        <w:tabs>
          <w:tab w:val="num" w:pos="1800"/>
        </w:tabs>
        <w:ind w:left="1800" w:hanging="216"/>
      </w:pPr>
      <w:rPr>
        <w:rFonts w:hint="default"/>
        <w:b w:val="0"/>
        <w:i w:val="0"/>
      </w:rPr>
    </w:lvl>
    <w:lvl w:ilvl="2" w:tplc="E9E81DC2" w:tentative="1">
      <w:start w:val="1"/>
      <w:numFmt w:val="lowerRoman"/>
      <w:lvlText w:val="%3."/>
      <w:lvlJc w:val="right"/>
      <w:pPr>
        <w:tabs>
          <w:tab w:val="num" w:pos="2160"/>
        </w:tabs>
        <w:ind w:left="2160" w:hanging="180"/>
      </w:pPr>
    </w:lvl>
    <w:lvl w:ilvl="3" w:tplc="E934065C" w:tentative="1">
      <w:start w:val="1"/>
      <w:numFmt w:val="decimal"/>
      <w:lvlText w:val="%4."/>
      <w:lvlJc w:val="left"/>
      <w:pPr>
        <w:tabs>
          <w:tab w:val="num" w:pos="2880"/>
        </w:tabs>
        <w:ind w:left="2880" w:hanging="360"/>
      </w:pPr>
    </w:lvl>
    <w:lvl w:ilvl="4" w:tplc="3038591E" w:tentative="1">
      <w:start w:val="1"/>
      <w:numFmt w:val="lowerLetter"/>
      <w:lvlText w:val="%5."/>
      <w:lvlJc w:val="left"/>
      <w:pPr>
        <w:tabs>
          <w:tab w:val="num" w:pos="3600"/>
        </w:tabs>
        <w:ind w:left="3600" w:hanging="360"/>
      </w:pPr>
    </w:lvl>
    <w:lvl w:ilvl="5" w:tplc="4D1A3E62" w:tentative="1">
      <w:start w:val="1"/>
      <w:numFmt w:val="lowerRoman"/>
      <w:lvlText w:val="%6."/>
      <w:lvlJc w:val="right"/>
      <w:pPr>
        <w:tabs>
          <w:tab w:val="num" w:pos="4320"/>
        </w:tabs>
        <w:ind w:left="4320" w:hanging="180"/>
      </w:pPr>
    </w:lvl>
    <w:lvl w:ilvl="6" w:tplc="B65695A0" w:tentative="1">
      <w:start w:val="1"/>
      <w:numFmt w:val="decimal"/>
      <w:lvlText w:val="%7."/>
      <w:lvlJc w:val="left"/>
      <w:pPr>
        <w:tabs>
          <w:tab w:val="num" w:pos="5040"/>
        </w:tabs>
        <w:ind w:left="5040" w:hanging="360"/>
      </w:pPr>
    </w:lvl>
    <w:lvl w:ilvl="7" w:tplc="85AC9072" w:tentative="1">
      <w:start w:val="1"/>
      <w:numFmt w:val="lowerLetter"/>
      <w:lvlText w:val="%8."/>
      <w:lvlJc w:val="left"/>
      <w:pPr>
        <w:tabs>
          <w:tab w:val="num" w:pos="5760"/>
        </w:tabs>
        <w:ind w:left="5760" w:hanging="360"/>
      </w:pPr>
    </w:lvl>
    <w:lvl w:ilvl="8" w:tplc="DECE3066" w:tentative="1">
      <w:start w:val="1"/>
      <w:numFmt w:val="lowerRoman"/>
      <w:lvlText w:val="%9."/>
      <w:lvlJc w:val="right"/>
      <w:pPr>
        <w:tabs>
          <w:tab w:val="num" w:pos="6480"/>
        </w:tabs>
        <w:ind w:left="6480" w:hanging="180"/>
      </w:pPr>
    </w:lvl>
  </w:abstractNum>
  <w:num w:numId="1">
    <w:abstractNumId w:val="39"/>
  </w:num>
  <w:num w:numId="2">
    <w:abstractNumId w:val="8"/>
  </w:num>
  <w:num w:numId="3">
    <w:abstractNumId w:val="50"/>
  </w:num>
  <w:num w:numId="4">
    <w:abstractNumId w:val="36"/>
  </w:num>
  <w:num w:numId="5">
    <w:abstractNumId w:val="46"/>
  </w:num>
  <w:num w:numId="6">
    <w:abstractNumId w:val="43"/>
  </w:num>
  <w:num w:numId="7">
    <w:abstractNumId w:val="7"/>
  </w:num>
  <w:num w:numId="8">
    <w:abstractNumId w:val="24"/>
  </w:num>
  <w:num w:numId="9">
    <w:abstractNumId w:val="27"/>
  </w:num>
  <w:num w:numId="10">
    <w:abstractNumId w:val="13"/>
  </w:num>
  <w:num w:numId="11">
    <w:abstractNumId w:val="4"/>
  </w:num>
  <w:num w:numId="12">
    <w:abstractNumId w:val="18"/>
  </w:num>
  <w:num w:numId="13">
    <w:abstractNumId w:val="6"/>
  </w:num>
  <w:num w:numId="14">
    <w:abstractNumId w:val="22"/>
  </w:num>
  <w:num w:numId="15">
    <w:abstractNumId w:val="29"/>
  </w:num>
  <w:num w:numId="16">
    <w:abstractNumId w:val="30"/>
  </w:num>
  <w:num w:numId="17">
    <w:abstractNumId w:val="3"/>
  </w:num>
  <w:num w:numId="18">
    <w:abstractNumId w:val="17"/>
  </w:num>
  <w:num w:numId="19">
    <w:abstractNumId w:val="52"/>
  </w:num>
  <w:num w:numId="20">
    <w:abstractNumId w:val="19"/>
  </w:num>
  <w:num w:numId="21">
    <w:abstractNumId w:val="26"/>
  </w:num>
  <w:num w:numId="22">
    <w:abstractNumId w:val="37"/>
  </w:num>
  <w:num w:numId="23">
    <w:abstractNumId w:val="34"/>
  </w:num>
  <w:num w:numId="24">
    <w:abstractNumId w:val="38"/>
  </w:num>
  <w:num w:numId="25">
    <w:abstractNumId w:val="15"/>
  </w:num>
  <w:num w:numId="26">
    <w:abstractNumId w:val="0"/>
  </w:num>
  <w:num w:numId="27">
    <w:abstractNumId w:val="23"/>
  </w:num>
  <w:num w:numId="28">
    <w:abstractNumId w:val="44"/>
  </w:num>
  <w:num w:numId="29">
    <w:abstractNumId w:val="45"/>
  </w:num>
  <w:num w:numId="30">
    <w:abstractNumId w:val="1"/>
  </w:num>
  <w:num w:numId="31">
    <w:abstractNumId w:val="16"/>
  </w:num>
  <w:num w:numId="32">
    <w:abstractNumId w:val="9"/>
  </w:num>
  <w:num w:numId="33">
    <w:abstractNumId w:val="2"/>
  </w:num>
  <w:num w:numId="34">
    <w:abstractNumId w:val="35"/>
  </w:num>
  <w:num w:numId="35">
    <w:abstractNumId w:val="10"/>
  </w:num>
  <w:num w:numId="36">
    <w:abstractNumId w:val="49"/>
  </w:num>
  <w:num w:numId="37">
    <w:abstractNumId w:val="11"/>
  </w:num>
  <w:num w:numId="38">
    <w:abstractNumId w:val="25"/>
  </w:num>
  <w:num w:numId="39">
    <w:abstractNumId w:val="21"/>
  </w:num>
  <w:num w:numId="40">
    <w:abstractNumId w:val="48"/>
  </w:num>
  <w:num w:numId="41">
    <w:abstractNumId w:val="31"/>
  </w:num>
  <w:num w:numId="42">
    <w:abstractNumId w:val="33"/>
  </w:num>
  <w:num w:numId="43">
    <w:abstractNumId w:val="12"/>
  </w:num>
  <w:num w:numId="44">
    <w:abstractNumId w:val="42"/>
  </w:num>
  <w:num w:numId="45">
    <w:abstractNumId w:val="40"/>
  </w:num>
  <w:num w:numId="46">
    <w:abstractNumId w:val="47"/>
  </w:num>
  <w:num w:numId="47">
    <w:abstractNumId w:val="14"/>
  </w:num>
  <w:num w:numId="48">
    <w:abstractNumId w:val="41"/>
  </w:num>
  <w:num w:numId="49">
    <w:abstractNumId w:val="20"/>
  </w:num>
  <w:num w:numId="50">
    <w:abstractNumId w:val="28"/>
  </w:num>
  <w:num w:numId="51">
    <w:abstractNumId w:val="0"/>
  </w:num>
  <w:num w:numId="52">
    <w:abstractNumId w:val="5"/>
  </w:num>
  <w:num w:numId="53">
    <w:abstractNumId w:val="0"/>
  </w:num>
  <w:num w:numId="54">
    <w:abstractNumId w:val="51"/>
  </w:num>
  <w:num w:numId="55">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481"/>
  </w:hdrShapeDefaults>
  <w:footnotePr>
    <w:numRestart w:val="eachSect"/>
    <w:footnote w:id="-1"/>
    <w:footnote w:id="0"/>
  </w:footnotePr>
  <w:endnotePr>
    <w:numFmt w:val="decimal"/>
    <w:endnote w:id="-1"/>
    <w:endnote w:id="0"/>
  </w:endnotePr>
  <w:compat/>
  <w:rsids>
    <w:rsidRoot w:val="00743768"/>
    <w:rsid w:val="00002805"/>
    <w:rsid w:val="00002ECB"/>
    <w:rsid w:val="000066EF"/>
    <w:rsid w:val="00007AFE"/>
    <w:rsid w:val="0001114F"/>
    <w:rsid w:val="0001165F"/>
    <w:rsid w:val="000128CB"/>
    <w:rsid w:val="000176B7"/>
    <w:rsid w:val="00017BB4"/>
    <w:rsid w:val="0002226F"/>
    <w:rsid w:val="00022CA5"/>
    <w:rsid w:val="00022F9E"/>
    <w:rsid w:val="0002359C"/>
    <w:rsid w:val="00024D46"/>
    <w:rsid w:val="000301B2"/>
    <w:rsid w:val="00030D9D"/>
    <w:rsid w:val="0003127B"/>
    <w:rsid w:val="0004181B"/>
    <w:rsid w:val="000427B8"/>
    <w:rsid w:val="00045A8C"/>
    <w:rsid w:val="00045EE1"/>
    <w:rsid w:val="000507FF"/>
    <w:rsid w:val="00055911"/>
    <w:rsid w:val="00055C0C"/>
    <w:rsid w:val="00062875"/>
    <w:rsid w:val="00063337"/>
    <w:rsid w:val="000665AA"/>
    <w:rsid w:val="00067BAB"/>
    <w:rsid w:val="00076ACE"/>
    <w:rsid w:val="00077155"/>
    <w:rsid w:val="00080B05"/>
    <w:rsid w:val="00080B40"/>
    <w:rsid w:val="00080ED1"/>
    <w:rsid w:val="00081DDF"/>
    <w:rsid w:val="000825AB"/>
    <w:rsid w:val="00083621"/>
    <w:rsid w:val="0008443A"/>
    <w:rsid w:val="00085AF4"/>
    <w:rsid w:val="00087A9D"/>
    <w:rsid w:val="00095970"/>
    <w:rsid w:val="000A09DD"/>
    <w:rsid w:val="000A32CE"/>
    <w:rsid w:val="000A3520"/>
    <w:rsid w:val="000A3792"/>
    <w:rsid w:val="000A698E"/>
    <w:rsid w:val="000B03A7"/>
    <w:rsid w:val="000B17EA"/>
    <w:rsid w:val="000B183E"/>
    <w:rsid w:val="000B1C22"/>
    <w:rsid w:val="000B2D1B"/>
    <w:rsid w:val="000B7034"/>
    <w:rsid w:val="000B7FA5"/>
    <w:rsid w:val="000C1CA8"/>
    <w:rsid w:val="000C4E96"/>
    <w:rsid w:val="000C53BE"/>
    <w:rsid w:val="000C68FF"/>
    <w:rsid w:val="000D0DD3"/>
    <w:rsid w:val="000D2377"/>
    <w:rsid w:val="000D4DA4"/>
    <w:rsid w:val="000D55E9"/>
    <w:rsid w:val="000D5AA5"/>
    <w:rsid w:val="000D5ABC"/>
    <w:rsid w:val="000D5EF9"/>
    <w:rsid w:val="000D7150"/>
    <w:rsid w:val="000D7A98"/>
    <w:rsid w:val="000E0989"/>
    <w:rsid w:val="000E2964"/>
    <w:rsid w:val="000E61C4"/>
    <w:rsid w:val="000F0716"/>
    <w:rsid w:val="000F1B96"/>
    <w:rsid w:val="000F1CDF"/>
    <w:rsid w:val="000F24B5"/>
    <w:rsid w:val="000F25EC"/>
    <w:rsid w:val="000F3CCD"/>
    <w:rsid w:val="000F6E92"/>
    <w:rsid w:val="00102002"/>
    <w:rsid w:val="00103052"/>
    <w:rsid w:val="00103A30"/>
    <w:rsid w:val="00105768"/>
    <w:rsid w:val="0010782D"/>
    <w:rsid w:val="00107970"/>
    <w:rsid w:val="00112E62"/>
    <w:rsid w:val="00113662"/>
    <w:rsid w:val="00116621"/>
    <w:rsid w:val="00116D92"/>
    <w:rsid w:val="001176D8"/>
    <w:rsid w:val="001209BA"/>
    <w:rsid w:val="00121142"/>
    <w:rsid w:val="001228F9"/>
    <w:rsid w:val="001239BA"/>
    <w:rsid w:val="00132807"/>
    <w:rsid w:val="00132BCD"/>
    <w:rsid w:val="0013399A"/>
    <w:rsid w:val="001344BB"/>
    <w:rsid w:val="00134843"/>
    <w:rsid w:val="001350D3"/>
    <w:rsid w:val="00141CFA"/>
    <w:rsid w:val="00145689"/>
    <w:rsid w:val="00145944"/>
    <w:rsid w:val="00151B96"/>
    <w:rsid w:val="00152295"/>
    <w:rsid w:val="001538F9"/>
    <w:rsid w:val="00154449"/>
    <w:rsid w:val="00155A48"/>
    <w:rsid w:val="00155D16"/>
    <w:rsid w:val="00156C44"/>
    <w:rsid w:val="0015719F"/>
    <w:rsid w:val="00157E2C"/>
    <w:rsid w:val="00164342"/>
    <w:rsid w:val="00164F89"/>
    <w:rsid w:val="00165D46"/>
    <w:rsid w:val="00167C9E"/>
    <w:rsid w:val="00172019"/>
    <w:rsid w:val="001724C9"/>
    <w:rsid w:val="00172640"/>
    <w:rsid w:val="00172BCE"/>
    <w:rsid w:val="00173695"/>
    <w:rsid w:val="00174766"/>
    <w:rsid w:val="0017605F"/>
    <w:rsid w:val="001760E9"/>
    <w:rsid w:val="001815D8"/>
    <w:rsid w:val="0019120B"/>
    <w:rsid w:val="00191F13"/>
    <w:rsid w:val="00192D64"/>
    <w:rsid w:val="00194754"/>
    <w:rsid w:val="00196334"/>
    <w:rsid w:val="00196CFA"/>
    <w:rsid w:val="001A4A88"/>
    <w:rsid w:val="001A57D2"/>
    <w:rsid w:val="001B150E"/>
    <w:rsid w:val="001B1765"/>
    <w:rsid w:val="001B2B46"/>
    <w:rsid w:val="001C3C2A"/>
    <w:rsid w:val="001C4D11"/>
    <w:rsid w:val="001C5D51"/>
    <w:rsid w:val="001C5EBF"/>
    <w:rsid w:val="001C696A"/>
    <w:rsid w:val="001C70B5"/>
    <w:rsid w:val="001D0638"/>
    <w:rsid w:val="001D159A"/>
    <w:rsid w:val="001D2CC6"/>
    <w:rsid w:val="001D4AB5"/>
    <w:rsid w:val="001D5D5F"/>
    <w:rsid w:val="001E246C"/>
    <w:rsid w:val="001E3429"/>
    <w:rsid w:val="001F1D70"/>
    <w:rsid w:val="001F4EF8"/>
    <w:rsid w:val="001F50AA"/>
    <w:rsid w:val="001F61A6"/>
    <w:rsid w:val="001F6C39"/>
    <w:rsid w:val="002005C4"/>
    <w:rsid w:val="00201495"/>
    <w:rsid w:val="00204EBB"/>
    <w:rsid w:val="00206331"/>
    <w:rsid w:val="0021379E"/>
    <w:rsid w:val="00213C0C"/>
    <w:rsid w:val="00213D0D"/>
    <w:rsid w:val="00215E0F"/>
    <w:rsid w:val="00216C2D"/>
    <w:rsid w:val="0022193E"/>
    <w:rsid w:val="0022422C"/>
    <w:rsid w:val="00224CF7"/>
    <w:rsid w:val="00225CE1"/>
    <w:rsid w:val="0023245F"/>
    <w:rsid w:val="00232CB0"/>
    <w:rsid w:val="0023425E"/>
    <w:rsid w:val="002347B7"/>
    <w:rsid w:val="00234CB9"/>
    <w:rsid w:val="00237DA6"/>
    <w:rsid w:val="00241749"/>
    <w:rsid w:val="0024239A"/>
    <w:rsid w:val="00242A47"/>
    <w:rsid w:val="00245397"/>
    <w:rsid w:val="00247B4D"/>
    <w:rsid w:val="00250BC8"/>
    <w:rsid w:val="002556F4"/>
    <w:rsid w:val="002557D3"/>
    <w:rsid w:val="00257B00"/>
    <w:rsid w:val="0026052D"/>
    <w:rsid w:val="00263673"/>
    <w:rsid w:val="002669CF"/>
    <w:rsid w:val="00267A7F"/>
    <w:rsid w:val="00271B8F"/>
    <w:rsid w:val="002721C6"/>
    <w:rsid w:val="00272A89"/>
    <w:rsid w:val="00272AB8"/>
    <w:rsid w:val="002776E4"/>
    <w:rsid w:val="002800E2"/>
    <w:rsid w:val="00280377"/>
    <w:rsid w:val="00280991"/>
    <w:rsid w:val="00280E3B"/>
    <w:rsid w:val="00281B33"/>
    <w:rsid w:val="0028634B"/>
    <w:rsid w:val="00286737"/>
    <w:rsid w:val="0029267E"/>
    <w:rsid w:val="00293556"/>
    <w:rsid w:val="002949B7"/>
    <w:rsid w:val="0029587A"/>
    <w:rsid w:val="00297712"/>
    <w:rsid w:val="00297C12"/>
    <w:rsid w:val="002A0623"/>
    <w:rsid w:val="002A0D1A"/>
    <w:rsid w:val="002A6DC6"/>
    <w:rsid w:val="002A79FC"/>
    <w:rsid w:val="002B0F4D"/>
    <w:rsid w:val="002B13DD"/>
    <w:rsid w:val="002B3043"/>
    <w:rsid w:val="002B7C57"/>
    <w:rsid w:val="002C132B"/>
    <w:rsid w:val="002C2CD2"/>
    <w:rsid w:val="002C3C2C"/>
    <w:rsid w:val="002C4E73"/>
    <w:rsid w:val="002C4FB2"/>
    <w:rsid w:val="002C5DA0"/>
    <w:rsid w:val="002D4922"/>
    <w:rsid w:val="002D602D"/>
    <w:rsid w:val="002E07B2"/>
    <w:rsid w:val="002E0E52"/>
    <w:rsid w:val="002E23CF"/>
    <w:rsid w:val="002F131F"/>
    <w:rsid w:val="002F2277"/>
    <w:rsid w:val="002F386F"/>
    <w:rsid w:val="00303814"/>
    <w:rsid w:val="00304609"/>
    <w:rsid w:val="00305CA2"/>
    <w:rsid w:val="003062CA"/>
    <w:rsid w:val="00307009"/>
    <w:rsid w:val="003070CC"/>
    <w:rsid w:val="00311378"/>
    <w:rsid w:val="0031185A"/>
    <w:rsid w:val="00312033"/>
    <w:rsid w:val="00314783"/>
    <w:rsid w:val="003152CD"/>
    <w:rsid w:val="00315346"/>
    <w:rsid w:val="0031657A"/>
    <w:rsid w:val="00317A86"/>
    <w:rsid w:val="003210FA"/>
    <w:rsid w:val="0032466F"/>
    <w:rsid w:val="00326B4B"/>
    <w:rsid w:val="003272AE"/>
    <w:rsid w:val="0033051D"/>
    <w:rsid w:val="00331504"/>
    <w:rsid w:val="0033200E"/>
    <w:rsid w:val="00332AC9"/>
    <w:rsid w:val="00340B5C"/>
    <w:rsid w:val="00341ACB"/>
    <w:rsid w:val="00342242"/>
    <w:rsid w:val="00342353"/>
    <w:rsid w:val="00343DBF"/>
    <w:rsid w:val="00344DEB"/>
    <w:rsid w:val="00350BAF"/>
    <w:rsid w:val="003538C9"/>
    <w:rsid w:val="00354790"/>
    <w:rsid w:val="00361429"/>
    <w:rsid w:val="003622D9"/>
    <w:rsid w:val="00362995"/>
    <w:rsid w:val="0036324D"/>
    <w:rsid w:val="0036479F"/>
    <w:rsid w:val="00364F62"/>
    <w:rsid w:val="00365719"/>
    <w:rsid w:val="00365B5F"/>
    <w:rsid w:val="0037062C"/>
    <w:rsid w:val="00370B53"/>
    <w:rsid w:val="00372DBE"/>
    <w:rsid w:val="00373652"/>
    <w:rsid w:val="00375786"/>
    <w:rsid w:val="00376F13"/>
    <w:rsid w:val="00380602"/>
    <w:rsid w:val="00382013"/>
    <w:rsid w:val="003824DA"/>
    <w:rsid w:val="00384E46"/>
    <w:rsid w:val="00384F3C"/>
    <w:rsid w:val="00385DB7"/>
    <w:rsid w:val="003869FA"/>
    <w:rsid w:val="0039015E"/>
    <w:rsid w:val="0039054E"/>
    <w:rsid w:val="00390A28"/>
    <w:rsid w:val="00393652"/>
    <w:rsid w:val="0039378D"/>
    <w:rsid w:val="00394719"/>
    <w:rsid w:val="00394929"/>
    <w:rsid w:val="00394B53"/>
    <w:rsid w:val="003971CC"/>
    <w:rsid w:val="003A023F"/>
    <w:rsid w:val="003A09E3"/>
    <w:rsid w:val="003A19E9"/>
    <w:rsid w:val="003A48C7"/>
    <w:rsid w:val="003A4F9C"/>
    <w:rsid w:val="003A5CB8"/>
    <w:rsid w:val="003B1247"/>
    <w:rsid w:val="003B1D30"/>
    <w:rsid w:val="003B1E8B"/>
    <w:rsid w:val="003B3B60"/>
    <w:rsid w:val="003B4367"/>
    <w:rsid w:val="003B5FDC"/>
    <w:rsid w:val="003C0756"/>
    <w:rsid w:val="003C3A86"/>
    <w:rsid w:val="003C6602"/>
    <w:rsid w:val="003C7220"/>
    <w:rsid w:val="003D1827"/>
    <w:rsid w:val="003D1C9A"/>
    <w:rsid w:val="003D2AB1"/>
    <w:rsid w:val="003D4FC0"/>
    <w:rsid w:val="003D52C5"/>
    <w:rsid w:val="003D7E41"/>
    <w:rsid w:val="003E1356"/>
    <w:rsid w:val="003E4A53"/>
    <w:rsid w:val="003E765F"/>
    <w:rsid w:val="003E79C2"/>
    <w:rsid w:val="003F32DB"/>
    <w:rsid w:val="003F35F2"/>
    <w:rsid w:val="003F5BB9"/>
    <w:rsid w:val="003F77D4"/>
    <w:rsid w:val="003F799F"/>
    <w:rsid w:val="004006C9"/>
    <w:rsid w:val="00402F4A"/>
    <w:rsid w:val="004053CF"/>
    <w:rsid w:val="004127CE"/>
    <w:rsid w:val="00417B0C"/>
    <w:rsid w:val="00417CDD"/>
    <w:rsid w:val="0042088F"/>
    <w:rsid w:val="00422D7F"/>
    <w:rsid w:val="00424577"/>
    <w:rsid w:val="00424FDE"/>
    <w:rsid w:val="004266BE"/>
    <w:rsid w:val="00430411"/>
    <w:rsid w:val="00430D6C"/>
    <w:rsid w:val="004317AE"/>
    <w:rsid w:val="00432A43"/>
    <w:rsid w:val="00433083"/>
    <w:rsid w:val="004335E8"/>
    <w:rsid w:val="0043624D"/>
    <w:rsid w:val="0044252E"/>
    <w:rsid w:val="00445DB5"/>
    <w:rsid w:val="00446443"/>
    <w:rsid w:val="00446999"/>
    <w:rsid w:val="004502B9"/>
    <w:rsid w:val="00452329"/>
    <w:rsid w:val="0045295E"/>
    <w:rsid w:val="004543BF"/>
    <w:rsid w:val="004564BF"/>
    <w:rsid w:val="0045657F"/>
    <w:rsid w:val="00456A52"/>
    <w:rsid w:val="00457D3E"/>
    <w:rsid w:val="00460496"/>
    <w:rsid w:val="0046054D"/>
    <w:rsid w:val="00460A22"/>
    <w:rsid w:val="00461439"/>
    <w:rsid w:val="004667DE"/>
    <w:rsid w:val="00466C07"/>
    <w:rsid w:val="0047153F"/>
    <w:rsid w:val="00471605"/>
    <w:rsid w:val="004732A0"/>
    <w:rsid w:val="004749D7"/>
    <w:rsid w:val="00475544"/>
    <w:rsid w:val="0047647B"/>
    <w:rsid w:val="00476857"/>
    <w:rsid w:val="004773DB"/>
    <w:rsid w:val="00482F01"/>
    <w:rsid w:val="00482F3F"/>
    <w:rsid w:val="00485BE7"/>
    <w:rsid w:val="00492D83"/>
    <w:rsid w:val="00492FBB"/>
    <w:rsid w:val="00493F90"/>
    <w:rsid w:val="0049475C"/>
    <w:rsid w:val="00494802"/>
    <w:rsid w:val="00497B6B"/>
    <w:rsid w:val="004A183C"/>
    <w:rsid w:val="004A20E8"/>
    <w:rsid w:val="004A7E18"/>
    <w:rsid w:val="004B173F"/>
    <w:rsid w:val="004B2766"/>
    <w:rsid w:val="004B2A6C"/>
    <w:rsid w:val="004B44FA"/>
    <w:rsid w:val="004B5343"/>
    <w:rsid w:val="004B747C"/>
    <w:rsid w:val="004C5E55"/>
    <w:rsid w:val="004C6544"/>
    <w:rsid w:val="004D1E7A"/>
    <w:rsid w:val="004D25DD"/>
    <w:rsid w:val="004D4BA8"/>
    <w:rsid w:val="004E0BC8"/>
    <w:rsid w:val="004E1037"/>
    <w:rsid w:val="004E325D"/>
    <w:rsid w:val="004F14A3"/>
    <w:rsid w:val="004F20D2"/>
    <w:rsid w:val="004F4D6F"/>
    <w:rsid w:val="004F5277"/>
    <w:rsid w:val="004F61FD"/>
    <w:rsid w:val="004F71B3"/>
    <w:rsid w:val="00501133"/>
    <w:rsid w:val="00505FB8"/>
    <w:rsid w:val="0050641E"/>
    <w:rsid w:val="005107A7"/>
    <w:rsid w:val="00510CE1"/>
    <w:rsid w:val="00514968"/>
    <w:rsid w:val="00515435"/>
    <w:rsid w:val="00516841"/>
    <w:rsid w:val="00517DDD"/>
    <w:rsid w:val="00520A22"/>
    <w:rsid w:val="00521BE7"/>
    <w:rsid w:val="00521EB0"/>
    <w:rsid w:val="00526301"/>
    <w:rsid w:val="00534772"/>
    <w:rsid w:val="00535092"/>
    <w:rsid w:val="00545323"/>
    <w:rsid w:val="005455C1"/>
    <w:rsid w:val="00546FBC"/>
    <w:rsid w:val="0055075B"/>
    <w:rsid w:val="00553464"/>
    <w:rsid w:val="00553AD2"/>
    <w:rsid w:val="00554289"/>
    <w:rsid w:val="005553E8"/>
    <w:rsid w:val="00556D7D"/>
    <w:rsid w:val="00564453"/>
    <w:rsid w:val="00567F6C"/>
    <w:rsid w:val="00570EAC"/>
    <w:rsid w:val="0057298E"/>
    <w:rsid w:val="00573E7E"/>
    <w:rsid w:val="005764FE"/>
    <w:rsid w:val="0057673F"/>
    <w:rsid w:val="00577BF3"/>
    <w:rsid w:val="005800F5"/>
    <w:rsid w:val="005821FC"/>
    <w:rsid w:val="00582CAB"/>
    <w:rsid w:val="00584B85"/>
    <w:rsid w:val="00590255"/>
    <w:rsid w:val="0059044F"/>
    <w:rsid w:val="00591C0E"/>
    <w:rsid w:val="00591EAF"/>
    <w:rsid w:val="00594087"/>
    <w:rsid w:val="005972C3"/>
    <w:rsid w:val="005A134E"/>
    <w:rsid w:val="005A4AC7"/>
    <w:rsid w:val="005A651F"/>
    <w:rsid w:val="005B4809"/>
    <w:rsid w:val="005B5F05"/>
    <w:rsid w:val="005C0CB6"/>
    <w:rsid w:val="005C0CFE"/>
    <w:rsid w:val="005C565B"/>
    <w:rsid w:val="005C5C70"/>
    <w:rsid w:val="005C6E35"/>
    <w:rsid w:val="005D2178"/>
    <w:rsid w:val="005D3086"/>
    <w:rsid w:val="005D4EB0"/>
    <w:rsid w:val="005D6595"/>
    <w:rsid w:val="005D6BFD"/>
    <w:rsid w:val="005D76A1"/>
    <w:rsid w:val="005E045C"/>
    <w:rsid w:val="005E1521"/>
    <w:rsid w:val="005E1FBF"/>
    <w:rsid w:val="005E4B68"/>
    <w:rsid w:val="005E4F2E"/>
    <w:rsid w:val="005E73FF"/>
    <w:rsid w:val="005E7964"/>
    <w:rsid w:val="005F17B3"/>
    <w:rsid w:val="005F4F32"/>
    <w:rsid w:val="005F64A2"/>
    <w:rsid w:val="006009DF"/>
    <w:rsid w:val="00602132"/>
    <w:rsid w:val="00602DCF"/>
    <w:rsid w:val="006042B1"/>
    <w:rsid w:val="006055FD"/>
    <w:rsid w:val="00607D83"/>
    <w:rsid w:val="0061106F"/>
    <w:rsid w:val="00612AAE"/>
    <w:rsid w:val="006130A7"/>
    <w:rsid w:val="00614657"/>
    <w:rsid w:val="0061467F"/>
    <w:rsid w:val="006147EC"/>
    <w:rsid w:val="00614B00"/>
    <w:rsid w:val="0061586F"/>
    <w:rsid w:val="0061642F"/>
    <w:rsid w:val="006211BE"/>
    <w:rsid w:val="0062303A"/>
    <w:rsid w:val="0062373E"/>
    <w:rsid w:val="006244DC"/>
    <w:rsid w:val="006250C0"/>
    <w:rsid w:val="0062623B"/>
    <w:rsid w:val="0063189C"/>
    <w:rsid w:val="00635CCB"/>
    <w:rsid w:val="00637AFB"/>
    <w:rsid w:val="00640BE1"/>
    <w:rsid w:val="00641686"/>
    <w:rsid w:val="00641CCE"/>
    <w:rsid w:val="0064458A"/>
    <w:rsid w:val="00644746"/>
    <w:rsid w:val="0064654F"/>
    <w:rsid w:val="00646603"/>
    <w:rsid w:val="00646630"/>
    <w:rsid w:val="006508F9"/>
    <w:rsid w:val="00650A0E"/>
    <w:rsid w:val="00652129"/>
    <w:rsid w:val="00654468"/>
    <w:rsid w:val="0065475C"/>
    <w:rsid w:val="0066605C"/>
    <w:rsid w:val="00666672"/>
    <w:rsid w:val="006747E2"/>
    <w:rsid w:val="00675959"/>
    <w:rsid w:val="0068552E"/>
    <w:rsid w:val="006923BE"/>
    <w:rsid w:val="006957FA"/>
    <w:rsid w:val="00696DDB"/>
    <w:rsid w:val="00697E99"/>
    <w:rsid w:val="006A32DC"/>
    <w:rsid w:val="006A35E6"/>
    <w:rsid w:val="006A5EA3"/>
    <w:rsid w:val="006B0572"/>
    <w:rsid w:val="006B08D9"/>
    <w:rsid w:val="006B179C"/>
    <w:rsid w:val="006B2166"/>
    <w:rsid w:val="006B382C"/>
    <w:rsid w:val="006B5026"/>
    <w:rsid w:val="006B588D"/>
    <w:rsid w:val="006B6610"/>
    <w:rsid w:val="006B72D4"/>
    <w:rsid w:val="006B77F5"/>
    <w:rsid w:val="006B7AD9"/>
    <w:rsid w:val="006C25BD"/>
    <w:rsid w:val="006C6DDA"/>
    <w:rsid w:val="006C7AA2"/>
    <w:rsid w:val="006D2D39"/>
    <w:rsid w:val="006D46F8"/>
    <w:rsid w:val="006D5234"/>
    <w:rsid w:val="006D6C35"/>
    <w:rsid w:val="006E0DA8"/>
    <w:rsid w:val="006E22A2"/>
    <w:rsid w:val="006E5842"/>
    <w:rsid w:val="006F28D1"/>
    <w:rsid w:val="006F65BA"/>
    <w:rsid w:val="006F7779"/>
    <w:rsid w:val="00703A58"/>
    <w:rsid w:val="007042B0"/>
    <w:rsid w:val="00705E1E"/>
    <w:rsid w:val="00705EC4"/>
    <w:rsid w:val="0071194D"/>
    <w:rsid w:val="00712C53"/>
    <w:rsid w:val="00712DF3"/>
    <w:rsid w:val="00713606"/>
    <w:rsid w:val="00716F1F"/>
    <w:rsid w:val="0071720A"/>
    <w:rsid w:val="00721C50"/>
    <w:rsid w:val="007230BB"/>
    <w:rsid w:val="00723383"/>
    <w:rsid w:val="007251FB"/>
    <w:rsid w:val="0073225E"/>
    <w:rsid w:val="007344D2"/>
    <w:rsid w:val="00735225"/>
    <w:rsid w:val="0074085E"/>
    <w:rsid w:val="0074174E"/>
    <w:rsid w:val="00743768"/>
    <w:rsid w:val="00743D28"/>
    <w:rsid w:val="00746EB7"/>
    <w:rsid w:val="00752C45"/>
    <w:rsid w:val="00753388"/>
    <w:rsid w:val="00753C26"/>
    <w:rsid w:val="00760C53"/>
    <w:rsid w:val="00763FC2"/>
    <w:rsid w:val="00763FDA"/>
    <w:rsid w:val="00766A89"/>
    <w:rsid w:val="00771A81"/>
    <w:rsid w:val="007732E0"/>
    <w:rsid w:val="00773B9A"/>
    <w:rsid w:val="00774A92"/>
    <w:rsid w:val="00775917"/>
    <w:rsid w:val="00775F91"/>
    <w:rsid w:val="007771A2"/>
    <w:rsid w:val="007778E9"/>
    <w:rsid w:val="00781EB6"/>
    <w:rsid w:val="00787596"/>
    <w:rsid w:val="00791CCE"/>
    <w:rsid w:val="00797BE6"/>
    <w:rsid w:val="007A5EBF"/>
    <w:rsid w:val="007A63CE"/>
    <w:rsid w:val="007A65CF"/>
    <w:rsid w:val="007A6AB0"/>
    <w:rsid w:val="007A71F1"/>
    <w:rsid w:val="007B066F"/>
    <w:rsid w:val="007B37BE"/>
    <w:rsid w:val="007B5829"/>
    <w:rsid w:val="007C09CA"/>
    <w:rsid w:val="007C127A"/>
    <w:rsid w:val="007C6139"/>
    <w:rsid w:val="007C6C1F"/>
    <w:rsid w:val="007C7C1D"/>
    <w:rsid w:val="007C7D1B"/>
    <w:rsid w:val="007C7D25"/>
    <w:rsid w:val="007D4553"/>
    <w:rsid w:val="007D4D19"/>
    <w:rsid w:val="007D4F90"/>
    <w:rsid w:val="007D5853"/>
    <w:rsid w:val="007D59C4"/>
    <w:rsid w:val="007D5DB6"/>
    <w:rsid w:val="007D7013"/>
    <w:rsid w:val="007E395B"/>
    <w:rsid w:val="007E4BB1"/>
    <w:rsid w:val="007F0610"/>
    <w:rsid w:val="007F100E"/>
    <w:rsid w:val="007F1D91"/>
    <w:rsid w:val="007F1DD9"/>
    <w:rsid w:val="007F31EB"/>
    <w:rsid w:val="007F3340"/>
    <w:rsid w:val="007F3391"/>
    <w:rsid w:val="007F4251"/>
    <w:rsid w:val="007F4897"/>
    <w:rsid w:val="00803946"/>
    <w:rsid w:val="00803A25"/>
    <w:rsid w:val="00803C85"/>
    <w:rsid w:val="00810C28"/>
    <w:rsid w:val="008124F9"/>
    <w:rsid w:val="008148F1"/>
    <w:rsid w:val="00815DC9"/>
    <w:rsid w:val="00817CB0"/>
    <w:rsid w:val="008217AD"/>
    <w:rsid w:val="008224FE"/>
    <w:rsid w:val="00822A7A"/>
    <w:rsid w:val="00823225"/>
    <w:rsid w:val="00824369"/>
    <w:rsid w:val="008266B0"/>
    <w:rsid w:val="00826C51"/>
    <w:rsid w:val="00831048"/>
    <w:rsid w:val="00831D6C"/>
    <w:rsid w:val="00835FB1"/>
    <w:rsid w:val="00836924"/>
    <w:rsid w:val="00837A24"/>
    <w:rsid w:val="00837D9D"/>
    <w:rsid w:val="00837E97"/>
    <w:rsid w:val="0084042D"/>
    <w:rsid w:val="00840CF3"/>
    <w:rsid w:val="00841CAF"/>
    <w:rsid w:val="00841CF4"/>
    <w:rsid w:val="00845743"/>
    <w:rsid w:val="0084636F"/>
    <w:rsid w:val="0084774E"/>
    <w:rsid w:val="00851430"/>
    <w:rsid w:val="00851E87"/>
    <w:rsid w:val="008530EE"/>
    <w:rsid w:val="00853119"/>
    <w:rsid w:val="00854149"/>
    <w:rsid w:val="00856E7B"/>
    <w:rsid w:val="00856EFE"/>
    <w:rsid w:val="00860DDE"/>
    <w:rsid w:val="00862DEA"/>
    <w:rsid w:val="00863696"/>
    <w:rsid w:val="0086480E"/>
    <w:rsid w:val="00867873"/>
    <w:rsid w:val="00870C99"/>
    <w:rsid w:val="00871948"/>
    <w:rsid w:val="008775A1"/>
    <w:rsid w:val="00882D13"/>
    <w:rsid w:val="008838E4"/>
    <w:rsid w:val="00885A06"/>
    <w:rsid w:val="00886026"/>
    <w:rsid w:val="008904C7"/>
    <w:rsid w:val="008907EF"/>
    <w:rsid w:val="008916CA"/>
    <w:rsid w:val="00895EA2"/>
    <w:rsid w:val="00897E5A"/>
    <w:rsid w:val="008A4779"/>
    <w:rsid w:val="008A4949"/>
    <w:rsid w:val="008A55F8"/>
    <w:rsid w:val="008A6716"/>
    <w:rsid w:val="008A6FB0"/>
    <w:rsid w:val="008A77C8"/>
    <w:rsid w:val="008A7A45"/>
    <w:rsid w:val="008A7F67"/>
    <w:rsid w:val="008B140C"/>
    <w:rsid w:val="008B18F5"/>
    <w:rsid w:val="008B3035"/>
    <w:rsid w:val="008C6B6E"/>
    <w:rsid w:val="008C6E2A"/>
    <w:rsid w:val="008C754D"/>
    <w:rsid w:val="008C7A1F"/>
    <w:rsid w:val="008C7AFA"/>
    <w:rsid w:val="008D4C08"/>
    <w:rsid w:val="008D59DB"/>
    <w:rsid w:val="008D649D"/>
    <w:rsid w:val="008D794F"/>
    <w:rsid w:val="008E1F76"/>
    <w:rsid w:val="008F2AAD"/>
    <w:rsid w:val="008F2E56"/>
    <w:rsid w:val="008F30FE"/>
    <w:rsid w:val="008F34BC"/>
    <w:rsid w:val="008F3A63"/>
    <w:rsid w:val="008F4150"/>
    <w:rsid w:val="008F6872"/>
    <w:rsid w:val="00900547"/>
    <w:rsid w:val="00900A36"/>
    <w:rsid w:val="009046C3"/>
    <w:rsid w:val="00905A07"/>
    <w:rsid w:val="00907A84"/>
    <w:rsid w:val="00910C43"/>
    <w:rsid w:val="00910C7C"/>
    <w:rsid w:val="00912FCF"/>
    <w:rsid w:val="009143D5"/>
    <w:rsid w:val="009150B2"/>
    <w:rsid w:val="00916CAC"/>
    <w:rsid w:val="009177F4"/>
    <w:rsid w:val="009178BF"/>
    <w:rsid w:val="00920F55"/>
    <w:rsid w:val="009225EC"/>
    <w:rsid w:val="0092398E"/>
    <w:rsid w:val="0093486F"/>
    <w:rsid w:val="009356E5"/>
    <w:rsid w:val="0094304B"/>
    <w:rsid w:val="00943207"/>
    <w:rsid w:val="00943CA7"/>
    <w:rsid w:val="00943D04"/>
    <w:rsid w:val="00947136"/>
    <w:rsid w:val="00950F8C"/>
    <w:rsid w:val="00952E24"/>
    <w:rsid w:val="009555BA"/>
    <w:rsid w:val="00962975"/>
    <w:rsid w:val="009655F5"/>
    <w:rsid w:val="0097077B"/>
    <w:rsid w:val="00973832"/>
    <w:rsid w:val="00974A59"/>
    <w:rsid w:val="00975EDA"/>
    <w:rsid w:val="00976895"/>
    <w:rsid w:val="009809BE"/>
    <w:rsid w:val="00980A11"/>
    <w:rsid w:val="009843A9"/>
    <w:rsid w:val="0098632B"/>
    <w:rsid w:val="00986823"/>
    <w:rsid w:val="00987485"/>
    <w:rsid w:val="00992735"/>
    <w:rsid w:val="009952D6"/>
    <w:rsid w:val="00997E26"/>
    <w:rsid w:val="009A0F77"/>
    <w:rsid w:val="009A2F42"/>
    <w:rsid w:val="009A635D"/>
    <w:rsid w:val="009A6EAB"/>
    <w:rsid w:val="009B0CC0"/>
    <w:rsid w:val="009B224B"/>
    <w:rsid w:val="009B2629"/>
    <w:rsid w:val="009B3522"/>
    <w:rsid w:val="009B38BB"/>
    <w:rsid w:val="009B40A4"/>
    <w:rsid w:val="009B4525"/>
    <w:rsid w:val="009C5F58"/>
    <w:rsid w:val="009C7C11"/>
    <w:rsid w:val="009C7DEB"/>
    <w:rsid w:val="009D331F"/>
    <w:rsid w:val="009D3725"/>
    <w:rsid w:val="009D380A"/>
    <w:rsid w:val="009D5853"/>
    <w:rsid w:val="009D72AA"/>
    <w:rsid w:val="009D7693"/>
    <w:rsid w:val="009D7D43"/>
    <w:rsid w:val="009E0E3C"/>
    <w:rsid w:val="009E19B9"/>
    <w:rsid w:val="009E227A"/>
    <w:rsid w:val="009E28AE"/>
    <w:rsid w:val="009E3B05"/>
    <w:rsid w:val="009E6251"/>
    <w:rsid w:val="009E6C18"/>
    <w:rsid w:val="009E6DE5"/>
    <w:rsid w:val="009F084C"/>
    <w:rsid w:val="009F2522"/>
    <w:rsid w:val="009F2F86"/>
    <w:rsid w:val="009F7A13"/>
    <w:rsid w:val="00A007A9"/>
    <w:rsid w:val="00A0086C"/>
    <w:rsid w:val="00A06562"/>
    <w:rsid w:val="00A140D6"/>
    <w:rsid w:val="00A148F4"/>
    <w:rsid w:val="00A14FB4"/>
    <w:rsid w:val="00A1579A"/>
    <w:rsid w:val="00A16156"/>
    <w:rsid w:val="00A163A8"/>
    <w:rsid w:val="00A164F7"/>
    <w:rsid w:val="00A2090A"/>
    <w:rsid w:val="00A2281D"/>
    <w:rsid w:val="00A25DE7"/>
    <w:rsid w:val="00A26FBC"/>
    <w:rsid w:val="00A31537"/>
    <w:rsid w:val="00A31993"/>
    <w:rsid w:val="00A320E1"/>
    <w:rsid w:val="00A3796B"/>
    <w:rsid w:val="00A4030A"/>
    <w:rsid w:val="00A422FB"/>
    <w:rsid w:val="00A42BAC"/>
    <w:rsid w:val="00A4336A"/>
    <w:rsid w:val="00A43853"/>
    <w:rsid w:val="00A43D4C"/>
    <w:rsid w:val="00A46512"/>
    <w:rsid w:val="00A468D4"/>
    <w:rsid w:val="00A502FA"/>
    <w:rsid w:val="00A555CB"/>
    <w:rsid w:val="00A55616"/>
    <w:rsid w:val="00A55EBF"/>
    <w:rsid w:val="00A55EEE"/>
    <w:rsid w:val="00A566AA"/>
    <w:rsid w:val="00A609B7"/>
    <w:rsid w:val="00A627EB"/>
    <w:rsid w:val="00A62D26"/>
    <w:rsid w:val="00A64871"/>
    <w:rsid w:val="00A64F89"/>
    <w:rsid w:val="00A652D2"/>
    <w:rsid w:val="00A673D6"/>
    <w:rsid w:val="00A678DB"/>
    <w:rsid w:val="00A70062"/>
    <w:rsid w:val="00A729FA"/>
    <w:rsid w:val="00A74A07"/>
    <w:rsid w:val="00A74BCC"/>
    <w:rsid w:val="00A7574C"/>
    <w:rsid w:val="00A75CD5"/>
    <w:rsid w:val="00A766DF"/>
    <w:rsid w:val="00A82838"/>
    <w:rsid w:val="00A839A8"/>
    <w:rsid w:val="00A8484B"/>
    <w:rsid w:val="00A8687B"/>
    <w:rsid w:val="00A90C4E"/>
    <w:rsid w:val="00A90D72"/>
    <w:rsid w:val="00A91249"/>
    <w:rsid w:val="00A93C21"/>
    <w:rsid w:val="00A96ED0"/>
    <w:rsid w:val="00AA255E"/>
    <w:rsid w:val="00AA5055"/>
    <w:rsid w:val="00AA61BE"/>
    <w:rsid w:val="00AA6EC3"/>
    <w:rsid w:val="00AB5A81"/>
    <w:rsid w:val="00AB7F78"/>
    <w:rsid w:val="00AC1181"/>
    <w:rsid w:val="00AC13AB"/>
    <w:rsid w:val="00AC27C0"/>
    <w:rsid w:val="00AC3A1A"/>
    <w:rsid w:val="00AC5152"/>
    <w:rsid w:val="00AC5609"/>
    <w:rsid w:val="00AD0A14"/>
    <w:rsid w:val="00AD649D"/>
    <w:rsid w:val="00AD65EA"/>
    <w:rsid w:val="00AE2711"/>
    <w:rsid w:val="00AE2F6B"/>
    <w:rsid w:val="00AE3AC5"/>
    <w:rsid w:val="00AE4428"/>
    <w:rsid w:val="00AE46D7"/>
    <w:rsid w:val="00AE7B64"/>
    <w:rsid w:val="00AF0195"/>
    <w:rsid w:val="00AF3205"/>
    <w:rsid w:val="00AF4BC7"/>
    <w:rsid w:val="00B017E5"/>
    <w:rsid w:val="00B03ECD"/>
    <w:rsid w:val="00B07BD6"/>
    <w:rsid w:val="00B15811"/>
    <w:rsid w:val="00B2076C"/>
    <w:rsid w:val="00B208E7"/>
    <w:rsid w:val="00B2138C"/>
    <w:rsid w:val="00B215E1"/>
    <w:rsid w:val="00B21E3C"/>
    <w:rsid w:val="00B21E41"/>
    <w:rsid w:val="00B22E2A"/>
    <w:rsid w:val="00B25DE7"/>
    <w:rsid w:val="00B261C7"/>
    <w:rsid w:val="00B27CA7"/>
    <w:rsid w:val="00B31985"/>
    <w:rsid w:val="00B31CA6"/>
    <w:rsid w:val="00B33215"/>
    <w:rsid w:val="00B36607"/>
    <w:rsid w:val="00B37554"/>
    <w:rsid w:val="00B4133D"/>
    <w:rsid w:val="00B414E1"/>
    <w:rsid w:val="00B455D8"/>
    <w:rsid w:val="00B46FA9"/>
    <w:rsid w:val="00B47EE5"/>
    <w:rsid w:val="00B50B70"/>
    <w:rsid w:val="00B512EB"/>
    <w:rsid w:val="00B54122"/>
    <w:rsid w:val="00B569AD"/>
    <w:rsid w:val="00B62C0C"/>
    <w:rsid w:val="00B64670"/>
    <w:rsid w:val="00B65000"/>
    <w:rsid w:val="00B70951"/>
    <w:rsid w:val="00B716C2"/>
    <w:rsid w:val="00B767B9"/>
    <w:rsid w:val="00B77223"/>
    <w:rsid w:val="00B77719"/>
    <w:rsid w:val="00B824AB"/>
    <w:rsid w:val="00B83BE5"/>
    <w:rsid w:val="00B91DBC"/>
    <w:rsid w:val="00B923C4"/>
    <w:rsid w:val="00B954F4"/>
    <w:rsid w:val="00B95636"/>
    <w:rsid w:val="00B97B80"/>
    <w:rsid w:val="00BA07C1"/>
    <w:rsid w:val="00BA4128"/>
    <w:rsid w:val="00BA5F43"/>
    <w:rsid w:val="00BA704F"/>
    <w:rsid w:val="00BA771B"/>
    <w:rsid w:val="00BB1C35"/>
    <w:rsid w:val="00BB1FD2"/>
    <w:rsid w:val="00BB662C"/>
    <w:rsid w:val="00BB7633"/>
    <w:rsid w:val="00BB7ECB"/>
    <w:rsid w:val="00BC129E"/>
    <w:rsid w:val="00BC43A6"/>
    <w:rsid w:val="00BC6F68"/>
    <w:rsid w:val="00BC7407"/>
    <w:rsid w:val="00BD3FE4"/>
    <w:rsid w:val="00BD4A6A"/>
    <w:rsid w:val="00BD71B9"/>
    <w:rsid w:val="00BE068B"/>
    <w:rsid w:val="00BE5F15"/>
    <w:rsid w:val="00BE6CF1"/>
    <w:rsid w:val="00BF02DF"/>
    <w:rsid w:val="00BF23B8"/>
    <w:rsid w:val="00BF2A53"/>
    <w:rsid w:val="00BF3563"/>
    <w:rsid w:val="00BF41E1"/>
    <w:rsid w:val="00C03F60"/>
    <w:rsid w:val="00C045BF"/>
    <w:rsid w:val="00C04620"/>
    <w:rsid w:val="00C04B58"/>
    <w:rsid w:val="00C04FEE"/>
    <w:rsid w:val="00C0560C"/>
    <w:rsid w:val="00C071B3"/>
    <w:rsid w:val="00C16E06"/>
    <w:rsid w:val="00C23661"/>
    <w:rsid w:val="00C24834"/>
    <w:rsid w:val="00C24D37"/>
    <w:rsid w:val="00C2571A"/>
    <w:rsid w:val="00C27F53"/>
    <w:rsid w:val="00C30E81"/>
    <w:rsid w:val="00C34976"/>
    <w:rsid w:val="00C349E9"/>
    <w:rsid w:val="00C35F2F"/>
    <w:rsid w:val="00C3687C"/>
    <w:rsid w:val="00C4029B"/>
    <w:rsid w:val="00C41C4B"/>
    <w:rsid w:val="00C4495E"/>
    <w:rsid w:val="00C452F7"/>
    <w:rsid w:val="00C46753"/>
    <w:rsid w:val="00C46C7E"/>
    <w:rsid w:val="00C478B7"/>
    <w:rsid w:val="00C511E1"/>
    <w:rsid w:val="00C51A4B"/>
    <w:rsid w:val="00C52E46"/>
    <w:rsid w:val="00C534C3"/>
    <w:rsid w:val="00C54307"/>
    <w:rsid w:val="00C54F3C"/>
    <w:rsid w:val="00C57091"/>
    <w:rsid w:val="00C614E4"/>
    <w:rsid w:val="00C636F9"/>
    <w:rsid w:val="00C63F40"/>
    <w:rsid w:val="00C63F87"/>
    <w:rsid w:val="00C6692F"/>
    <w:rsid w:val="00C72615"/>
    <w:rsid w:val="00C73026"/>
    <w:rsid w:val="00C741DE"/>
    <w:rsid w:val="00C7514E"/>
    <w:rsid w:val="00C751E5"/>
    <w:rsid w:val="00C75C26"/>
    <w:rsid w:val="00C76450"/>
    <w:rsid w:val="00C77F7B"/>
    <w:rsid w:val="00C8332C"/>
    <w:rsid w:val="00C83DE1"/>
    <w:rsid w:val="00C84760"/>
    <w:rsid w:val="00C858C7"/>
    <w:rsid w:val="00C90B69"/>
    <w:rsid w:val="00C91C3B"/>
    <w:rsid w:val="00C92EDB"/>
    <w:rsid w:val="00C9510D"/>
    <w:rsid w:val="00C95B87"/>
    <w:rsid w:val="00C95E94"/>
    <w:rsid w:val="00C975EB"/>
    <w:rsid w:val="00CA163F"/>
    <w:rsid w:val="00CA318A"/>
    <w:rsid w:val="00CA6084"/>
    <w:rsid w:val="00CB561B"/>
    <w:rsid w:val="00CB5858"/>
    <w:rsid w:val="00CB69AD"/>
    <w:rsid w:val="00CC0A2C"/>
    <w:rsid w:val="00CC0B7C"/>
    <w:rsid w:val="00CC1CF5"/>
    <w:rsid w:val="00CC2A5D"/>
    <w:rsid w:val="00CD02F7"/>
    <w:rsid w:val="00CD0894"/>
    <w:rsid w:val="00CD1A91"/>
    <w:rsid w:val="00CD23B7"/>
    <w:rsid w:val="00CD3B35"/>
    <w:rsid w:val="00CD4F1B"/>
    <w:rsid w:val="00CD669D"/>
    <w:rsid w:val="00CD777F"/>
    <w:rsid w:val="00CE0EB0"/>
    <w:rsid w:val="00CE19E8"/>
    <w:rsid w:val="00CE1B36"/>
    <w:rsid w:val="00CE256A"/>
    <w:rsid w:val="00CE386B"/>
    <w:rsid w:val="00CE3FB0"/>
    <w:rsid w:val="00CE4998"/>
    <w:rsid w:val="00CE562E"/>
    <w:rsid w:val="00CE5F5F"/>
    <w:rsid w:val="00CE6F33"/>
    <w:rsid w:val="00CE7BF1"/>
    <w:rsid w:val="00CE7F73"/>
    <w:rsid w:val="00CF2829"/>
    <w:rsid w:val="00CF35FA"/>
    <w:rsid w:val="00CF36B6"/>
    <w:rsid w:val="00CF485B"/>
    <w:rsid w:val="00CF49C5"/>
    <w:rsid w:val="00CF5968"/>
    <w:rsid w:val="00D009DB"/>
    <w:rsid w:val="00D00BF5"/>
    <w:rsid w:val="00D035EC"/>
    <w:rsid w:val="00D039E2"/>
    <w:rsid w:val="00D042BD"/>
    <w:rsid w:val="00D0572C"/>
    <w:rsid w:val="00D05B32"/>
    <w:rsid w:val="00D065DF"/>
    <w:rsid w:val="00D0790C"/>
    <w:rsid w:val="00D10033"/>
    <w:rsid w:val="00D121F7"/>
    <w:rsid w:val="00D13993"/>
    <w:rsid w:val="00D15091"/>
    <w:rsid w:val="00D15D87"/>
    <w:rsid w:val="00D202DE"/>
    <w:rsid w:val="00D20B0D"/>
    <w:rsid w:val="00D25214"/>
    <w:rsid w:val="00D2530C"/>
    <w:rsid w:val="00D26985"/>
    <w:rsid w:val="00D3122C"/>
    <w:rsid w:val="00D317E7"/>
    <w:rsid w:val="00D31DC9"/>
    <w:rsid w:val="00D321EB"/>
    <w:rsid w:val="00D32F51"/>
    <w:rsid w:val="00D33C60"/>
    <w:rsid w:val="00D3623A"/>
    <w:rsid w:val="00D36473"/>
    <w:rsid w:val="00D372E7"/>
    <w:rsid w:val="00D37849"/>
    <w:rsid w:val="00D40CA0"/>
    <w:rsid w:val="00D4475F"/>
    <w:rsid w:val="00D45F42"/>
    <w:rsid w:val="00D469D0"/>
    <w:rsid w:val="00D46D58"/>
    <w:rsid w:val="00D5194A"/>
    <w:rsid w:val="00D520BE"/>
    <w:rsid w:val="00D547A0"/>
    <w:rsid w:val="00D54AEC"/>
    <w:rsid w:val="00D551C5"/>
    <w:rsid w:val="00D56B18"/>
    <w:rsid w:val="00D600AA"/>
    <w:rsid w:val="00D63392"/>
    <w:rsid w:val="00D645F3"/>
    <w:rsid w:val="00D707F9"/>
    <w:rsid w:val="00D74F14"/>
    <w:rsid w:val="00D803C1"/>
    <w:rsid w:val="00D81552"/>
    <w:rsid w:val="00D8183E"/>
    <w:rsid w:val="00D822B0"/>
    <w:rsid w:val="00D82F36"/>
    <w:rsid w:val="00D901B8"/>
    <w:rsid w:val="00D91116"/>
    <w:rsid w:val="00D9127D"/>
    <w:rsid w:val="00D91AAD"/>
    <w:rsid w:val="00D93625"/>
    <w:rsid w:val="00D9363B"/>
    <w:rsid w:val="00D9411A"/>
    <w:rsid w:val="00D9503E"/>
    <w:rsid w:val="00D951F6"/>
    <w:rsid w:val="00D97EF7"/>
    <w:rsid w:val="00DA02D7"/>
    <w:rsid w:val="00DA037E"/>
    <w:rsid w:val="00DA1DE6"/>
    <w:rsid w:val="00DA3496"/>
    <w:rsid w:val="00DA71FC"/>
    <w:rsid w:val="00DB0ED1"/>
    <w:rsid w:val="00DB13E8"/>
    <w:rsid w:val="00DB14D8"/>
    <w:rsid w:val="00DB19E9"/>
    <w:rsid w:val="00DB5D60"/>
    <w:rsid w:val="00DB759B"/>
    <w:rsid w:val="00DC165B"/>
    <w:rsid w:val="00DC1CEB"/>
    <w:rsid w:val="00DC2D91"/>
    <w:rsid w:val="00DD23E3"/>
    <w:rsid w:val="00DE1F59"/>
    <w:rsid w:val="00DE4785"/>
    <w:rsid w:val="00DE60E5"/>
    <w:rsid w:val="00DE79B7"/>
    <w:rsid w:val="00DF15E4"/>
    <w:rsid w:val="00DF21E8"/>
    <w:rsid w:val="00DF3673"/>
    <w:rsid w:val="00DF37AE"/>
    <w:rsid w:val="00DF4624"/>
    <w:rsid w:val="00DF5EBA"/>
    <w:rsid w:val="00DF6813"/>
    <w:rsid w:val="00DF7B83"/>
    <w:rsid w:val="00E002AA"/>
    <w:rsid w:val="00E00B9F"/>
    <w:rsid w:val="00E01623"/>
    <w:rsid w:val="00E01C4A"/>
    <w:rsid w:val="00E11924"/>
    <w:rsid w:val="00E1324C"/>
    <w:rsid w:val="00E15234"/>
    <w:rsid w:val="00E2082A"/>
    <w:rsid w:val="00E22881"/>
    <w:rsid w:val="00E249B2"/>
    <w:rsid w:val="00E2756B"/>
    <w:rsid w:val="00E276E4"/>
    <w:rsid w:val="00E27D01"/>
    <w:rsid w:val="00E3283F"/>
    <w:rsid w:val="00E33023"/>
    <w:rsid w:val="00E33FDB"/>
    <w:rsid w:val="00E34462"/>
    <w:rsid w:val="00E36326"/>
    <w:rsid w:val="00E401C6"/>
    <w:rsid w:val="00E4132A"/>
    <w:rsid w:val="00E45276"/>
    <w:rsid w:val="00E45DEF"/>
    <w:rsid w:val="00E47AFC"/>
    <w:rsid w:val="00E502A5"/>
    <w:rsid w:val="00E504C8"/>
    <w:rsid w:val="00E51747"/>
    <w:rsid w:val="00E52FED"/>
    <w:rsid w:val="00E56589"/>
    <w:rsid w:val="00E60B55"/>
    <w:rsid w:val="00E62549"/>
    <w:rsid w:val="00E64503"/>
    <w:rsid w:val="00E64709"/>
    <w:rsid w:val="00E667CB"/>
    <w:rsid w:val="00E66B01"/>
    <w:rsid w:val="00E73F90"/>
    <w:rsid w:val="00E7453F"/>
    <w:rsid w:val="00E8154A"/>
    <w:rsid w:val="00E82C84"/>
    <w:rsid w:val="00E851DF"/>
    <w:rsid w:val="00E85275"/>
    <w:rsid w:val="00E872AD"/>
    <w:rsid w:val="00E920E0"/>
    <w:rsid w:val="00E958CD"/>
    <w:rsid w:val="00E9748E"/>
    <w:rsid w:val="00E97D30"/>
    <w:rsid w:val="00EA16C3"/>
    <w:rsid w:val="00EA1AF8"/>
    <w:rsid w:val="00EA4216"/>
    <w:rsid w:val="00EA5CF2"/>
    <w:rsid w:val="00EB1F0C"/>
    <w:rsid w:val="00EB2958"/>
    <w:rsid w:val="00EB5985"/>
    <w:rsid w:val="00EB5E5A"/>
    <w:rsid w:val="00EB610D"/>
    <w:rsid w:val="00EC0591"/>
    <w:rsid w:val="00EC0EBE"/>
    <w:rsid w:val="00EC276D"/>
    <w:rsid w:val="00EC446D"/>
    <w:rsid w:val="00EC6338"/>
    <w:rsid w:val="00EC7035"/>
    <w:rsid w:val="00ED0BE0"/>
    <w:rsid w:val="00ED464B"/>
    <w:rsid w:val="00ED63F3"/>
    <w:rsid w:val="00ED70B8"/>
    <w:rsid w:val="00ED73DD"/>
    <w:rsid w:val="00EE012B"/>
    <w:rsid w:val="00EE245F"/>
    <w:rsid w:val="00EE5676"/>
    <w:rsid w:val="00EE6B16"/>
    <w:rsid w:val="00EE6F8C"/>
    <w:rsid w:val="00EE7C31"/>
    <w:rsid w:val="00EE7E48"/>
    <w:rsid w:val="00EF19B8"/>
    <w:rsid w:val="00EF3DB7"/>
    <w:rsid w:val="00EF56E4"/>
    <w:rsid w:val="00EF585A"/>
    <w:rsid w:val="00EF58EA"/>
    <w:rsid w:val="00EF5CAC"/>
    <w:rsid w:val="00EF66D5"/>
    <w:rsid w:val="00EF6EC1"/>
    <w:rsid w:val="00F05DA5"/>
    <w:rsid w:val="00F105DC"/>
    <w:rsid w:val="00F12E26"/>
    <w:rsid w:val="00F2169B"/>
    <w:rsid w:val="00F219E2"/>
    <w:rsid w:val="00F22E04"/>
    <w:rsid w:val="00F2321D"/>
    <w:rsid w:val="00F244B1"/>
    <w:rsid w:val="00F254E8"/>
    <w:rsid w:val="00F31C02"/>
    <w:rsid w:val="00F3460D"/>
    <w:rsid w:val="00F4233A"/>
    <w:rsid w:val="00F43614"/>
    <w:rsid w:val="00F50237"/>
    <w:rsid w:val="00F52954"/>
    <w:rsid w:val="00F52CF2"/>
    <w:rsid w:val="00F53C95"/>
    <w:rsid w:val="00F543A5"/>
    <w:rsid w:val="00F54E4A"/>
    <w:rsid w:val="00F555BB"/>
    <w:rsid w:val="00F56129"/>
    <w:rsid w:val="00F569F2"/>
    <w:rsid w:val="00F607FB"/>
    <w:rsid w:val="00F60D84"/>
    <w:rsid w:val="00F61B0F"/>
    <w:rsid w:val="00F61E97"/>
    <w:rsid w:val="00F62BBF"/>
    <w:rsid w:val="00F64A81"/>
    <w:rsid w:val="00F66321"/>
    <w:rsid w:val="00F7039D"/>
    <w:rsid w:val="00F70CD2"/>
    <w:rsid w:val="00F7121F"/>
    <w:rsid w:val="00F74A4B"/>
    <w:rsid w:val="00F75DD5"/>
    <w:rsid w:val="00F76A4B"/>
    <w:rsid w:val="00F86A59"/>
    <w:rsid w:val="00F86D77"/>
    <w:rsid w:val="00F901F5"/>
    <w:rsid w:val="00F90D38"/>
    <w:rsid w:val="00F919F5"/>
    <w:rsid w:val="00F939EB"/>
    <w:rsid w:val="00F94AC5"/>
    <w:rsid w:val="00F95E31"/>
    <w:rsid w:val="00FA1B95"/>
    <w:rsid w:val="00FA2C22"/>
    <w:rsid w:val="00FA6F45"/>
    <w:rsid w:val="00FB111E"/>
    <w:rsid w:val="00FB3843"/>
    <w:rsid w:val="00FB7744"/>
    <w:rsid w:val="00FB79CC"/>
    <w:rsid w:val="00FC0966"/>
    <w:rsid w:val="00FC7FCF"/>
    <w:rsid w:val="00FD067F"/>
    <w:rsid w:val="00FD0A09"/>
    <w:rsid w:val="00FD2AEB"/>
    <w:rsid w:val="00FD5A76"/>
    <w:rsid w:val="00FE3138"/>
    <w:rsid w:val="00FE38FF"/>
    <w:rsid w:val="00FE44FB"/>
    <w:rsid w:val="00FE4F99"/>
    <w:rsid w:val="00FF1A9F"/>
    <w:rsid w:val="00FF3E7F"/>
    <w:rsid w:val="00FF7A8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68"/>
    <w:rPr>
      <w:rFonts w:ascii="Times New Roman" w:eastAsia="Times New Roman" w:hAnsi="Times New Roman"/>
      <w:sz w:val="24"/>
      <w:szCs w:val="24"/>
      <w:lang w:val="es-ES_tradnl" w:eastAsia="en-US"/>
    </w:rPr>
  </w:style>
  <w:style w:type="paragraph" w:styleId="Ttulo1">
    <w:name w:val="heading 1"/>
    <w:basedOn w:val="Normal"/>
    <w:next w:val="Normal"/>
    <w:link w:val="Ttulo1Car"/>
    <w:qFormat/>
    <w:rsid w:val="00743768"/>
    <w:pPr>
      <w:keepNext/>
      <w:suppressAutoHyphens/>
      <w:spacing w:before="240" w:after="240"/>
      <w:jc w:val="center"/>
      <w:outlineLvl w:val="0"/>
    </w:pPr>
    <w:rPr>
      <w:rFonts w:ascii="Times New Roman Bold" w:hAnsi="Times New Roman Bold"/>
      <w:b/>
      <w:spacing w:val="-5"/>
      <w:sz w:val="36"/>
    </w:rPr>
  </w:style>
  <w:style w:type="paragraph" w:styleId="Ttulo2">
    <w:name w:val="heading 2"/>
    <w:basedOn w:val="Normal"/>
    <w:next w:val="Normal"/>
    <w:link w:val="Ttulo2Car"/>
    <w:qFormat/>
    <w:rsid w:val="00743768"/>
    <w:pPr>
      <w:keepNext/>
      <w:suppressAutoHyphens/>
      <w:spacing w:before="120" w:after="200"/>
      <w:jc w:val="center"/>
      <w:outlineLvl w:val="1"/>
    </w:pPr>
    <w:rPr>
      <w:rFonts w:ascii="Times New Roman Bold" w:hAnsi="Times New Roman Bold"/>
      <w:b/>
      <w:sz w:val="28"/>
    </w:rPr>
  </w:style>
  <w:style w:type="paragraph" w:styleId="Ttulo3">
    <w:name w:val="heading 3"/>
    <w:basedOn w:val="Normal"/>
    <w:next w:val="Normal"/>
    <w:link w:val="Ttulo3Car"/>
    <w:qFormat/>
    <w:rsid w:val="00743768"/>
    <w:pPr>
      <w:ind w:left="360" w:hanging="360"/>
      <w:outlineLvl w:val="2"/>
    </w:pPr>
    <w:rPr>
      <w:b/>
      <w:bCs/>
    </w:rPr>
  </w:style>
  <w:style w:type="paragraph" w:styleId="Ttulo4">
    <w:name w:val="heading 4"/>
    <w:aliases w:val="Sub-Clause Sub-paragraph, Sub-Clause Sub-paragraph,ClauseSubSub_No&amp;Name"/>
    <w:basedOn w:val="Normal"/>
    <w:next w:val="Normal"/>
    <w:link w:val="Ttulo4Car"/>
    <w:qFormat/>
    <w:rsid w:val="00743768"/>
    <w:pPr>
      <w:keepNext/>
      <w:numPr>
        <w:ilvl w:val="1"/>
        <w:numId w:val="1"/>
      </w:numPr>
      <w:jc w:val="center"/>
      <w:outlineLvl w:val="3"/>
    </w:pPr>
    <w:rPr>
      <w:b/>
      <w:bCs/>
      <w:sz w:val="28"/>
    </w:rPr>
  </w:style>
  <w:style w:type="paragraph" w:styleId="Ttulo5">
    <w:name w:val="heading 5"/>
    <w:basedOn w:val="Normal"/>
    <w:next w:val="Normal"/>
    <w:link w:val="Ttulo5Car"/>
    <w:qFormat/>
    <w:rsid w:val="00743768"/>
    <w:pPr>
      <w:keepNext/>
      <w:ind w:left="612" w:hanging="612"/>
      <w:jc w:val="center"/>
      <w:outlineLvl w:val="4"/>
    </w:pPr>
    <w:rPr>
      <w:b/>
      <w:bCs/>
      <w:sz w:val="28"/>
    </w:rPr>
  </w:style>
  <w:style w:type="paragraph" w:styleId="Ttulo6">
    <w:name w:val="heading 6"/>
    <w:basedOn w:val="Normal"/>
    <w:next w:val="Normal"/>
    <w:link w:val="Ttulo6Car"/>
    <w:qFormat/>
    <w:rsid w:val="00743768"/>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743768"/>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743768"/>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743768"/>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3768"/>
    <w:rPr>
      <w:rFonts w:ascii="Times New Roman Bold" w:eastAsia="Times New Roman" w:hAnsi="Times New Roman Bold" w:cs="Times New Roman"/>
      <w:b/>
      <w:spacing w:val="-5"/>
      <w:sz w:val="36"/>
      <w:szCs w:val="24"/>
      <w:lang w:val="es-ES_tradnl"/>
    </w:rPr>
  </w:style>
  <w:style w:type="character" w:customStyle="1" w:styleId="Ttulo2Car">
    <w:name w:val="Título 2 Car"/>
    <w:basedOn w:val="Fuentedeprrafopredeter"/>
    <w:link w:val="Ttulo2"/>
    <w:rsid w:val="00743768"/>
    <w:rPr>
      <w:rFonts w:ascii="Times New Roman Bold" w:eastAsia="Times New Roman" w:hAnsi="Times New Roman Bold" w:cs="Times New Roman"/>
      <w:b/>
      <w:sz w:val="28"/>
      <w:szCs w:val="24"/>
      <w:lang w:val="es-ES_tradnl"/>
    </w:rPr>
  </w:style>
  <w:style w:type="character" w:customStyle="1" w:styleId="Ttulo3Car">
    <w:name w:val="Título 3 Car"/>
    <w:basedOn w:val="Fuentedeprrafopredeter"/>
    <w:link w:val="Ttulo3"/>
    <w:rsid w:val="00743768"/>
    <w:rPr>
      <w:rFonts w:ascii="Times New Roman" w:eastAsia="Times New Roman" w:hAnsi="Times New Roman" w:cs="Times New Roman"/>
      <w:b/>
      <w:bCs/>
      <w:sz w:val="24"/>
      <w:szCs w:val="24"/>
      <w:lang w:val="es-ES_tradnl"/>
    </w:rPr>
  </w:style>
  <w:style w:type="character" w:customStyle="1" w:styleId="Ttulo4Car">
    <w:name w:val="Título 4 Car"/>
    <w:aliases w:val="Sub-Clause Sub-paragraph Car, Sub-Clause Sub-paragraph Car,ClauseSubSub_No&amp;Name Car"/>
    <w:basedOn w:val="Fuentedeprrafopredeter"/>
    <w:link w:val="Ttulo4"/>
    <w:rsid w:val="00743768"/>
    <w:rPr>
      <w:rFonts w:ascii="Times New Roman" w:eastAsia="Times New Roman" w:hAnsi="Times New Roman"/>
      <w:b/>
      <w:bCs/>
      <w:sz w:val="28"/>
      <w:szCs w:val="24"/>
      <w:lang w:val="es-ES_tradnl" w:eastAsia="en-US"/>
    </w:rPr>
  </w:style>
  <w:style w:type="character" w:customStyle="1" w:styleId="Ttulo5Car">
    <w:name w:val="Título 5 Car"/>
    <w:basedOn w:val="Fuentedeprrafopredeter"/>
    <w:link w:val="Ttulo5"/>
    <w:rsid w:val="00743768"/>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743768"/>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743768"/>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743768"/>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743768"/>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rsid w:val="00743768"/>
    <w:pPr>
      <w:jc w:val="center"/>
    </w:pPr>
    <w:rPr>
      <w:sz w:val="72"/>
    </w:rPr>
  </w:style>
  <w:style w:type="character" w:customStyle="1" w:styleId="TextoindependienteCar">
    <w:name w:val="Texto independiente Car"/>
    <w:basedOn w:val="Fuentedeprrafopredeter"/>
    <w:link w:val="Textoindependiente"/>
    <w:rsid w:val="00743768"/>
    <w:rPr>
      <w:rFonts w:ascii="Times New Roman" w:eastAsia="Times New Roman" w:hAnsi="Times New Roman" w:cs="Times New Roman"/>
      <w:sz w:val="72"/>
      <w:szCs w:val="24"/>
      <w:lang w:val="es-ES_tradnl"/>
    </w:rPr>
  </w:style>
  <w:style w:type="paragraph" w:customStyle="1" w:styleId="Outline">
    <w:name w:val="Outline"/>
    <w:basedOn w:val="Normal"/>
    <w:rsid w:val="00743768"/>
    <w:pPr>
      <w:spacing w:before="240"/>
    </w:pPr>
    <w:rPr>
      <w:kern w:val="28"/>
      <w:szCs w:val="20"/>
      <w:lang w:val="en-US"/>
    </w:rPr>
  </w:style>
  <w:style w:type="character" w:styleId="Hipervnculo">
    <w:name w:val="Hyperlink"/>
    <w:basedOn w:val="Fuentedeprrafopredeter"/>
    <w:uiPriority w:val="99"/>
    <w:rsid w:val="00743768"/>
    <w:rPr>
      <w:color w:val="0000FF"/>
      <w:u w:val="single"/>
    </w:rPr>
  </w:style>
  <w:style w:type="paragraph" w:styleId="Textonotapie">
    <w:name w:val="footnote text"/>
    <w:basedOn w:val="Normal"/>
    <w:link w:val="TextonotapieCar"/>
    <w:semiHidden/>
    <w:rsid w:val="00743768"/>
    <w:pPr>
      <w:ind w:left="180" w:hanging="180"/>
    </w:pPr>
    <w:rPr>
      <w:sz w:val="20"/>
      <w:szCs w:val="20"/>
    </w:rPr>
  </w:style>
  <w:style w:type="character" w:customStyle="1" w:styleId="TextonotapieCar">
    <w:name w:val="Texto nota pie Car"/>
    <w:basedOn w:val="Fuentedeprrafopredeter"/>
    <w:link w:val="Textonotapie"/>
    <w:semiHidden/>
    <w:rsid w:val="00743768"/>
    <w:rPr>
      <w:rFonts w:ascii="Times New Roman" w:eastAsia="Times New Roman" w:hAnsi="Times New Roman" w:cs="Times New Roman"/>
      <w:sz w:val="20"/>
      <w:szCs w:val="20"/>
      <w:lang w:val="es-ES_tradnl"/>
    </w:rPr>
  </w:style>
  <w:style w:type="character" w:styleId="Refdenotaalpie">
    <w:name w:val="footnote reference"/>
    <w:basedOn w:val="Fuentedeprrafopredeter"/>
    <w:semiHidden/>
    <w:rsid w:val="00743768"/>
    <w:rPr>
      <w:vertAlign w:val="superscript"/>
    </w:rPr>
  </w:style>
  <w:style w:type="character" w:styleId="Hipervnculovisitado">
    <w:name w:val="FollowedHyperlink"/>
    <w:basedOn w:val="Fuentedeprrafopredeter"/>
    <w:rsid w:val="00743768"/>
    <w:rPr>
      <w:color w:val="800080"/>
      <w:u w:val="single"/>
    </w:rPr>
  </w:style>
  <w:style w:type="paragraph" w:styleId="Sangradetextonormal">
    <w:name w:val="Body Text Indent"/>
    <w:basedOn w:val="Normal"/>
    <w:link w:val="SangradetextonormalCar"/>
    <w:rsid w:val="0074376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743768"/>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743768"/>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743768"/>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qFormat/>
    <w:rsid w:val="00743768"/>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743768"/>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743768"/>
    <w:rPr>
      <w:rFonts w:ascii="Times New Roman" w:eastAsia="Times New Roman" w:hAnsi="Times New Roman" w:cs="Times New Roman"/>
      <w:spacing w:val="-3"/>
      <w:sz w:val="24"/>
      <w:szCs w:val="24"/>
      <w:lang w:val="es-ES_tradnl"/>
    </w:rPr>
  </w:style>
  <w:style w:type="paragraph" w:customStyle="1" w:styleId="Normali">
    <w:name w:val="Normal(i)"/>
    <w:basedOn w:val="Normal"/>
    <w:rsid w:val="00743768"/>
    <w:pPr>
      <w:keepLines/>
      <w:tabs>
        <w:tab w:val="left" w:pos="1843"/>
      </w:tabs>
      <w:spacing w:after="120"/>
      <w:jc w:val="both"/>
    </w:pPr>
    <w:rPr>
      <w:szCs w:val="20"/>
      <w:lang w:val="en-GB" w:eastAsia="en-GB"/>
    </w:rPr>
  </w:style>
  <w:style w:type="paragraph" w:customStyle="1" w:styleId="Sub-ClauseText">
    <w:name w:val="Sub-Clause Text"/>
    <w:basedOn w:val="Normal"/>
    <w:rsid w:val="00743768"/>
    <w:pPr>
      <w:spacing w:before="120" w:after="120"/>
      <w:jc w:val="both"/>
    </w:pPr>
    <w:rPr>
      <w:spacing w:val="-4"/>
      <w:szCs w:val="20"/>
      <w:lang w:val="en-US"/>
    </w:rPr>
  </w:style>
  <w:style w:type="paragraph" w:styleId="Textodebloque">
    <w:name w:val="Block Text"/>
    <w:basedOn w:val="Normal"/>
    <w:rsid w:val="00743768"/>
    <w:pPr>
      <w:tabs>
        <w:tab w:val="left" w:pos="612"/>
      </w:tabs>
      <w:suppressAutoHyphens/>
      <w:ind w:left="1152" w:right="-72" w:hanging="540"/>
      <w:jc w:val="both"/>
    </w:pPr>
    <w:rPr>
      <w:lang w:val="es-MX"/>
    </w:rPr>
  </w:style>
  <w:style w:type="paragraph" w:styleId="Textoindependiente2">
    <w:name w:val="Body Text 2"/>
    <w:basedOn w:val="Normal"/>
    <w:link w:val="Textoindependiente2Car"/>
    <w:rsid w:val="00743768"/>
    <w:rPr>
      <w:i/>
      <w:iCs/>
    </w:rPr>
  </w:style>
  <w:style w:type="character" w:customStyle="1" w:styleId="Textoindependiente2Car">
    <w:name w:val="Texto independiente 2 Car"/>
    <w:basedOn w:val="Fuentedeprrafopredeter"/>
    <w:link w:val="Textoindependiente2"/>
    <w:rsid w:val="00743768"/>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743768"/>
    <w:pPr>
      <w:jc w:val="both"/>
    </w:pPr>
    <w:rPr>
      <w:sz w:val="23"/>
      <w:lang w:val="es-MX"/>
    </w:rPr>
  </w:style>
  <w:style w:type="character" w:customStyle="1" w:styleId="Textoindependiente3Car">
    <w:name w:val="Texto independiente 3 Car"/>
    <w:basedOn w:val="Fuentedeprrafopredeter"/>
    <w:link w:val="Textoindependiente3"/>
    <w:rsid w:val="00743768"/>
    <w:rPr>
      <w:rFonts w:ascii="Times New Roman" w:eastAsia="Times New Roman" w:hAnsi="Times New Roman" w:cs="Times New Roman"/>
      <w:sz w:val="23"/>
      <w:szCs w:val="24"/>
      <w:lang w:val="es-MX"/>
    </w:rPr>
  </w:style>
  <w:style w:type="character" w:styleId="Textoennegrita">
    <w:name w:val="Strong"/>
    <w:basedOn w:val="Fuentedeprrafopredeter"/>
    <w:qFormat/>
    <w:rsid w:val="00743768"/>
    <w:rPr>
      <w:b/>
      <w:bCs/>
    </w:rPr>
  </w:style>
  <w:style w:type="paragraph" w:customStyle="1" w:styleId="SectionVIHeader">
    <w:name w:val="Section VI. Header"/>
    <w:basedOn w:val="Normal"/>
    <w:rsid w:val="00743768"/>
    <w:pPr>
      <w:spacing w:before="120" w:after="240"/>
      <w:jc w:val="center"/>
    </w:pPr>
    <w:rPr>
      <w:b/>
      <w:sz w:val="36"/>
      <w:szCs w:val="20"/>
      <w:lang w:val="en-US"/>
    </w:rPr>
  </w:style>
  <w:style w:type="paragraph" w:customStyle="1" w:styleId="BankNormal">
    <w:name w:val="BankNormal"/>
    <w:basedOn w:val="Normal"/>
    <w:rsid w:val="00743768"/>
    <w:pPr>
      <w:spacing w:after="240"/>
    </w:pPr>
    <w:rPr>
      <w:szCs w:val="20"/>
      <w:lang w:val="en-US"/>
    </w:rPr>
  </w:style>
  <w:style w:type="paragraph" w:styleId="Encabezado">
    <w:name w:val="header"/>
    <w:basedOn w:val="Normal"/>
    <w:link w:val="EncabezadoCar"/>
    <w:rsid w:val="0074376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rsid w:val="00743768"/>
    <w:rPr>
      <w:rFonts w:ascii="Times New Roman" w:eastAsia="Times New Roman" w:hAnsi="Times New Roman" w:cs="Times New Roman"/>
      <w:sz w:val="20"/>
      <w:szCs w:val="20"/>
      <w:lang w:val="es-ES_tradnl"/>
    </w:rPr>
  </w:style>
  <w:style w:type="character" w:styleId="Nmerodepgina">
    <w:name w:val="page number"/>
    <w:basedOn w:val="Fuentedeprrafopredeter"/>
    <w:rsid w:val="00743768"/>
    <w:rPr>
      <w:sz w:val="20"/>
    </w:rPr>
  </w:style>
  <w:style w:type="character" w:customStyle="1" w:styleId="TextonotaalfinalCar">
    <w:name w:val="Texto nota al final Car"/>
    <w:basedOn w:val="Fuentedeprrafopredeter"/>
    <w:link w:val="Textonotaalfinal"/>
    <w:rsid w:val="00743768"/>
    <w:rPr>
      <w:rFonts w:ascii="Times New Roman" w:eastAsia="Times New Roman" w:hAnsi="Times New Roman" w:cs="Times New Roman"/>
      <w:sz w:val="20"/>
      <w:szCs w:val="20"/>
      <w:lang w:val="es-ES_tradnl"/>
    </w:rPr>
  </w:style>
  <w:style w:type="paragraph" w:styleId="Textonotaalfinal">
    <w:name w:val="endnote text"/>
    <w:basedOn w:val="Normal"/>
    <w:link w:val="TextonotaalfinalCar"/>
    <w:rsid w:val="00743768"/>
    <w:rPr>
      <w:sz w:val="20"/>
      <w:szCs w:val="20"/>
    </w:rPr>
  </w:style>
  <w:style w:type="paragraph" w:styleId="Piedepgina">
    <w:name w:val="footer"/>
    <w:basedOn w:val="Normal"/>
    <w:link w:val="PiedepginaCar"/>
    <w:rsid w:val="00743768"/>
    <w:pPr>
      <w:tabs>
        <w:tab w:val="center" w:pos="4320"/>
        <w:tab w:val="right" w:pos="8640"/>
      </w:tabs>
    </w:pPr>
  </w:style>
  <w:style w:type="character" w:customStyle="1" w:styleId="PiedepginaCar">
    <w:name w:val="Pie de página Car"/>
    <w:basedOn w:val="Fuentedeprrafopredeter"/>
    <w:link w:val="Piedepgina"/>
    <w:rsid w:val="00743768"/>
    <w:rPr>
      <w:rFonts w:ascii="Times New Roman" w:eastAsia="Times New Roman" w:hAnsi="Times New Roman" w:cs="Times New Roman"/>
      <w:sz w:val="24"/>
      <w:szCs w:val="24"/>
      <w:lang w:val="es-ES_tradnl"/>
    </w:rPr>
  </w:style>
  <w:style w:type="character" w:customStyle="1" w:styleId="TextodegloboCar">
    <w:name w:val="Texto de globo Car"/>
    <w:basedOn w:val="Fuentedeprrafopredeter"/>
    <w:link w:val="Textodeglobo"/>
    <w:semiHidden/>
    <w:rsid w:val="00743768"/>
    <w:rPr>
      <w:rFonts w:ascii="Tahoma" w:eastAsia="Times New Roman" w:hAnsi="Tahoma" w:cs="Tahoma"/>
      <w:sz w:val="16"/>
      <w:szCs w:val="16"/>
      <w:lang w:val="es-ES_tradnl"/>
    </w:rPr>
  </w:style>
  <w:style w:type="paragraph" w:styleId="Textodeglobo">
    <w:name w:val="Balloon Text"/>
    <w:basedOn w:val="Normal"/>
    <w:link w:val="TextodegloboCar"/>
    <w:semiHidden/>
    <w:rsid w:val="00743768"/>
    <w:rPr>
      <w:rFonts w:ascii="Tahoma" w:hAnsi="Tahoma" w:cs="Tahoma"/>
      <w:sz w:val="16"/>
      <w:szCs w:val="16"/>
    </w:rPr>
  </w:style>
  <w:style w:type="character" w:customStyle="1" w:styleId="TextocomentarioCar">
    <w:name w:val="Texto comentario Car"/>
    <w:basedOn w:val="Fuentedeprrafopredeter"/>
    <w:link w:val="Textocomentario"/>
    <w:semiHidden/>
    <w:rsid w:val="00743768"/>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semiHidden/>
    <w:rsid w:val="00743768"/>
    <w:rPr>
      <w:sz w:val="20"/>
      <w:szCs w:val="20"/>
    </w:rPr>
  </w:style>
  <w:style w:type="character" w:customStyle="1" w:styleId="AsuntodelcomentarioCar">
    <w:name w:val="Asunto del comentario Car"/>
    <w:basedOn w:val="TextocomentarioCar"/>
    <w:link w:val="Asuntodelcomentario"/>
    <w:semiHidden/>
    <w:rsid w:val="00743768"/>
    <w:rPr>
      <w:b/>
      <w:bCs/>
    </w:rPr>
  </w:style>
  <w:style w:type="paragraph" w:styleId="Asuntodelcomentario">
    <w:name w:val="annotation subject"/>
    <w:basedOn w:val="Textocomentario"/>
    <w:next w:val="Textocomentario"/>
    <w:link w:val="AsuntodelcomentarioCar"/>
    <w:semiHidden/>
    <w:rsid w:val="00743768"/>
    <w:rPr>
      <w:b/>
      <w:bCs/>
    </w:rPr>
  </w:style>
  <w:style w:type="paragraph" w:styleId="TDC1">
    <w:name w:val="toc 1"/>
    <w:basedOn w:val="Normal"/>
    <w:next w:val="Normal"/>
    <w:autoRedefine/>
    <w:uiPriority w:val="39"/>
    <w:qFormat/>
    <w:rsid w:val="00837D9D"/>
    <w:pPr>
      <w:tabs>
        <w:tab w:val="right" w:leader="dot" w:pos="9350"/>
      </w:tabs>
      <w:spacing w:before="80"/>
    </w:pPr>
    <w:rPr>
      <w:rFonts w:ascii="Arial" w:hAnsi="Arial" w:cs="Arial"/>
      <w:b/>
      <w:noProof/>
      <w:szCs w:val="36"/>
      <w:lang w:val="es-CO"/>
    </w:rPr>
  </w:style>
  <w:style w:type="paragraph" w:customStyle="1" w:styleId="SectionVHeading2">
    <w:name w:val="Section V Heading2"/>
    <w:basedOn w:val="Ttulo2"/>
    <w:rsid w:val="00743768"/>
  </w:style>
  <w:style w:type="paragraph" w:customStyle="1" w:styleId="SectionVHeading3">
    <w:name w:val="Section V Heading3"/>
    <w:basedOn w:val="Ttulo3"/>
    <w:rsid w:val="00743768"/>
    <w:pPr>
      <w:keepLines/>
    </w:pPr>
  </w:style>
  <w:style w:type="paragraph" w:customStyle="1" w:styleId="plane">
    <w:name w:val="plane"/>
    <w:basedOn w:val="Normal"/>
    <w:rsid w:val="00743768"/>
    <w:pPr>
      <w:suppressAutoHyphens/>
      <w:jc w:val="both"/>
    </w:pPr>
    <w:rPr>
      <w:rFonts w:ascii="Tms Rmn" w:hAnsi="Tms Rmn"/>
      <w:szCs w:val="20"/>
      <w:lang w:val="en-US"/>
    </w:rPr>
  </w:style>
  <w:style w:type="paragraph" w:customStyle="1" w:styleId="SectionXH2">
    <w:name w:val="Section X H2"/>
    <w:basedOn w:val="Ttulo2"/>
    <w:rsid w:val="00743768"/>
  </w:style>
  <w:style w:type="paragraph" w:customStyle="1" w:styleId="Index">
    <w:name w:val="Index"/>
    <w:basedOn w:val="Sangra2detindependiente"/>
    <w:rsid w:val="00743768"/>
    <w:pPr>
      <w:spacing w:before="240" w:after="240"/>
      <w:jc w:val="center"/>
    </w:pPr>
    <w:rPr>
      <w:b/>
      <w:bCs/>
      <w:i w:val="0"/>
      <w:iCs w:val="0"/>
      <w:sz w:val="28"/>
    </w:rPr>
  </w:style>
  <w:style w:type="paragraph" w:customStyle="1" w:styleId="SectionIVH2">
    <w:name w:val="Section IV H2"/>
    <w:basedOn w:val="Ttulo2"/>
    <w:rsid w:val="00743768"/>
  </w:style>
  <w:style w:type="paragraph" w:styleId="Ttulo">
    <w:name w:val="Title"/>
    <w:basedOn w:val="Normal"/>
    <w:link w:val="TtuloCar"/>
    <w:qFormat/>
    <w:rsid w:val="00743768"/>
    <w:pPr>
      <w:jc w:val="center"/>
    </w:pPr>
    <w:rPr>
      <w:b/>
      <w:sz w:val="48"/>
      <w:szCs w:val="20"/>
      <w:lang w:val="en-US"/>
    </w:rPr>
  </w:style>
  <w:style w:type="character" w:customStyle="1" w:styleId="TtuloCar">
    <w:name w:val="Título Car"/>
    <w:basedOn w:val="Fuentedeprrafopredeter"/>
    <w:link w:val="Ttulo"/>
    <w:rsid w:val="00743768"/>
    <w:rPr>
      <w:rFonts w:ascii="Times New Roman" w:eastAsia="Times New Roman" w:hAnsi="Times New Roman" w:cs="Times New Roman"/>
      <w:b/>
      <w:sz w:val="48"/>
      <w:szCs w:val="20"/>
    </w:rPr>
  </w:style>
  <w:style w:type="paragraph" w:styleId="Lista">
    <w:name w:val="List"/>
    <w:aliases w:val="1. List"/>
    <w:basedOn w:val="Normal"/>
    <w:rsid w:val="00743768"/>
    <w:pPr>
      <w:spacing w:before="120" w:after="120"/>
      <w:ind w:left="1440"/>
      <w:jc w:val="both"/>
    </w:pPr>
    <w:rPr>
      <w:szCs w:val="20"/>
      <w:lang w:val="en-US"/>
    </w:rPr>
  </w:style>
  <w:style w:type="paragraph" w:customStyle="1" w:styleId="TOCNumber1">
    <w:name w:val="TOC Number1"/>
    <w:basedOn w:val="Ttulo4"/>
    <w:autoRedefine/>
    <w:rsid w:val="00743768"/>
    <w:pPr>
      <w:keepNext w:val="0"/>
      <w:numPr>
        <w:ilvl w:val="0"/>
        <w:numId w:val="0"/>
      </w:numPr>
      <w:suppressAutoHyphens/>
      <w:spacing w:after="120"/>
      <w:jc w:val="left"/>
      <w:outlineLvl w:val="9"/>
    </w:pPr>
    <w:rPr>
      <w:bCs w:val="0"/>
      <w:sz w:val="24"/>
      <w:szCs w:val="20"/>
      <w:lang w:val="en-US"/>
    </w:rPr>
  </w:style>
  <w:style w:type="paragraph" w:customStyle="1" w:styleId="Subtitle2">
    <w:name w:val="Subtitle 2"/>
    <w:basedOn w:val="Piedepgina"/>
    <w:autoRedefine/>
    <w:rsid w:val="00743768"/>
    <w:pPr>
      <w:tabs>
        <w:tab w:val="clear" w:pos="4320"/>
        <w:tab w:val="clear" w:pos="8640"/>
        <w:tab w:val="right" w:leader="underscore" w:pos="9504"/>
      </w:tabs>
      <w:spacing w:before="120" w:after="120"/>
      <w:jc w:val="center"/>
      <w:outlineLvl w:val="1"/>
    </w:pPr>
    <w:rPr>
      <w:b/>
      <w:sz w:val="32"/>
      <w:szCs w:val="20"/>
      <w:lang w:val="en-US"/>
    </w:rPr>
  </w:style>
  <w:style w:type="paragraph" w:customStyle="1" w:styleId="explanatorynotes">
    <w:name w:val="explanatory_notes"/>
    <w:basedOn w:val="Normal"/>
    <w:rsid w:val="00743768"/>
    <w:pPr>
      <w:suppressAutoHyphens/>
      <w:spacing w:after="240" w:line="360" w:lineRule="exact"/>
      <w:jc w:val="both"/>
    </w:pPr>
    <w:rPr>
      <w:rFonts w:ascii="Arial" w:hAnsi="Arial"/>
      <w:szCs w:val="20"/>
      <w:lang w:val="en-US"/>
    </w:rPr>
  </w:style>
  <w:style w:type="paragraph" w:customStyle="1" w:styleId="i">
    <w:name w:val="(i)"/>
    <w:basedOn w:val="Normal"/>
    <w:rsid w:val="00743768"/>
    <w:pPr>
      <w:suppressAutoHyphens/>
      <w:jc w:val="both"/>
    </w:pPr>
    <w:rPr>
      <w:rFonts w:ascii="Tms Rmn" w:hAnsi="Tms Rmn"/>
      <w:szCs w:val="20"/>
      <w:lang w:val="en-US"/>
    </w:rPr>
  </w:style>
  <w:style w:type="paragraph" w:customStyle="1" w:styleId="Part1">
    <w:name w:val="Part 1"/>
    <w:aliases w:val="2,3 Header 4"/>
    <w:basedOn w:val="Normal"/>
    <w:autoRedefine/>
    <w:rsid w:val="001C5D51"/>
    <w:pPr>
      <w:spacing w:before="3120" w:after="240"/>
      <w:jc w:val="center"/>
    </w:pPr>
    <w:rPr>
      <w:b/>
      <w:sz w:val="52"/>
      <w:szCs w:val="52"/>
      <w:lang w:val="es-CO"/>
    </w:rPr>
  </w:style>
  <w:style w:type="paragraph" w:customStyle="1" w:styleId="P3Header1-Clauses">
    <w:name w:val="P3 Header1-Clauses"/>
    <w:basedOn w:val="Normal"/>
    <w:rsid w:val="00743768"/>
    <w:rPr>
      <w:b/>
      <w:szCs w:val="20"/>
      <w:lang w:val="en-US"/>
    </w:rPr>
  </w:style>
  <w:style w:type="paragraph" w:customStyle="1" w:styleId="S1-Header2">
    <w:name w:val="S1-Header2"/>
    <w:basedOn w:val="Ttulo3"/>
    <w:autoRedefine/>
    <w:rsid w:val="009A0F77"/>
    <w:pPr>
      <w:tabs>
        <w:tab w:val="left" w:pos="360"/>
      </w:tabs>
      <w:spacing w:after="120"/>
      <w:ind w:left="0" w:firstLine="0"/>
    </w:pPr>
    <w:rPr>
      <w:szCs w:val="20"/>
      <w:lang w:val="en-US"/>
    </w:rPr>
  </w:style>
  <w:style w:type="paragraph" w:customStyle="1" w:styleId="S1-subpara">
    <w:name w:val="S1-sub para"/>
    <w:basedOn w:val="Normal"/>
    <w:link w:val="S1-subparaChar"/>
    <w:rsid w:val="00743768"/>
    <w:pPr>
      <w:numPr>
        <w:ilvl w:val="1"/>
        <w:numId w:val="9"/>
      </w:numPr>
      <w:spacing w:after="200"/>
      <w:jc w:val="both"/>
    </w:pPr>
    <w:rPr>
      <w:szCs w:val="20"/>
      <w:lang w:val="en-US"/>
    </w:rPr>
  </w:style>
  <w:style w:type="character" w:customStyle="1" w:styleId="S1-subparaChar">
    <w:name w:val="S1-sub para Char"/>
    <w:basedOn w:val="Fuentedeprrafopredeter"/>
    <w:link w:val="S1-subpara"/>
    <w:rsid w:val="00743768"/>
    <w:rPr>
      <w:rFonts w:ascii="Times New Roman" w:eastAsia="Times New Roman" w:hAnsi="Times New Roman"/>
      <w:sz w:val="24"/>
      <w:lang w:val="en-US" w:eastAsia="en-US"/>
    </w:rPr>
  </w:style>
  <w:style w:type="paragraph" w:styleId="Prrafodelista">
    <w:name w:val="List Paragraph"/>
    <w:basedOn w:val="Normal"/>
    <w:uiPriority w:val="99"/>
    <w:qFormat/>
    <w:rsid w:val="00743768"/>
    <w:pPr>
      <w:ind w:left="720"/>
      <w:contextualSpacing/>
    </w:pPr>
  </w:style>
  <w:style w:type="paragraph" w:styleId="Mapadeldocumento">
    <w:name w:val="Document Map"/>
    <w:basedOn w:val="Normal"/>
    <w:link w:val="MapadeldocumentoCar"/>
    <w:rsid w:val="00743768"/>
    <w:rPr>
      <w:rFonts w:ascii="Tahoma" w:hAnsi="Tahoma" w:cs="Tahoma"/>
      <w:sz w:val="16"/>
      <w:szCs w:val="16"/>
    </w:rPr>
  </w:style>
  <w:style w:type="character" w:customStyle="1" w:styleId="MapadeldocumentoCar">
    <w:name w:val="Mapa del documento Car"/>
    <w:basedOn w:val="Fuentedeprrafopredeter"/>
    <w:link w:val="Mapadeldocumento"/>
    <w:rsid w:val="00743768"/>
    <w:rPr>
      <w:rFonts w:ascii="Tahoma" w:eastAsia="Times New Roman" w:hAnsi="Tahoma" w:cs="Tahoma"/>
      <w:sz w:val="16"/>
      <w:szCs w:val="16"/>
      <w:lang w:val="es-ES_tradnl"/>
    </w:rPr>
  </w:style>
  <w:style w:type="character" w:customStyle="1" w:styleId="StyleHeader2-SubClausesItalicChar">
    <w:name w:val="Style Header 2 - SubClauses + Italic Char"/>
    <w:basedOn w:val="Fuentedeprrafopredeter"/>
    <w:rsid w:val="00743768"/>
    <w:rPr>
      <w:rFonts w:cs="Arial"/>
      <w:i/>
      <w:iCs/>
      <w:sz w:val="24"/>
      <w:szCs w:val="24"/>
      <w:lang w:val="en-US" w:eastAsia="en-US" w:bidi="ar-SA"/>
    </w:rPr>
  </w:style>
  <w:style w:type="paragraph" w:customStyle="1" w:styleId="Outline3">
    <w:name w:val="Outline3"/>
    <w:basedOn w:val="Normal"/>
    <w:rsid w:val="00743768"/>
    <w:pPr>
      <w:tabs>
        <w:tab w:val="num" w:pos="1728"/>
      </w:tabs>
      <w:spacing w:before="240"/>
      <w:ind w:left="1728" w:hanging="432"/>
    </w:pPr>
    <w:rPr>
      <w:kern w:val="28"/>
      <w:szCs w:val="20"/>
      <w:lang w:val="en-US"/>
    </w:rPr>
  </w:style>
  <w:style w:type="paragraph" w:customStyle="1" w:styleId="Header2-SubClauses">
    <w:name w:val="Header 2 - SubClauses"/>
    <w:basedOn w:val="Normal"/>
    <w:rsid w:val="00743768"/>
    <w:pPr>
      <w:tabs>
        <w:tab w:val="num" w:pos="504"/>
      </w:tabs>
      <w:spacing w:after="200"/>
      <w:ind w:left="504" w:hanging="504"/>
      <w:jc w:val="both"/>
    </w:pPr>
    <w:rPr>
      <w:rFonts w:cs="Arial"/>
      <w:lang w:val="en-US"/>
    </w:rPr>
  </w:style>
  <w:style w:type="paragraph" w:customStyle="1" w:styleId="Level3Body">
    <w:name w:val="Level 3 (Body)"/>
    <w:rsid w:val="00743768"/>
    <w:pPr>
      <w:numPr>
        <w:numId w:val="9"/>
      </w:numPr>
      <w:tabs>
        <w:tab w:val="left" w:pos="1502"/>
      </w:tabs>
      <w:spacing w:line="270" w:lineRule="atLeast"/>
      <w:jc w:val="both"/>
    </w:pPr>
    <w:rPr>
      <w:rFonts w:ascii="Optima" w:eastAsia="Times New Roman" w:hAnsi="Optima"/>
      <w:sz w:val="22"/>
      <w:lang w:val="en-US" w:eastAsia="en-US"/>
    </w:rPr>
  </w:style>
  <w:style w:type="character" w:customStyle="1" w:styleId="Heading3Char1">
    <w:name w:val="Heading 3 Char1"/>
    <w:aliases w:val="Section Header3 Char,ClauseSub_No&amp;Name Char,Heading 3 Char Char,Section Header3 Char Char Char Char Char Char,Section Header3 Char Char Char Char"/>
    <w:basedOn w:val="Fuentedeprrafopredeter"/>
    <w:rsid w:val="00743768"/>
    <w:rPr>
      <w:sz w:val="24"/>
      <w:lang w:val="en-US" w:eastAsia="en-US" w:bidi="ar-SA"/>
    </w:rPr>
  </w:style>
  <w:style w:type="paragraph" w:customStyle="1" w:styleId="Header1-Clauses">
    <w:name w:val="Header 1 - Clauses"/>
    <w:basedOn w:val="Normal"/>
    <w:rsid w:val="00743768"/>
    <w:pPr>
      <w:tabs>
        <w:tab w:val="num" w:pos="972"/>
      </w:tabs>
      <w:ind w:left="972" w:hanging="360"/>
    </w:pPr>
    <w:rPr>
      <w:b/>
      <w:szCs w:val="20"/>
    </w:rPr>
  </w:style>
  <w:style w:type="paragraph" w:styleId="TDC4">
    <w:name w:val="toc 4"/>
    <w:basedOn w:val="Normal"/>
    <w:next w:val="Normal"/>
    <w:autoRedefine/>
    <w:uiPriority w:val="39"/>
    <w:rsid w:val="00612AAE"/>
    <w:pPr>
      <w:tabs>
        <w:tab w:val="left" w:leader="dot" w:pos="9000"/>
        <w:tab w:val="right" w:pos="9360"/>
      </w:tabs>
      <w:suppressAutoHyphens/>
      <w:ind w:left="2880" w:right="720" w:hanging="720"/>
    </w:pPr>
    <w:rPr>
      <w:rFonts w:ascii="Courier New" w:hAnsi="Courier New"/>
      <w:sz w:val="20"/>
      <w:szCs w:val="20"/>
    </w:rPr>
  </w:style>
  <w:style w:type="paragraph" w:styleId="TDC6">
    <w:name w:val="toc 6"/>
    <w:basedOn w:val="Normal"/>
    <w:next w:val="Normal"/>
    <w:autoRedefine/>
    <w:uiPriority w:val="39"/>
    <w:rsid w:val="00612AAE"/>
    <w:pPr>
      <w:numPr>
        <w:ilvl w:val="12"/>
      </w:numPr>
      <w:tabs>
        <w:tab w:val="left" w:pos="8280"/>
      </w:tabs>
      <w:suppressAutoHyphens/>
    </w:pPr>
    <w:rPr>
      <w:szCs w:val="20"/>
      <w:lang w:val="es-MX"/>
    </w:rPr>
  </w:style>
  <w:style w:type="character" w:styleId="Refdenotaalfinal">
    <w:name w:val="endnote reference"/>
    <w:basedOn w:val="Fuentedeprrafopredeter"/>
    <w:semiHidden/>
    <w:rsid w:val="00612AAE"/>
    <w:rPr>
      <w:vertAlign w:val="superscript"/>
    </w:rPr>
  </w:style>
  <w:style w:type="character" w:styleId="Refdecomentario">
    <w:name w:val="annotation reference"/>
    <w:basedOn w:val="Fuentedeprrafopredeter"/>
    <w:semiHidden/>
    <w:rsid w:val="00612AAE"/>
    <w:rPr>
      <w:sz w:val="16"/>
      <w:szCs w:val="16"/>
    </w:rPr>
  </w:style>
  <w:style w:type="paragraph" w:styleId="TDC3">
    <w:name w:val="toc 3"/>
    <w:basedOn w:val="Normal"/>
    <w:next w:val="Normal"/>
    <w:autoRedefine/>
    <w:uiPriority w:val="39"/>
    <w:qFormat/>
    <w:rsid w:val="00612AAE"/>
    <w:pPr>
      <w:ind w:left="480"/>
    </w:pPr>
  </w:style>
  <w:style w:type="paragraph" w:styleId="TDC5">
    <w:name w:val="toc 5"/>
    <w:basedOn w:val="Normal"/>
    <w:next w:val="Normal"/>
    <w:autoRedefine/>
    <w:uiPriority w:val="39"/>
    <w:rsid w:val="00612AAE"/>
    <w:pPr>
      <w:ind w:left="960"/>
    </w:pPr>
  </w:style>
  <w:style w:type="paragraph" w:styleId="TDC7">
    <w:name w:val="toc 7"/>
    <w:basedOn w:val="Normal"/>
    <w:next w:val="Normal"/>
    <w:autoRedefine/>
    <w:uiPriority w:val="39"/>
    <w:rsid w:val="00612AAE"/>
    <w:pPr>
      <w:ind w:left="1440"/>
    </w:pPr>
  </w:style>
  <w:style w:type="paragraph" w:styleId="TDC8">
    <w:name w:val="toc 8"/>
    <w:basedOn w:val="Normal"/>
    <w:next w:val="Normal"/>
    <w:autoRedefine/>
    <w:uiPriority w:val="39"/>
    <w:rsid w:val="00612AAE"/>
    <w:pPr>
      <w:ind w:left="1680"/>
    </w:pPr>
  </w:style>
  <w:style w:type="paragraph" w:styleId="TDC9">
    <w:name w:val="toc 9"/>
    <w:basedOn w:val="Normal"/>
    <w:next w:val="Normal"/>
    <w:autoRedefine/>
    <w:uiPriority w:val="39"/>
    <w:rsid w:val="00612AAE"/>
    <w:pPr>
      <w:ind w:left="1920"/>
    </w:pPr>
  </w:style>
  <w:style w:type="paragraph" w:customStyle="1" w:styleId="titulo">
    <w:name w:val="titulo"/>
    <w:basedOn w:val="Ttulo5"/>
    <w:rsid w:val="00D901B8"/>
    <w:pPr>
      <w:keepNext w:val="0"/>
      <w:spacing w:after="240"/>
      <w:ind w:left="0" w:firstLine="0"/>
    </w:pPr>
    <w:rPr>
      <w:rFonts w:ascii="Times New Roman Bold" w:hAnsi="Times New Roman Bold"/>
      <w:bCs w:val="0"/>
      <w:sz w:val="24"/>
      <w:szCs w:val="20"/>
      <w:lang w:val="en-US"/>
    </w:rPr>
  </w:style>
  <w:style w:type="paragraph" w:styleId="Listaconnmeros">
    <w:name w:val="List Number"/>
    <w:basedOn w:val="Normal"/>
    <w:rsid w:val="00D901B8"/>
    <w:pPr>
      <w:numPr>
        <w:numId w:val="26"/>
      </w:numPr>
      <w:contextualSpacing/>
    </w:pPr>
  </w:style>
  <w:style w:type="paragraph" w:customStyle="1" w:styleId="RightPar8">
    <w:name w:val="Right Par 8"/>
    <w:rsid w:val="00D901B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customStyle="1" w:styleId="Document1">
    <w:name w:val="Document 1"/>
    <w:rsid w:val="00D901B8"/>
    <w:pPr>
      <w:keepNext/>
      <w:keepLines/>
      <w:tabs>
        <w:tab w:val="left" w:pos="-720"/>
      </w:tabs>
      <w:suppressAutoHyphens/>
    </w:pPr>
    <w:rPr>
      <w:rFonts w:ascii="Times" w:eastAsia="Times New Roman" w:hAnsi="Times"/>
      <w:sz w:val="24"/>
      <w:lang w:val="en-US" w:eastAsia="en-US"/>
    </w:rPr>
  </w:style>
  <w:style w:type="paragraph" w:customStyle="1" w:styleId="Technical4">
    <w:name w:val="Technical 4"/>
    <w:rsid w:val="00D901B8"/>
    <w:pPr>
      <w:tabs>
        <w:tab w:val="left" w:pos="-720"/>
      </w:tabs>
      <w:suppressAutoHyphens/>
    </w:pPr>
    <w:rPr>
      <w:rFonts w:ascii="Times" w:eastAsia="Times New Roman" w:hAnsi="Times"/>
      <w:b/>
      <w:sz w:val="24"/>
      <w:lang w:val="en-US" w:eastAsia="en-US"/>
    </w:rPr>
  </w:style>
  <w:style w:type="paragraph" w:styleId="ndice1">
    <w:name w:val="index 1"/>
    <w:basedOn w:val="Normal"/>
    <w:next w:val="Normal"/>
    <w:autoRedefine/>
    <w:rsid w:val="00D901B8"/>
    <w:pPr>
      <w:ind w:left="240" w:hanging="240"/>
    </w:pPr>
  </w:style>
  <w:style w:type="paragraph" w:styleId="Ttulodendice">
    <w:name w:val="index heading"/>
    <w:basedOn w:val="Normal"/>
    <w:next w:val="ndice1"/>
    <w:rsid w:val="00D901B8"/>
    <w:rPr>
      <w:sz w:val="20"/>
      <w:szCs w:val="20"/>
    </w:rPr>
  </w:style>
  <w:style w:type="paragraph" w:styleId="Encabezadodelista">
    <w:name w:val="toa heading"/>
    <w:basedOn w:val="Normal"/>
    <w:next w:val="Normal"/>
    <w:rsid w:val="00D901B8"/>
    <w:pPr>
      <w:tabs>
        <w:tab w:val="left" w:pos="9000"/>
        <w:tab w:val="right" w:pos="9360"/>
      </w:tabs>
      <w:suppressAutoHyphens/>
      <w:jc w:val="both"/>
    </w:pPr>
    <w:rPr>
      <w:szCs w:val="20"/>
    </w:rPr>
  </w:style>
  <w:style w:type="paragraph" w:customStyle="1" w:styleId="SectionVHeader">
    <w:name w:val="Section V. Header"/>
    <w:basedOn w:val="Normal"/>
    <w:rsid w:val="00D901B8"/>
    <w:pPr>
      <w:jc w:val="center"/>
    </w:pPr>
    <w:rPr>
      <w:b/>
      <w:sz w:val="36"/>
      <w:szCs w:val="20"/>
    </w:rPr>
  </w:style>
  <w:style w:type="character" w:customStyle="1" w:styleId="Table">
    <w:name w:val="Table"/>
    <w:basedOn w:val="Fuentedeprrafopredeter"/>
    <w:rsid w:val="00D901B8"/>
    <w:rPr>
      <w:rFonts w:ascii="Arial" w:hAnsi="Arial"/>
      <w:sz w:val="20"/>
    </w:rPr>
  </w:style>
  <w:style w:type="paragraph" w:styleId="NormalWeb">
    <w:name w:val="Normal (Web)"/>
    <w:basedOn w:val="Normal"/>
    <w:rsid w:val="00D901B8"/>
    <w:pPr>
      <w:spacing w:before="100" w:beforeAutospacing="1" w:after="100" w:afterAutospacing="1"/>
    </w:pPr>
    <w:rPr>
      <w:rFonts w:ascii="Arial Unicode MS" w:eastAsia="Arial Unicode MS" w:hAnsi="Arial Unicode MS" w:cs="Arial Unicode MS"/>
    </w:rPr>
  </w:style>
  <w:style w:type="paragraph" w:customStyle="1" w:styleId="SectionIVHeader">
    <w:name w:val="Section IV. Header"/>
    <w:basedOn w:val="SectionVIHeader"/>
    <w:rsid w:val="00D901B8"/>
  </w:style>
  <w:style w:type="paragraph" w:customStyle="1" w:styleId="S4-header1">
    <w:name w:val="S4-header1"/>
    <w:basedOn w:val="Normal"/>
    <w:rsid w:val="00D901B8"/>
    <w:pPr>
      <w:spacing w:before="120" w:after="240"/>
      <w:jc w:val="center"/>
    </w:pPr>
    <w:rPr>
      <w:b/>
      <w:sz w:val="36"/>
      <w:szCs w:val="20"/>
      <w:lang w:val="en-US"/>
    </w:rPr>
  </w:style>
  <w:style w:type="paragraph" w:customStyle="1" w:styleId="S4-Header2">
    <w:name w:val="S4-Header 2"/>
    <w:basedOn w:val="Normal"/>
    <w:rsid w:val="00D901B8"/>
    <w:pPr>
      <w:spacing w:before="120" w:after="240"/>
      <w:jc w:val="center"/>
    </w:pPr>
    <w:rPr>
      <w:b/>
      <w:sz w:val="32"/>
      <w:lang w:val="en-US"/>
    </w:rPr>
  </w:style>
  <w:style w:type="paragraph" w:customStyle="1" w:styleId="Head2">
    <w:name w:val="Head 2"/>
    <w:basedOn w:val="Normal"/>
    <w:autoRedefine/>
    <w:rsid w:val="00D901B8"/>
    <w:pPr>
      <w:spacing w:before="120" w:after="120"/>
      <w:jc w:val="both"/>
    </w:pPr>
    <w:rPr>
      <w:b/>
      <w:szCs w:val="20"/>
      <w:lang w:val="en-GB"/>
    </w:rPr>
  </w:style>
  <w:style w:type="paragraph" w:styleId="Subttulo">
    <w:name w:val="Subtitle"/>
    <w:basedOn w:val="Normal"/>
    <w:link w:val="SubttuloCar"/>
    <w:qFormat/>
    <w:rsid w:val="00D901B8"/>
    <w:pPr>
      <w:jc w:val="center"/>
    </w:pPr>
    <w:rPr>
      <w:b/>
      <w:sz w:val="44"/>
      <w:szCs w:val="20"/>
      <w:lang w:val="en-US"/>
    </w:rPr>
  </w:style>
  <w:style w:type="character" w:customStyle="1" w:styleId="SubttuloCar">
    <w:name w:val="Subtítulo Car"/>
    <w:basedOn w:val="Fuentedeprrafopredeter"/>
    <w:link w:val="Subttulo"/>
    <w:rsid w:val="00D901B8"/>
    <w:rPr>
      <w:rFonts w:ascii="Times New Roman" w:eastAsia="Times New Roman" w:hAnsi="Times New Roman" w:cs="Times New Roman"/>
      <w:b/>
      <w:sz w:val="44"/>
      <w:szCs w:val="20"/>
    </w:rPr>
  </w:style>
  <w:style w:type="paragraph" w:customStyle="1" w:styleId="Outline1">
    <w:name w:val="Outline1"/>
    <w:basedOn w:val="Outline"/>
    <w:next w:val="Normal"/>
    <w:rsid w:val="00D901B8"/>
    <w:pPr>
      <w:keepNext/>
      <w:tabs>
        <w:tab w:val="num" w:pos="360"/>
        <w:tab w:val="num" w:pos="720"/>
      </w:tabs>
      <w:ind w:left="360" w:hanging="360"/>
    </w:pPr>
  </w:style>
  <w:style w:type="paragraph" w:customStyle="1" w:styleId="S4Header">
    <w:name w:val="S4 Header"/>
    <w:basedOn w:val="Normal"/>
    <w:next w:val="Normal"/>
    <w:link w:val="S4HeaderChar"/>
    <w:rsid w:val="00D901B8"/>
    <w:pPr>
      <w:spacing w:before="120" w:after="240"/>
      <w:jc w:val="center"/>
    </w:pPr>
    <w:rPr>
      <w:b/>
      <w:sz w:val="32"/>
      <w:szCs w:val="20"/>
      <w:lang w:val="en-US"/>
    </w:rPr>
  </w:style>
  <w:style w:type="character" w:customStyle="1" w:styleId="S4HeaderChar">
    <w:name w:val="S4 Header Char"/>
    <w:basedOn w:val="Fuentedeprrafopredeter"/>
    <w:link w:val="S4Header"/>
    <w:rsid w:val="00D901B8"/>
    <w:rPr>
      <w:rFonts w:ascii="Times New Roman" w:eastAsia="Times New Roman" w:hAnsi="Times New Roman" w:cs="Times New Roman"/>
      <w:b/>
      <w:sz w:val="32"/>
      <w:szCs w:val="20"/>
    </w:rPr>
  </w:style>
  <w:style w:type="paragraph" w:customStyle="1" w:styleId="SectionVIHeader0">
    <w:name w:val="Section VI Header"/>
    <w:basedOn w:val="SectionVHeader"/>
    <w:rsid w:val="00D901B8"/>
    <w:rPr>
      <w:lang w:val="en-US"/>
    </w:rPr>
  </w:style>
  <w:style w:type="paragraph" w:customStyle="1" w:styleId="2AutoList1">
    <w:name w:val="2AutoList1"/>
    <w:basedOn w:val="Normal"/>
    <w:rsid w:val="00A8687B"/>
    <w:pPr>
      <w:numPr>
        <w:ilvl w:val="1"/>
        <w:numId w:val="38"/>
      </w:numPr>
      <w:jc w:val="both"/>
    </w:pPr>
    <w:rPr>
      <w:rFonts w:ascii="Arial" w:hAnsi="Arial"/>
      <w:sz w:val="20"/>
      <w:szCs w:val="20"/>
      <w:lang w:val="en-US"/>
    </w:rPr>
  </w:style>
  <w:style w:type="paragraph" w:styleId="TtulodeTDC">
    <w:name w:val="TOC Heading"/>
    <w:basedOn w:val="Ttulo1"/>
    <w:next w:val="Normal"/>
    <w:uiPriority w:val="39"/>
    <w:semiHidden/>
    <w:unhideWhenUsed/>
    <w:qFormat/>
    <w:rsid w:val="0092398E"/>
    <w:pPr>
      <w:keepLines/>
      <w:suppressAutoHyphens w:val="0"/>
      <w:spacing w:before="480" w:after="0" w:line="276" w:lineRule="auto"/>
      <w:jc w:val="left"/>
      <w:outlineLvl w:val="9"/>
    </w:pPr>
    <w:rPr>
      <w:rFonts w:ascii="Cambria" w:hAnsi="Cambria"/>
      <w:bCs/>
      <w:color w:val="365F91"/>
      <w:spacing w:val="0"/>
      <w:sz w:val="28"/>
      <w:szCs w:val="28"/>
      <w:lang w:val="en-US"/>
    </w:rPr>
  </w:style>
  <w:style w:type="paragraph" w:customStyle="1" w:styleId="Heading10">
    <w:name w:val="Heading 10"/>
    <w:basedOn w:val="Normal"/>
    <w:qFormat/>
    <w:rsid w:val="00A93C21"/>
    <w:pPr>
      <w:jc w:val="center"/>
    </w:pPr>
    <w:rPr>
      <w:b/>
      <w:sz w:val="28"/>
    </w:rPr>
  </w:style>
  <w:style w:type="paragraph" w:customStyle="1" w:styleId="Part">
    <w:name w:val="Part"/>
    <w:basedOn w:val="Ttulo1"/>
    <w:qFormat/>
    <w:rsid w:val="00164342"/>
    <w:rPr>
      <w:rFonts w:ascii="Times New Roman" w:hAnsi="Times New Roman"/>
      <w:sz w:val="52"/>
      <w:szCs w:val="52"/>
    </w:rPr>
  </w:style>
  <w:style w:type="paragraph" w:customStyle="1" w:styleId="S6-Header1">
    <w:name w:val="S6-Header 1"/>
    <w:basedOn w:val="Normal"/>
    <w:next w:val="Normal"/>
    <w:rsid w:val="00D121F7"/>
    <w:pPr>
      <w:spacing w:before="120" w:after="240"/>
      <w:jc w:val="center"/>
    </w:pPr>
    <w:rPr>
      <w:rFonts w:cs="Arial"/>
      <w:b/>
      <w:sz w:val="32"/>
      <w:lang w:val="en-US"/>
    </w:rPr>
  </w:style>
  <w:style w:type="paragraph" w:customStyle="1" w:styleId="Heading1-Clausename">
    <w:name w:val="Heading 1- Clause name"/>
    <w:basedOn w:val="Normal"/>
    <w:rsid w:val="00237DA6"/>
    <w:pPr>
      <w:numPr>
        <w:numId w:val="55"/>
      </w:numPr>
      <w:tabs>
        <w:tab w:val="num" w:pos="360"/>
      </w:tabs>
      <w:spacing w:after="200"/>
      <w:ind w:left="360" w:hanging="360"/>
    </w:pPr>
    <w:rPr>
      <w:b/>
      <w:szCs w:val="20"/>
      <w:lang w:val="en-US"/>
    </w:rPr>
  </w:style>
  <w:style w:type="paragraph" w:customStyle="1" w:styleId="Antestabla">
    <w:name w:val="Antes tabla"/>
    <w:basedOn w:val="Normal"/>
    <w:autoRedefine/>
    <w:rsid w:val="004E0BC8"/>
    <w:pPr>
      <w:tabs>
        <w:tab w:val="left" w:pos="2268"/>
      </w:tabs>
      <w:suppressAutoHyphens/>
      <w:ind w:left="290"/>
    </w:pPr>
    <w:rPr>
      <w:rFonts w:ascii="Arial" w:hAnsi="Arial" w:cs="Arial"/>
      <w:spacing w:val="-3"/>
      <w:sz w:val="20"/>
      <w:szCs w:val="22"/>
      <w:lang w:val="es-UY" w:eastAsia="es-ES"/>
    </w:rPr>
  </w:style>
  <w:style w:type="character" w:styleId="CitaHTML">
    <w:name w:val="HTML Cite"/>
    <w:basedOn w:val="Fuentedeprrafopredeter"/>
    <w:uiPriority w:val="99"/>
    <w:semiHidden/>
    <w:unhideWhenUsed/>
    <w:rsid w:val="001F6C39"/>
    <w:rPr>
      <w:i w:val="0"/>
      <w:iCs w:val="0"/>
      <w:color w:val="009933"/>
    </w:rPr>
  </w:style>
  <w:style w:type="character" w:customStyle="1" w:styleId="vshid1">
    <w:name w:val="vshid1"/>
    <w:basedOn w:val="Fuentedeprrafopredeter"/>
    <w:rsid w:val="001F6C39"/>
    <w:rPr>
      <w:vanish/>
      <w:webHidden w:val="0"/>
      <w:specVanish w:val="0"/>
    </w:rPr>
  </w:style>
  <w:style w:type="character" w:customStyle="1" w:styleId="std1">
    <w:name w:val="std1"/>
    <w:basedOn w:val="Fuentedeprrafopredeter"/>
    <w:rsid w:val="001F6C39"/>
    <w:rPr>
      <w:rFonts w:ascii="Arial" w:hAnsi="Arial" w:cs="Arial" w:hint="default"/>
      <w:sz w:val="24"/>
      <w:szCs w:val="24"/>
    </w:rPr>
  </w:style>
  <w:style w:type="paragraph" w:styleId="Revisin">
    <w:name w:val="Revision"/>
    <w:hidden/>
    <w:uiPriority w:val="99"/>
    <w:semiHidden/>
    <w:rsid w:val="00952E24"/>
    <w:rPr>
      <w:rFonts w:ascii="Times New Roman" w:eastAsia="Times New Roman" w:hAnsi="Times New Roman"/>
      <w:sz w:val="24"/>
      <w:szCs w:val="24"/>
      <w:lang w:val="es-ES_tradnl" w:eastAsia="en-US"/>
    </w:rPr>
  </w:style>
</w:styles>
</file>

<file path=word/webSettings.xml><?xml version="1.0" encoding="utf-8"?>
<w:webSettings xmlns:r="http://schemas.openxmlformats.org/officeDocument/2006/relationships" xmlns:w="http://schemas.openxmlformats.org/wordprocessingml/2006/main">
  <w:divs>
    <w:div w:id="951744890">
      <w:bodyDiv w:val="1"/>
      <w:marLeft w:val="0"/>
      <w:marRight w:val="0"/>
      <w:marTop w:val="0"/>
      <w:marBottom w:val="0"/>
      <w:divBdr>
        <w:top w:val="none" w:sz="0" w:space="0" w:color="auto"/>
        <w:left w:val="none" w:sz="0" w:space="0" w:color="auto"/>
        <w:bottom w:val="none" w:sz="0" w:space="0" w:color="auto"/>
        <w:right w:val="none" w:sz="0" w:space="0" w:color="auto"/>
      </w:divBdr>
    </w:div>
    <w:div w:id="14391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footer" Target="footer3.xml"/><Relationship Id="rId34" Type="http://schemas.openxmlformats.org/officeDocument/2006/relationships/header" Target="header23.xml"/><Relationship Id="rId42" Type="http://schemas.openxmlformats.org/officeDocument/2006/relationships/hyperlink" Target="http://webcache.googleusercontent.com/search?q=cache:z73NdWvm3fAJ:www.rateinflation.com/consumer-price-index/usa-cpi+american+consumer+price+index&amp;cd=4&amp;hl=es-419&amp;ct=clnk&amp;gl=es" TargetMode="External"/><Relationship Id="rId47" Type="http://schemas.openxmlformats.org/officeDocument/2006/relationships/header" Target="header34.xml"/><Relationship Id="rId50" Type="http://schemas.openxmlformats.org/officeDocument/2006/relationships/hyperlink" Target="http://www.ose.com.uy"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yperlink" Target="http://www.ose.com.u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yperlink" Target="http://webcache.googleusercontent.com/search?q=cache:z73NdWvm3fAJ:www.rateinflation.com/consumer-price-index/usa-cpi+american+consumer+price+index&amp;cd=4&amp;hl=es-419&amp;ct=clnk&amp;gl=es" TargetMode="External"/><Relationship Id="rId48" Type="http://schemas.openxmlformats.org/officeDocument/2006/relationships/header" Target="header35.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ose.com.uy"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F8B0-5BB7-4178-B8AC-CA234229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36673</Words>
  <Characters>201705</Characters>
  <Application>Microsoft Office Word</Application>
  <DocSecurity>0</DocSecurity>
  <Lines>1680</Lines>
  <Paragraphs>475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237903</CharactersWithSpaces>
  <SharedDoc>false</SharedDoc>
  <HLinks>
    <vt:vector size="1002" baseType="variant">
      <vt:variant>
        <vt:i4>7667765</vt:i4>
      </vt:variant>
      <vt:variant>
        <vt:i4>1020</vt:i4>
      </vt:variant>
      <vt:variant>
        <vt:i4>0</vt:i4>
      </vt:variant>
      <vt:variant>
        <vt:i4>5</vt:i4>
      </vt:variant>
      <vt:variant>
        <vt:lpwstr>http://www.ose.com.uy/</vt:lpwstr>
      </vt:variant>
      <vt:variant>
        <vt:lpwstr/>
      </vt:variant>
      <vt:variant>
        <vt:i4>7667765</vt:i4>
      </vt:variant>
      <vt:variant>
        <vt:i4>1017</vt:i4>
      </vt:variant>
      <vt:variant>
        <vt:i4>0</vt:i4>
      </vt:variant>
      <vt:variant>
        <vt:i4>5</vt:i4>
      </vt:variant>
      <vt:variant>
        <vt:lpwstr>http://www.ose.com.uy/</vt:lpwstr>
      </vt:variant>
      <vt:variant>
        <vt:lpwstr/>
      </vt:variant>
      <vt:variant>
        <vt:i4>7667765</vt:i4>
      </vt:variant>
      <vt:variant>
        <vt:i4>1014</vt:i4>
      </vt:variant>
      <vt:variant>
        <vt:i4>0</vt:i4>
      </vt:variant>
      <vt:variant>
        <vt:i4>5</vt:i4>
      </vt:variant>
      <vt:variant>
        <vt:lpwstr>http://www.ose.com.uy/</vt:lpwstr>
      </vt:variant>
      <vt:variant>
        <vt:lpwstr/>
      </vt:variant>
      <vt:variant>
        <vt:i4>1441841</vt:i4>
      </vt:variant>
      <vt:variant>
        <vt:i4>1007</vt:i4>
      </vt:variant>
      <vt:variant>
        <vt:i4>0</vt:i4>
      </vt:variant>
      <vt:variant>
        <vt:i4>5</vt:i4>
      </vt:variant>
      <vt:variant>
        <vt:lpwstr/>
      </vt:variant>
      <vt:variant>
        <vt:lpwstr>_Toc215304676</vt:lpwstr>
      </vt:variant>
      <vt:variant>
        <vt:i4>1441841</vt:i4>
      </vt:variant>
      <vt:variant>
        <vt:i4>1001</vt:i4>
      </vt:variant>
      <vt:variant>
        <vt:i4>0</vt:i4>
      </vt:variant>
      <vt:variant>
        <vt:i4>5</vt:i4>
      </vt:variant>
      <vt:variant>
        <vt:lpwstr/>
      </vt:variant>
      <vt:variant>
        <vt:lpwstr>_Toc215304675</vt:lpwstr>
      </vt:variant>
      <vt:variant>
        <vt:i4>1441841</vt:i4>
      </vt:variant>
      <vt:variant>
        <vt:i4>995</vt:i4>
      </vt:variant>
      <vt:variant>
        <vt:i4>0</vt:i4>
      </vt:variant>
      <vt:variant>
        <vt:i4>5</vt:i4>
      </vt:variant>
      <vt:variant>
        <vt:lpwstr/>
      </vt:variant>
      <vt:variant>
        <vt:lpwstr>_Toc215304674</vt:lpwstr>
      </vt:variant>
      <vt:variant>
        <vt:i4>1441841</vt:i4>
      </vt:variant>
      <vt:variant>
        <vt:i4>989</vt:i4>
      </vt:variant>
      <vt:variant>
        <vt:i4>0</vt:i4>
      </vt:variant>
      <vt:variant>
        <vt:i4>5</vt:i4>
      </vt:variant>
      <vt:variant>
        <vt:lpwstr/>
      </vt:variant>
      <vt:variant>
        <vt:lpwstr>_Toc215304673</vt:lpwstr>
      </vt:variant>
      <vt:variant>
        <vt:i4>3670119</vt:i4>
      </vt:variant>
      <vt:variant>
        <vt:i4>984</vt:i4>
      </vt:variant>
      <vt:variant>
        <vt:i4>0</vt:i4>
      </vt:variant>
      <vt:variant>
        <vt:i4>5</vt:i4>
      </vt:variant>
      <vt:variant>
        <vt:lpwstr>http://webcache.googleusercontent.com/search?q=cache:z73NdWvm3fAJ:www.rateinflation.com/consumer-price-index/usa-cpi+american+consumer+price+index&amp;cd=4&amp;hl=es-419&amp;ct=clnk&amp;gl=es</vt:lpwstr>
      </vt:variant>
      <vt:variant>
        <vt:lpwstr/>
      </vt:variant>
      <vt:variant>
        <vt:i4>3670119</vt:i4>
      </vt:variant>
      <vt:variant>
        <vt:i4>981</vt:i4>
      </vt:variant>
      <vt:variant>
        <vt:i4>0</vt:i4>
      </vt:variant>
      <vt:variant>
        <vt:i4>5</vt:i4>
      </vt:variant>
      <vt:variant>
        <vt:lpwstr>http://webcache.googleusercontent.com/search?q=cache:z73NdWvm3fAJ:www.rateinflation.com/consumer-price-index/usa-cpi+american+consumer+price+index&amp;cd=4&amp;hl=es-419&amp;ct=clnk&amp;gl=es</vt:lpwstr>
      </vt:variant>
      <vt:variant>
        <vt:lpwstr/>
      </vt:variant>
      <vt:variant>
        <vt:i4>1441842</vt:i4>
      </vt:variant>
      <vt:variant>
        <vt:i4>974</vt:i4>
      </vt:variant>
      <vt:variant>
        <vt:i4>0</vt:i4>
      </vt:variant>
      <vt:variant>
        <vt:i4>5</vt:i4>
      </vt:variant>
      <vt:variant>
        <vt:lpwstr/>
      </vt:variant>
      <vt:variant>
        <vt:lpwstr>_Toc215304571</vt:lpwstr>
      </vt:variant>
      <vt:variant>
        <vt:i4>1441842</vt:i4>
      </vt:variant>
      <vt:variant>
        <vt:i4>968</vt:i4>
      </vt:variant>
      <vt:variant>
        <vt:i4>0</vt:i4>
      </vt:variant>
      <vt:variant>
        <vt:i4>5</vt:i4>
      </vt:variant>
      <vt:variant>
        <vt:lpwstr/>
      </vt:variant>
      <vt:variant>
        <vt:lpwstr>_Toc215304570</vt:lpwstr>
      </vt:variant>
      <vt:variant>
        <vt:i4>1507378</vt:i4>
      </vt:variant>
      <vt:variant>
        <vt:i4>962</vt:i4>
      </vt:variant>
      <vt:variant>
        <vt:i4>0</vt:i4>
      </vt:variant>
      <vt:variant>
        <vt:i4>5</vt:i4>
      </vt:variant>
      <vt:variant>
        <vt:lpwstr/>
      </vt:variant>
      <vt:variant>
        <vt:lpwstr>_Toc215304569</vt:lpwstr>
      </vt:variant>
      <vt:variant>
        <vt:i4>1507378</vt:i4>
      </vt:variant>
      <vt:variant>
        <vt:i4>956</vt:i4>
      </vt:variant>
      <vt:variant>
        <vt:i4>0</vt:i4>
      </vt:variant>
      <vt:variant>
        <vt:i4>5</vt:i4>
      </vt:variant>
      <vt:variant>
        <vt:lpwstr/>
      </vt:variant>
      <vt:variant>
        <vt:lpwstr>_Toc215304568</vt:lpwstr>
      </vt:variant>
      <vt:variant>
        <vt:i4>1507378</vt:i4>
      </vt:variant>
      <vt:variant>
        <vt:i4>950</vt:i4>
      </vt:variant>
      <vt:variant>
        <vt:i4>0</vt:i4>
      </vt:variant>
      <vt:variant>
        <vt:i4>5</vt:i4>
      </vt:variant>
      <vt:variant>
        <vt:lpwstr/>
      </vt:variant>
      <vt:variant>
        <vt:lpwstr>_Toc215304567</vt:lpwstr>
      </vt:variant>
      <vt:variant>
        <vt:i4>1507378</vt:i4>
      </vt:variant>
      <vt:variant>
        <vt:i4>944</vt:i4>
      </vt:variant>
      <vt:variant>
        <vt:i4>0</vt:i4>
      </vt:variant>
      <vt:variant>
        <vt:i4>5</vt:i4>
      </vt:variant>
      <vt:variant>
        <vt:lpwstr/>
      </vt:variant>
      <vt:variant>
        <vt:lpwstr>_Toc215304566</vt:lpwstr>
      </vt:variant>
      <vt:variant>
        <vt:i4>1507378</vt:i4>
      </vt:variant>
      <vt:variant>
        <vt:i4>938</vt:i4>
      </vt:variant>
      <vt:variant>
        <vt:i4>0</vt:i4>
      </vt:variant>
      <vt:variant>
        <vt:i4>5</vt:i4>
      </vt:variant>
      <vt:variant>
        <vt:lpwstr/>
      </vt:variant>
      <vt:variant>
        <vt:lpwstr>_Toc215304565</vt:lpwstr>
      </vt:variant>
      <vt:variant>
        <vt:i4>1507378</vt:i4>
      </vt:variant>
      <vt:variant>
        <vt:i4>932</vt:i4>
      </vt:variant>
      <vt:variant>
        <vt:i4>0</vt:i4>
      </vt:variant>
      <vt:variant>
        <vt:i4>5</vt:i4>
      </vt:variant>
      <vt:variant>
        <vt:lpwstr/>
      </vt:variant>
      <vt:variant>
        <vt:lpwstr>_Toc215304564</vt:lpwstr>
      </vt:variant>
      <vt:variant>
        <vt:i4>1507378</vt:i4>
      </vt:variant>
      <vt:variant>
        <vt:i4>926</vt:i4>
      </vt:variant>
      <vt:variant>
        <vt:i4>0</vt:i4>
      </vt:variant>
      <vt:variant>
        <vt:i4>5</vt:i4>
      </vt:variant>
      <vt:variant>
        <vt:lpwstr/>
      </vt:variant>
      <vt:variant>
        <vt:lpwstr>_Toc215304563</vt:lpwstr>
      </vt:variant>
      <vt:variant>
        <vt:i4>1507378</vt:i4>
      </vt:variant>
      <vt:variant>
        <vt:i4>920</vt:i4>
      </vt:variant>
      <vt:variant>
        <vt:i4>0</vt:i4>
      </vt:variant>
      <vt:variant>
        <vt:i4>5</vt:i4>
      </vt:variant>
      <vt:variant>
        <vt:lpwstr/>
      </vt:variant>
      <vt:variant>
        <vt:lpwstr>_Toc215304562</vt:lpwstr>
      </vt:variant>
      <vt:variant>
        <vt:i4>1507378</vt:i4>
      </vt:variant>
      <vt:variant>
        <vt:i4>914</vt:i4>
      </vt:variant>
      <vt:variant>
        <vt:i4>0</vt:i4>
      </vt:variant>
      <vt:variant>
        <vt:i4>5</vt:i4>
      </vt:variant>
      <vt:variant>
        <vt:lpwstr/>
      </vt:variant>
      <vt:variant>
        <vt:lpwstr>_Toc215304561</vt:lpwstr>
      </vt:variant>
      <vt:variant>
        <vt:i4>1507378</vt:i4>
      </vt:variant>
      <vt:variant>
        <vt:i4>908</vt:i4>
      </vt:variant>
      <vt:variant>
        <vt:i4>0</vt:i4>
      </vt:variant>
      <vt:variant>
        <vt:i4>5</vt:i4>
      </vt:variant>
      <vt:variant>
        <vt:lpwstr/>
      </vt:variant>
      <vt:variant>
        <vt:lpwstr>_Toc215304560</vt:lpwstr>
      </vt:variant>
      <vt:variant>
        <vt:i4>1310770</vt:i4>
      </vt:variant>
      <vt:variant>
        <vt:i4>902</vt:i4>
      </vt:variant>
      <vt:variant>
        <vt:i4>0</vt:i4>
      </vt:variant>
      <vt:variant>
        <vt:i4>5</vt:i4>
      </vt:variant>
      <vt:variant>
        <vt:lpwstr/>
      </vt:variant>
      <vt:variant>
        <vt:lpwstr>_Toc215304559</vt:lpwstr>
      </vt:variant>
      <vt:variant>
        <vt:i4>1310770</vt:i4>
      </vt:variant>
      <vt:variant>
        <vt:i4>896</vt:i4>
      </vt:variant>
      <vt:variant>
        <vt:i4>0</vt:i4>
      </vt:variant>
      <vt:variant>
        <vt:i4>5</vt:i4>
      </vt:variant>
      <vt:variant>
        <vt:lpwstr/>
      </vt:variant>
      <vt:variant>
        <vt:lpwstr>_Toc215304558</vt:lpwstr>
      </vt:variant>
      <vt:variant>
        <vt:i4>1310770</vt:i4>
      </vt:variant>
      <vt:variant>
        <vt:i4>890</vt:i4>
      </vt:variant>
      <vt:variant>
        <vt:i4>0</vt:i4>
      </vt:variant>
      <vt:variant>
        <vt:i4>5</vt:i4>
      </vt:variant>
      <vt:variant>
        <vt:lpwstr/>
      </vt:variant>
      <vt:variant>
        <vt:lpwstr>_Toc215304557</vt:lpwstr>
      </vt:variant>
      <vt:variant>
        <vt:i4>1310770</vt:i4>
      </vt:variant>
      <vt:variant>
        <vt:i4>884</vt:i4>
      </vt:variant>
      <vt:variant>
        <vt:i4>0</vt:i4>
      </vt:variant>
      <vt:variant>
        <vt:i4>5</vt:i4>
      </vt:variant>
      <vt:variant>
        <vt:lpwstr/>
      </vt:variant>
      <vt:variant>
        <vt:lpwstr>_Toc215304556</vt:lpwstr>
      </vt:variant>
      <vt:variant>
        <vt:i4>1310770</vt:i4>
      </vt:variant>
      <vt:variant>
        <vt:i4>878</vt:i4>
      </vt:variant>
      <vt:variant>
        <vt:i4>0</vt:i4>
      </vt:variant>
      <vt:variant>
        <vt:i4>5</vt:i4>
      </vt:variant>
      <vt:variant>
        <vt:lpwstr/>
      </vt:variant>
      <vt:variant>
        <vt:lpwstr>_Toc215304555</vt:lpwstr>
      </vt:variant>
      <vt:variant>
        <vt:i4>1310770</vt:i4>
      </vt:variant>
      <vt:variant>
        <vt:i4>872</vt:i4>
      </vt:variant>
      <vt:variant>
        <vt:i4>0</vt:i4>
      </vt:variant>
      <vt:variant>
        <vt:i4>5</vt:i4>
      </vt:variant>
      <vt:variant>
        <vt:lpwstr/>
      </vt:variant>
      <vt:variant>
        <vt:lpwstr>_Toc215304554</vt:lpwstr>
      </vt:variant>
      <vt:variant>
        <vt:i4>1310770</vt:i4>
      </vt:variant>
      <vt:variant>
        <vt:i4>866</vt:i4>
      </vt:variant>
      <vt:variant>
        <vt:i4>0</vt:i4>
      </vt:variant>
      <vt:variant>
        <vt:i4>5</vt:i4>
      </vt:variant>
      <vt:variant>
        <vt:lpwstr/>
      </vt:variant>
      <vt:variant>
        <vt:lpwstr>_Toc215304553</vt:lpwstr>
      </vt:variant>
      <vt:variant>
        <vt:i4>1310770</vt:i4>
      </vt:variant>
      <vt:variant>
        <vt:i4>860</vt:i4>
      </vt:variant>
      <vt:variant>
        <vt:i4>0</vt:i4>
      </vt:variant>
      <vt:variant>
        <vt:i4>5</vt:i4>
      </vt:variant>
      <vt:variant>
        <vt:lpwstr/>
      </vt:variant>
      <vt:variant>
        <vt:lpwstr>_Toc215304552</vt:lpwstr>
      </vt:variant>
      <vt:variant>
        <vt:i4>1310770</vt:i4>
      </vt:variant>
      <vt:variant>
        <vt:i4>854</vt:i4>
      </vt:variant>
      <vt:variant>
        <vt:i4>0</vt:i4>
      </vt:variant>
      <vt:variant>
        <vt:i4>5</vt:i4>
      </vt:variant>
      <vt:variant>
        <vt:lpwstr/>
      </vt:variant>
      <vt:variant>
        <vt:lpwstr>_Toc215304551</vt:lpwstr>
      </vt:variant>
      <vt:variant>
        <vt:i4>1310770</vt:i4>
      </vt:variant>
      <vt:variant>
        <vt:i4>848</vt:i4>
      </vt:variant>
      <vt:variant>
        <vt:i4>0</vt:i4>
      </vt:variant>
      <vt:variant>
        <vt:i4>5</vt:i4>
      </vt:variant>
      <vt:variant>
        <vt:lpwstr/>
      </vt:variant>
      <vt:variant>
        <vt:lpwstr>_Toc215304550</vt:lpwstr>
      </vt:variant>
      <vt:variant>
        <vt:i4>1376306</vt:i4>
      </vt:variant>
      <vt:variant>
        <vt:i4>842</vt:i4>
      </vt:variant>
      <vt:variant>
        <vt:i4>0</vt:i4>
      </vt:variant>
      <vt:variant>
        <vt:i4>5</vt:i4>
      </vt:variant>
      <vt:variant>
        <vt:lpwstr/>
      </vt:variant>
      <vt:variant>
        <vt:lpwstr>_Toc215304549</vt:lpwstr>
      </vt:variant>
      <vt:variant>
        <vt:i4>1376306</vt:i4>
      </vt:variant>
      <vt:variant>
        <vt:i4>836</vt:i4>
      </vt:variant>
      <vt:variant>
        <vt:i4>0</vt:i4>
      </vt:variant>
      <vt:variant>
        <vt:i4>5</vt:i4>
      </vt:variant>
      <vt:variant>
        <vt:lpwstr/>
      </vt:variant>
      <vt:variant>
        <vt:lpwstr>_Toc215304548</vt:lpwstr>
      </vt:variant>
      <vt:variant>
        <vt:i4>1376306</vt:i4>
      </vt:variant>
      <vt:variant>
        <vt:i4>830</vt:i4>
      </vt:variant>
      <vt:variant>
        <vt:i4>0</vt:i4>
      </vt:variant>
      <vt:variant>
        <vt:i4>5</vt:i4>
      </vt:variant>
      <vt:variant>
        <vt:lpwstr/>
      </vt:variant>
      <vt:variant>
        <vt:lpwstr>_Toc215304547</vt:lpwstr>
      </vt:variant>
      <vt:variant>
        <vt:i4>1376306</vt:i4>
      </vt:variant>
      <vt:variant>
        <vt:i4>824</vt:i4>
      </vt:variant>
      <vt:variant>
        <vt:i4>0</vt:i4>
      </vt:variant>
      <vt:variant>
        <vt:i4>5</vt:i4>
      </vt:variant>
      <vt:variant>
        <vt:lpwstr/>
      </vt:variant>
      <vt:variant>
        <vt:lpwstr>_Toc215304546</vt:lpwstr>
      </vt:variant>
      <vt:variant>
        <vt:i4>1376306</vt:i4>
      </vt:variant>
      <vt:variant>
        <vt:i4>818</vt:i4>
      </vt:variant>
      <vt:variant>
        <vt:i4>0</vt:i4>
      </vt:variant>
      <vt:variant>
        <vt:i4>5</vt:i4>
      </vt:variant>
      <vt:variant>
        <vt:lpwstr/>
      </vt:variant>
      <vt:variant>
        <vt:lpwstr>_Toc215304545</vt:lpwstr>
      </vt:variant>
      <vt:variant>
        <vt:i4>1376306</vt:i4>
      </vt:variant>
      <vt:variant>
        <vt:i4>812</vt:i4>
      </vt:variant>
      <vt:variant>
        <vt:i4>0</vt:i4>
      </vt:variant>
      <vt:variant>
        <vt:i4>5</vt:i4>
      </vt:variant>
      <vt:variant>
        <vt:lpwstr/>
      </vt:variant>
      <vt:variant>
        <vt:lpwstr>_Toc215304544</vt:lpwstr>
      </vt:variant>
      <vt:variant>
        <vt:i4>1376306</vt:i4>
      </vt:variant>
      <vt:variant>
        <vt:i4>806</vt:i4>
      </vt:variant>
      <vt:variant>
        <vt:i4>0</vt:i4>
      </vt:variant>
      <vt:variant>
        <vt:i4>5</vt:i4>
      </vt:variant>
      <vt:variant>
        <vt:lpwstr/>
      </vt:variant>
      <vt:variant>
        <vt:lpwstr>_Toc215304543</vt:lpwstr>
      </vt:variant>
      <vt:variant>
        <vt:i4>1376306</vt:i4>
      </vt:variant>
      <vt:variant>
        <vt:i4>800</vt:i4>
      </vt:variant>
      <vt:variant>
        <vt:i4>0</vt:i4>
      </vt:variant>
      <vt:variant>
        <vt:i4>5</vt:i4>
      </vt:variant>
      <vt:variant>
        <vt:lpwstr/>
      </vt:variant>
      <vt:variant>
        <vt:lpwstr>_Toc215304542</vt:lpwstr>
      </vt:variant>
      <vt:variant>
        <vt:i4>1376306</vt:i4>
      </vt:variant>
      <vt:variant>
        <vt:i4>794</vt:i4>
      </vt:variant>
      <vt:variant>
        <vt:i4>0</vt:i4>
      </vt:variant>
      <vt:variant>
        <vt:i4>5</vt:i4>
      </vt:variant>
      <vt:variant>
        <vt:lpwstr/>
      </vt:variant>
      <vt:variant>
        <vt:lpwstr>_Toc215304541</vt:lpwstr>
      </vt:variant>
      <vt:variant>
        <vt:i4>1376306</vt:i4>
      </vt:variant>
      <vt:variant>
        <vt:i4>788</vt:i4>
      </vt:variant>
      <vt:variant>
        <vt:i4>0</vt:i4>
      </vt:variant>
      <vt:variant>
        <vt:i4>5</vt:i4>
      </vt:variant>
      <vt:variant>
        <vt:lpwstr/>
      </vt:variant>
      <vt:variant>
        <vt:lpwstr>_Toc215304540</vt:lpwstr>
      </vt:variant>
      <vt:variant>
        <vt:i4>1179698</vt:i4>
      </vt:variant>
      <vt:variant>
        <vt:i4>782</vt:i4>
      </vt:variant>
      <vt:variant>
        <vt:i4>0</vt:i4>
      </vt:variant>
      <vt:variant>
        <vt:i4>5</vt:i4>
      </vt:variant>
      <vt:variant>
        <vt:lpwstr/>
      </vt:variant>
      <vt:variant>
        <vt:lpwstr>_Toc215304539</vt:lpwstr>
      </vt:variant>
      <vt:variant>
        <vt:i4>1179698</vt:i4>
      </vt:variant>
      <vt:variant>
        <vt:i4>776</vt:i4>
      </vt:variant>
      <vt:variant>
        <vt:i4>0</vt:i4>
      </vt:variant>
      <vt:variant>
        <vt:i4>5</vt:i4>
      </vt:variant>
      <vt:variant>
        <vt:lpwstr/>
      </vt:variant>
      <vt:variant>
        <vt:lpwstr>_Toc215304538</vt:lpwstr>
      </vt:variant>
      <vt:variant>
        <vt:i4>1179698</vt:i4>
      </vt:variant>
      <vt:variant>
        <vt:i4>770</vt:i4>
      </vt:variant>
      <vt:variant>
        <vt:i4>0</vt:i4>
      </vt:variant>
      <vt:variant>
        <vt:i4>5</vt:i4>
      </vt:variant>
      <vt:variant>
        <vt:lpwstr/>
      </vt:variant>
      <vt:variant>
        <vt:lpwstr>_Toc215304537</vt:lpwstr>
      </vt:variant>
      <vt:variant>
        <vt:i4>1179698</vt:i4>
      </vt:variant>
      <vt:variant>
        <vt:i4>764</vt:i4>
      </vt:variant>
      <vt:variant>
        <vt:i4>0</vt:i4>
      </vt:variant>
      <vt:variant>
        <vt:i4>5</vt:i4>
      </vt:variant>
      <vt:variant>
        <vt:lpwstr/>
      </vt:variant>
      <vt:variant>
        <vt:lpwstr>_Toc215304536</vt:lpwstr>
      </vt:variant>
      <vt:variant>
        <vt:i4>1179698</vt:i4>
      </vt:variant>
      <vt:variant>
        <vt:i4>758</vt:i4>
      </vt:variant>
      <vt:variant>
        <vt:i4>0</vt:i4>
      </vt:variant>
      <vt:variant>
        <vt:i4>5</vt:i4>
      </vt:variant>
      <vt:variant>
        <vt:lpwstr/>
      </vt:variant>
      <vt:variant>
        <vt:lpwstr>_Toc215304535</vt:lpwstr>
      </vt:variant>
      <vt:variant>
        <vt:i4>1179698</vt:i4>
      </vt:variant>
      <vt:variant>
        <vt:i4>752</vt:i4>
      </vt:variant>
      <vt:variant>
        <vt:i4>0</vt:i4>
      </vt:variant>
      <vt:variant>
        <vt:i4>5</vt:i4>
      </vt:variant>
      <vt:variant>
        <vt:lpwstr/>
      </vt:variant>
      <vt:variant>
        <vt:lpwstr>_Toc215304534</vt:lpwstr>
      </vt:variant>
      <vt:variant>
        <vt:i4>1179698</vt:i4>
      </vt:variant>
      <vt:variant>
        <vt:i4>746</vt:i4>
      </vt:variant>
      <vt:variant>
        <vt:i4>0</vt:i4>
      </vt:variant>
      <vt:variant>
        <vt:i4>5</vt:i4>
      </vt:variant>
      <vt:variant>
        <vt:lpwstr/>
      </vt:variant>
      <vt:variant>
        <vt:lpwstr>_Toc215304533</vt:lpwstr>
      </vt:variant>
      <vt:variant>
        <vt:i4>1179698</vt:i4>
      </vt:variant>
      <vt:variant>
        <vt:i4>740</vt:i4>
      </vt:variant>
      <vt:variant>
        <vt:i4>0</vt:i4>
      </vt:variant>
      <vt:variant>
        <vt:i4>5</vt:i4>
      </vt:variant>
      <vt:variant>
        <vt:lpwstr/>
      </vt:variant>
      <vt:variant>
        <vt:lpwstr>_Toc215304532</vt:lpwstr>
      </vt:variant>
      <vt:variant>
        <vt:i4>1179698</vt:i4>
      </vt:variant>
      <vt:variant>
        <vt:i4>734</vt:i4>
      </vt:variant>
      <vt:variant>
        <vt:i4>0</vt:i4>
      </vt:variant>
      <vt:variant>
        <vt:i4>5</vt:i4>
      </vt:variant>
      <vt:variant>
        <vt:lpwstr/>
      </vt:variant>
      <vt:variant>
        <vt:lpwstr>_Toc215304531</vt:lpwstr>
      </vt:variant>
      <vt:variant>
        <vt:i4>1179698</vt:i4>
      </vt:variant>
      <vt:variant>
        <vt:i4>728</vt:i4>
      </vt:variant>
      <vt:variant>
        <vt:i4>0</vt:i4>
      </vt:variant>
      <vt:variant>
        <vt:i4>5</vt:i4>
      </vt:variant>
      <vt:variant>
        <vt:lpwstr/>
      </vt:variant>
      <vt:variant>
        <vt:lpwstr>_Toc215304530</vt:lpwstr>
      </vt:variant>
      <vt:variant>
        <vt:i4>1245234</vt:i4>
      </vt:variant>
      <vt:variant>
        <vt:i4>722</vt:i4>
      </vt:variant>
      <vt:variant>
        <vt:i4>0</vt:i4>
      </vt:variant>
      <vt:variant>
        <vt:i4>5</vt:i4>
      </vt:variant>
      <vt:variant>
        <vt:lpwstr/>
      </vt:variant>
      <vt:variant>
        <vt:lpwstr>_Toc215304529</vt:lpwstr>
      </vt:variant>
      <vt:variant>
        <vt:i4>1245234</vt:i4>
      </vt:variant>
      <vt:variant>
        <vt:i4>716</vt:i4>
      </vt:variant>
      <vt:variant>
        <vt:i4>0</vt:i4>
      </vt:variant>
      <vt:variant>
        <vt:i4>5</vt:i4>
      </vt:variant>
      <vt:variant>
        <vt:lpwstr/>
      </vt:variant>
      <vt:variant>
        <vt:lpwstr>_Toc215304528</vt:lpwstr>
      </vt:variant>
      <vt:variant>
        <vt:i4>1245234</vt:i4>
      </vt:variant>
      <vt:variant>
        <vt:i4>710</vt:i4>
      </vt:variant>
      <vt:variant>
        <vt:i4>0</vt:i4>
      </vt:variant>
      <vt:variant>
        <vt:i4>5</vt:i4>
      </vt:variant>
      <vt:variant>
        <vt:lpwstr/>
      </vt:variant>
      <vt:variant>
        <vt:lpwstr>_Toc215304527</vt:lpwstr>
      </vt:variant>
      <vt:variant>
        <vt:i4>1245234</vt:i4>
      </vt:variant>
      <vt:variant>
        <vt:i4>704</vt:i4>
      </vt:variant>
      <vt:variant>
        <vt:i4>0</vt:i4>
      </vt:variant>
      <vt:variant>
        <vt:i4>5</vt:i4>
      </vt:variant>
      <vt:variant>
        <vt:lpwstr/>
      </vt:variant>
      <vt:variant>
        <vt:lpwstr>_Toc215304526</vt:lpwstr>
      </vt:variant>
      <vt:variant>
        <vt:i4>1245234</vt:i4>
      </vt:variant>
      <vt:variant>
        <vt:i4>698</vt:i4>
      </vt:variant>
      <vt:variant>
        <vt:i4>0</vt:i4>
      </vt:variant>
      <vt:variant>
        <vt:i4>5</vt:i4>
      </vt:variant>
      <vt:variant>
        <vt:lpwstr/>
      </vt:variant>
      <vt:variant>
        <vt:lpwstr>_Toc215304525</vt:lpwstr>
      </vt:variant>
      <vt:variant>
        <vt:i4>1245234</vt:i4>
      </vt:variant>
      <vt:variant>
        <vt:i4>692</vt:i4>
      </vt:variant>
      <vt:variant>
        <vt:i4>0</vt:i4>
      </vt:variant>
      <vt:variant>
        <vt:i4>5</vt:i4>
      </vt:variant>
      <vt:variant>
        <vt:lpwstr/>
      </vt:variant>
      <vt:variant>
        <vt:lpwstr>_Toc215304524</vt:lpwstr>
      </vt:variant>
      <vt:variant>
        <vt:i4>1245234</vt:i4>
      </vt:variant>
      <vt:variant>
        <vt:i4>686</vt:i4>
      </vt:variant>
      <vt:variant>
        <vt:i4>0</vt:i4>
      </vt:variant>
      <vt:variant>
        <vt:i4>5</vt:i4>
      </vt:variant>
      <vt:variant>
        <vt:lpwstr/>
      </vt:variant>
      <vt:variant>
        <vt:lpwstr>_Toc215304523</vt:lpwstr>
      </vt:variant>
      <vt:variant>
        <vt:i4>1245234</vt:i4>
      </vt:variant>
      <vt:variant>
        <vt:i4>680</vt:i4>
      </vt:variant>
      <vt:variant>
        <vt:i4>0</vt:i4>
      </vt:variant>
      <vt:variant>
        <vt:i4>5</vt:i4>
      </vt:variant>
      <vt:variant>
        <vt:lpwstr/>
      </vt:variant>
      <vt:variant>
        <vt:lpwstr>_Toc215304522</vt:lpwstr>
      </vt:variant>
      <vt:variant>
        <vt:i4>1245234</vt:i4>
      </vt:variant>
      <vt:variant>
        <vt:i4>674</vt:i4>
      </vt:variant>
      <vt:variant>
        <vt:i4>0</vt:i4>
      </vt:variant>
      <vt:variant>
        <vt:i4>5</vt:i4>
      </vt:variant>
      <vt:variant>
        <vt:lpwstr/>
      </vt:variant>
      <vt:variant>
        <vt:lpwstr>_Toc215304521</vt:lpwstr>
      </vt:variant>
      <vt:variant>
        <vt:i4>1245234</vt:i4>
      </vt:variant>
      <vt:variant>
        <vt:i4>668</vt:i4>
      </vt:variant>
      <vt:variant>
        <vt:i4>0</vt:i4>
      </vt:variant>
      <vt:variant>
        <vt:i4>5</vt:i4>
      </vt:variant>
      <vt:variant>
        <vt:lpwstr/>
      </vt:variant>
      <vt:variant>
        <vt:lpwstr>_Toc215304520</vt:lpwstr>
      </vt:variant>
      <vt:variant>
        <vt:i4>1048626</vt:i4>
      </vt:variant>
      <vt:variant>
        <vt:i4>662</vt:i4>
      </vt:variant>
      <vt:variant>
        <vt:i4>0</vt:i4>
      </vt:variant>
      <vt:variant>
        <vt:i4>5</vt:i4>
      </vt:variant>
      <vt:variant>
        <vt:lpwstr/>
      </vt:variant>
      <vt:variant>
        <vt:lpwstr>_Toc215304519</vt:lpwstr>
      </vt:variant>
      <vt:variant>
        <vt:i4>1048626</vt:i4>
      </vt:variant>
      <vt:variant>
        <vt:i4>656</vt:i4>
      </vt:variant>
      <vt:variant>
        <vt:i4>0</vt:i4>
      </vt:variant>
      <vt:variant>
        <vt:i4>5</vt:i4>
      </vt:variant>
      <vt:variant>
        <vt:lpwstr/>
      </vt:variant>
      <vt:variant>
        <vt:lpwstr>_Toc215304518</vt:lpwstr>
      </vt:variant>
      <vt:variant>
        <vt:i4>1048626</vt:i4>
      </vt:variant>
      <vt:variant>
        <vt:i4>650</vt:i4>
      </vt:variant>
      <vt:variant>
        <vt:i4>0</vt:i4>
      </vt:variant>
      <vt:variant>
        <vt:i4>5</vt:i4>
      </vt:variant>
      <vt:variant>
        <vt:lpwstr/>
      </vt:variant>
      <vt:variant>
        <vt:lpwstr>_Toc215304517</vt:lpwstr>
      </vt:variant>
      <vt:variant>
        <vt:i4>1048626</vt:i4>
      </vt:variant>
      <vt:variant>
        <vt:i4>644</vt:i4>
      </vt:variant>
      <vt:variant>
        <vt:i4>0</vt:i4>
      </vt:variant>
      <vt:variant>
        <vt:i4>5</vt:i4>
      </vt:variant>
      <vt:variant>
        <vt:lpwstr/>
      </vt:variant>
      <vt:variant>
        <vt:lpwstr>_Toc215304516</vt:lpwstr>
      </vt:variant>
      <vt:variant>
        <vt:i4>1048626</vt:i4>
      </vt:variant>
      <vt:variant>
        <vt:i4>638</vt:i4>
      </vt:variant>
      <vt:variant>
        <vt:i4>0</vt:i4>
      </vt:variant>
      <vt:variant>
        <vt:i4>5</vt:i4>
      </vt:variant>
      <vt:variant>
        <vt:lpwstr/>
      </vt:variant>
      <vt:variant>
        <vt:lpwstr>_Toc215304515</vt:lpwstr>
      </vt:variant>
      <vt:variant>
        <vt:i4>1048626</vt:i4>
      </vt:variant>
      <vt:variant>
        <vt:i4>632</vt:i4>
      </vt:variant>
      <vt:variant>
        <vt:i4>0</vt:i4>
      </vt:variant>
      <vt:variant>
        <vt:i4>5</vt:i4>
      </vt:variant>
      <vt:variant>
        <vt:lpwstr/>
      </vt:variant>
      <vt:variant>
        <vt:lpwstr>_Toc215304514</vt:lpwstr>
      </vt:variant>
      <vt:variant>
        <vt:i4>1048626</vt:i4>
      </vt:variant>
      <vt:variant>
        <vt:i4>626</vt:i4>
      </vt:variant>
      <vt:variant>
        <vt:i4>0</vt:i4>
      </vt:variant>
      <vt:variant>
        <vt:i4>5</vt:i4>
      </vt:variant>
      <vt:variant>
        <vt:lpwstr/>
      </vt:variant>
      <vt:variant>
        <vt:lpwstr>_Toc215304513</vt:lpwstr>
      </vt:variant>
      <vt:variant>
        <vt:i4>1048626</vt:i4>
      </vt:variant>
      <vt:variant>
        <vt:i4>620</vt:i4>
      </vt:variant>
      <vt:variant>
        <vt:i4>0</vt:i4>
      </vt:variant>
      <vt:variant>
        <vt:i4>5</vt:i4>
      </vt:variant>
      <vt:variant>
        <vt:lpwstr/>
      </vt:variant>
      <vt:variant>
        <vt:lpwstr>_Toc215304512</vt:lpwstr>
      </vt:variant>
      <vt:variant>
        <vt:i4>1048626</vt:i4>
      </vt:variant>
      <vt:variant>
        <vt:i4>614</vt:i4>
      </vt:variant>
      <vt:variant>
        <vt:i4>0</vt:i4>
      </vt:variant>
      <vt:variant>
        <vt:i4>5</vt:i4>
      </vt:variant>
      <vt:variant>
        <vt:lpwstr/>
      </vt:variant>
      <vt:variant>
        <vt:lpwstr>_Toc215304511</vt:lpwstr>
      </vt:variant>
      <vt:variant>
        <vt:i4>1048626</vt:i4>
      </vt:variant>
      <vt:variant>
        <vt:i4>608</vt:i4>
      </vt:variant>
      <vt:variant>
        <vt:i4>0</vt:i4>
      </vt:variant>
      <vt:variant>
        <vt:i4>5</vt:i4>
      </vt:variant>
      <vt:variant>
        <vt:lpwstr/>
      </vt:variant>
      <vt:variant>
        <vt:lpwstr>_Toc215304510</vt:lpwstr>
      </vt:variant>
      <vt:variant>
        <vt:i4>1114162</vt:i4>
      </vt:variant>
      <vt:variant>
        <vt:i4>602</vt:i4>
      </vt:variant>
      <vt:variant>
        <vt:i4>0</vt:i4>
      </vt:variant>
      <vt:variant>
        <vt:i4>5</vt:i4>
      </vt:variant>
      <vt:variant>
        <vt:lpwstr/>
      </vt:variant>
      <vt:variant>
        <vt:lpwstr>_Toc215304509</vt:lpwstr>
      </vt:variant>
      <vt:variant>
        <vt:i4>1114162</vt:i4>
      </vt:variant>
      <vt:variant>
        <vt:i4>596</vt:i4>
      </vt:variant>
      <vt:variant>
        <vt:i4>0</vt:i4>
      </vt:variant>
      <vt:variant>
        <vt:i4>5</vt:i4>
      </vt:variant>
      <vt:variant>
        <vt:lpwstr/>
      </vt:variant>
      <vt:variant>
        <vt:lpwstr>_Toc215304508</vt:lpwstr>
      </vt:variant>
      <vt:variant>
        <vt:i4>1114162</vt:i4>
      </vt:variant>
      <vt:variant>
        <vt:i4>590</vt:i4>
      </vt:variant>
      <vt:variant>
        <vt:i4>0</vt:i4>
      </vt:variant>
      <vt:variant>
        <vt:i4>5</vt:i4>
      </vt:variant>
      <vt:variant>
        <vt:lpwstr/>
      </vt:variant>
      <vt:variant>
        <vt:lpwstr>_Toc215304507</vt:lpwstr>
      </vt:variant>
      <vt:variant>
        <vt:i4>1114162</vt:i4>
      </vt:variant>
      <vt:variant>
        <vt:i4>584</vt:i4>
      </vt:variant>
      <vt:variant>
        <vt:i4>0</vt:i4>
      </vt:variant>
      <vt:variant>
        <vt:i4>5</vt:i4>
      </vt:variant>
      <vt:variant>
        <vt:lpwstr/>
      </vt:variant>
      <vt:variant>
        <vt:lpwstr>_Toc215304506</vt:lpwstr>
      </vt:variant>
      <vt:variant>
        <vt:i4>1245239</vt:i4>
      </vt:variant>
      <vt:variant>
        <vt:i4>575</vt:i4>
      </vt:variant>
      <vt:variant>
        <vt:i4>0</vt:i4>
      </vt:variant>
      <vt:variant>
        <vt:i4>5</vt:i4>
      </vt:variant>
      <vt:variant>
        <vt:lpwstr/>
      </vt:variant>
      <vt:variant>
        <vt:lpwstr>_Toc277328086</vt:lpwstr>
      </vt:variant>
      <vt:variant>
        <vt:i4>1245239</vt:i4>
      </vt:variant>
      <vt:variant>
        <vt:i4>569</vt:i4>
      </vt:variant>
      <vt:variant>
        <vt:i4>0</vt:i4>
      </vt:variant>
      <vt:variant>
        <vt:i4>5</vt:i4>
      </vt:variant>
      <vt:variant>
        <vt:lpwstr/>
      </vt:variant>
      <vt:variant>
        <vt:lpwstr>_Toc277328085</vt:lpwstr>
      </vt:variant>
      <vt:variant>
        <vt:i4>1245239</vt:i4>
      </vt:variant>
      <vt:variant>
        <vt:i4>563</vt:i4>
      </vt:variant>
      <vt:variant>
        <vt:i4>0</vt:i4>
      </vt:variant>
      <vt:variant>
        <vt:i4>5</vt:i4>
      </vt:variant>
      <vt:variant>
        <vt:lpwstr/>
      </vt:variant>
      <vt:variant>
        <vt:lpwstr>_Toc277328084</vt:lpwstr>
      </vt:variant>
      <vt:variant>
        <vt:i4>1179711</vt:i4>
      </vt:variant>
      <vt:variant>
        <vt:i4>542</vt:i4>
      </vt:variant>
      <vt:variant>
        <vt:i4>0</vt:i4>
      </vt:variant>
      <vt:variant>
        <vt:i4>5</vt:i4>
      </vt:variant>
      <vt:variant>
        <vt:lpwstr/>
      </vt:variant>
      <vt:variant>
        <vt:lpwstr>_Toc277327867</vt:lpwstr>
      </vt:variant>
      <vt:variant>
        <vt:i4>1179711</vt:i4>
      </vt:variant>
      <vt:variant>
        <vt:i4>536</vt:i4>
      </vt:variant>
      <vt:variant>
        <vt:i4>0</vt:i4>
      </vt:variant>
      <vt:variant>
        <vt:i4>5</vt:i4>
      </vt:variant>
      <vt:variant>
        <vt:lpwstr/>
      </vt:variant>
      <vt:variant>
        <vt:lpwstr>_Toc277327866</vt:lpwstr>
      </vt:variant>
      <vt:variant>
        <vt:i4>1179711</vt:i4>
      </vt:variant>
      <vt:variant>
        <vt:i4>530</vt:i4>
      </vt:variant>
      <vt:variant>
        <vt:i4>0</vt:i4>
      </vt:variant>
      <vt:variant>
        <vt:i4>5</vt:i4>
      </vt:variant>
      <vt:variant>
        <vt:lpwstr/>
      </vt:variant>
      <vt:variant>
        <vt:lpwstr>_Toc277327865</vt:lpwstr>
      </vt:variant>
      <vt:variant>
        <vt:i4>1179711</vt:i4>
      </vt:variant>
      <vt:variant>
        <vt:i4>524</vt:i4>
      </vt:variant>
      <vt:variant>
        <vt:i4>0</vt:i4>
      </vt:variant>
      <vt:variant>
        <vt:i4>5</vt:i4>
      </vt:variant>
      <vt:variant>
        <vt:lpwstr/>
      </vt:variant>
      <vt:variant>
        <vt:lpwstr>_Toc277327864</vt:lpwstr>
      </vt:variant>
      <vt:variant>
        <vt:i4>1179711</vt:i4>
      </vt:variant>
      <vt:variant>
        <vt:i4>518</vt:i4>
      </vt:variant>
      <vt:variant>
        <vt:i4>0</vt:i4>
      </vt:variant>
      <vt:variant>
        <vt:i4>5</vt:i4>
      </vt:variant>
      <vt:variant>
        <vt:lpwstr/>
      </vt:variant>
      <vt:variant>
        <vt:lpwstr>_Toc277327863</vt:lpwstr>
      </vt:variant>
      <vt:variant>
        <vt:i4>1179711</vt:i4>
      </vt:variant>
      <vt:variant>
        <vt:i4>512</vt:i4>
      </vt:variant>
      <vt:variant>
        <vt:i4>0</vt:i4>
      </vt:variant>
      <vt:variant>
        <vt:i4>5</vt:i4>
      </vt:variant>
      <vt:variant>
        <vt:lpwstr/>
      </vt:variant>
      <vt:variant>
        <vt:lpwstr>_Toc277327862</vt:lpwstr>
      </vt:variant>
      <vt:variant>
        <vt:i4>1179711</vt:i4>
      </vt:variant>
      <vt:variant>
        <vt:i4>506</vt:i4>
      </vt:variant>
      <vt:variant>
        <vt:i4>0</vt:i4>
      </vt:variant>
      <vt:variant>
        <vt:i4>5</vt:i4>
      </vt:variant>
      <vt:variant>
        <vt:lpwstr/>
      </vt:variant>
      <vt:variant>
        <vt:lpwstr>_Toc277327861</vt:lpwstr>
      </vt:variant>
      <vt:variant>
        <vt:i4>1179711</vt:i4>
      </vt:variant>
      <vt:variant>
        <vt:i4>500</vt:i4>
      </vt:variant>
      <vt:variant>
        <vt:i4>0</vt:i4>
      </vt:variant>
      <vt:variant>
        <vt:i4>5</vt:i4>
      </vt:variant>
      <vt:variant>
        <vt:lpwstr/>
      </vt:variant>
      <vt:variant>
        <vt:lpwstr>_Toc277327860</vt:lpwstr>
      </vt:variant>
      <vt:variant>
        <vt:i4>1114175</vt:i4>
      </vt:variant>
      <vt:variant>
        <vt:i4>494</vt:i4>
      </vt:variant>
      <vt:variant>
        <vt:i4>0</vt:i4>
      </vt:variant>
      <vt:variant>
        <vt:i4>5</vt:i4>
      </vt:variant>
      <vt:variant>
        <vt:lpwstr/>
      </vt:variant>
      <vt:variant>
        <vt:lpwstr>_Toc277327859</vt:lpwstr>
      </vt:variant>
      <vt:variant>
        <vt:i4>1114175</vt:i4>
      </vt:variant>
      <vt:variant>
        <vt:i4>488</vt:i4>
      </vt:variant>
      <vt:variant>
        <vt:i4>0</vt:i4>
      </vt:variant>
      <vt:variant>
        <vt:i4>5</vt:i4>
      </vt:variant>
      <vt:variant>
        <vt:lpwstr/>
      </vt:variant>
      <vt:variant>
        <vt:lpwstr>_Toc277327858</vt:lpwstr>
      </vt:variant>
      <vt:variant>
        <vt:i4>1114175</vt:i4>
      </vt:variant>
      <vt:variant>
        <vt:i4>482</vt:i4>
      </vt:variant>
      <vt:variant>
        <vt:i4>0</vt:i4>
      </vt:variant>
      <vt:variant>
        <vt:i4>5</vt:i4>
      </vt:variant>
      <vt:variant>
        <vt:lpwstr/>
      </vt:variant>
      <vt:variant>
        <vt:lpwstr>_Toc277327857</vt:lpwstr>
      </vt:variant>
      <vt:variant>
        <vt:i4>1114175</vt:i4>
      </vt:variant>
      <vt:variant>
        <vt:i4>476</vt:i4>
      </vt:variant>
      <vt:variant>
        <vt:i4>0</vt:i4>
      </vt:variant>
      <vt:variant>
        <vt:i4>5</vt:i4>
      </vt:variant>
      <vt:variant>
        <vt:lpwstr/>
      </vt:variant>
      <vt:variant>
        <vt:lpwstr>_Toc277327856</vt:lpwstr>
      </vt:variant>
      <vt:variant>
        <vt:i4>1114175</vt:i4>
      </vt:variant>
      <vt:variant>
        <vt:i4>470</vt:i4>
      </vt:variant>
      <vt:variant>
        <vt:i4>0</vt:i4>
      </vt:variant>
      <vt:variant>
        <vt:i4>5</vt:i4>
      </vt:variant>
      <vt:variant>
        <vt:lpwstr/>
      </vt:variant>
      <vt:variant>
        <vt:lpwstr>_Toc277327856</vt:lpwstr>
      </vt:variant>
      <vt:variant>
        <vt:i4>1114175</vt:i4>
      </vt:variant>
      <vt:variant>
        <vt:i4>464</vt:i4>
      </vt:variant>
      <vt:variant>
        <vt:i4>0</vt:i4>
      </vt:variant>
      <vt:variant>
        <vt:i4>5</vt:i4>
      </vt:variant>
      <vt:variant>
        <vt:lpwstr/>
      </vt:variant>
      <vt:variant>
        <vt:lpwstr>_Toc277327856</vt:lpwstr>
      </vt:variant>
      <vt:variant>
        <vt:i4>1114175</vt:i4>
      </vt:variant>
      <vt:variant>
        <vt:i4>458</vt:i4>
      </vt:variant>
      <vt:variant>
        <vt:i4>0</vt:i4>
      </vt:variant>
      <vt:variant>
        <vt:i4>5</vt:i4>
      </vt:variant>
      <vt:variant>
        <vt:lpwstr/>
      </vt:variant>
      <vt:variant>
        <vt:lpwstr>_Toc277327856</vt:lpwstr>
      </vt:variant>
      <vt:variant>
        <vt:i4>1114175</vt:i4>
      </vt:variant>
      <vt:variant>
        <vt:i4>452</vt:i4>
      </vt:variant>
      <vt:variant>
        <vt:i4>0</vt:i4>
      </vt:variant>
      <vt:variant>
        <vt:i4>5</vt:i4>
      </vt:variant>
      <vt:variant>
        <vt:lpwstr/>
      </vt:variant>
      <vt:variant>
        <vt:lpwstr>_Toc277327855</vt:lpwstr>
      </vt:variant>
      <vt:variant>
        <vt:i4>1114175</vt:i4>
      </vt:variant>
      <vt:variant>
        <vt:i4>446</vt:i4>
      </vt:variant>
      <vt:variant>
        <vt:i4>0</vt:i4>
      </vt:variant>
      <vt:variant>
        <vt:i4>5</vt:i4>
      </vt:variant>
      <vt:variant>
        <vt:lpwstr/>
      </vt:variant>
      <vt:variant>
        <vt:lpwstr>_Toc277327854</vt:lpwstr>
      </vt:variant>
      <vt:variant>
        <vt:i4>1114175</vt:i4>
      </vt:variant>
      <vt:variant>
        <vt:i4>440</vt:i4>
      </vt:variant>
      <vt:variant>
        <vt:i4>0</vt:i4>
      </vt:variant>
      <vt:variant>
        <vt:i4>5</vt:i4>
      </vt:variant>
      <vt:variant>
        <vt:lpwstr/>
      </vt:variant>
      <vt:variant>
        <vt:lpwstr>_Toc277327853</vt:lpwstr>
      </vt:variant>
      <vt:variant>
        <vt:i4>1114175</vt:i4>
      </vt:variant>
      <vt:variant>
        <vt:i4>434</vt:i4>
      </vt:variant>
      <vt:variant>
        <vt:i4>0</vt:i4>
      </vt:variant>
      <vt:variant>
        <vt:i4>5</vt:i4>
      </vt:variant>
      <vt:variant>
        <vt:lpwstr/>
      </vt:variant>
      <vt:variant>
        <vt:lpwstr>_Toc277327852</vt:lpwstr>
      </vt:variant>
      <vt:variant>
        <vt:i4>1114175</vt:i4>
      </vt:variant>
      <vt:variant>
        <vt:i4>428</vt:i4>
      </vt:variant>
      <vt:variant>
        <vt:i4>0</vt:i4>
      </vt:variant>
      <vt:variant>
        <vt:i4>5</vt:i4>
      </vt:variant>
      <vt:variant>
        <vt:lpwstr/>
      </vt:variant>
      <vt:variant>
        <vt:lpwstr>_Toc277327851</vt:lpwstr>
      </vt:variant>
      <vt:variant>
        <vt:i4>1114175</vt:i4>
      </vt:variant>
      <vt:variant>
        <vt:i4>422</vt:i4>
      </vt:variant>
      <vt:variant>
        <vt:i4>0</vt:i4>
      </vt:variant>
      <vt:variant>
        <vt:i4>5</vt:i4>
      </vt:variant>
      <vt:variant>
        <vt:lpwstr/>
      </vt:variant>
      <vt:variant>
        <vt:lpwstr>_Toc277327850</vt:lpwstr>
      </vt:variant>
      <vt:variant>
        <vt:i4>1048639</vt:i4>
      </vt:variant>
      <vt:variant>
        <vt:i4>416</vt:i4>
      </vt:variant>
      <vt:variant>
        <vt:i4>0</vt:i4>
      </vt:variant>
      <vt:variant>
        <vt:i4>5</vt:i4>
      </vt:variant>
      <vt:variant>
        <vt:lpwstr/>
      </vt:variant>
      <vt:variant>
        <vt:lpwstr>_Toc277327849</vt:lpwstr>
      </vt:variant>
      <vt:variant>
        <vt:i4>1048639</vt:i4>
      </vt:variant>
      <vt:variant>
        <vt:i4>410</vt:i4>
      </vt:variant>
      <vt:variant>
        <vt:i4>0</vt:i4>
      </vt:variant>
      <vt:variant>
        <vt:i4>5</vt:i4>
      </vt:variant>
      <vt:variant>
        <vt:lpwstr/>
      </vt:variant>
      <vt:variant>
        <vt:lpwstr>_Toc277327848</vt:lpwstr>
      </vt:variant>
      <vt:variant>
        <vt:i4>1048639</vt:i4>
      </vt:variant>
      <vt:variant>
        <vt:i4>404</vt:i4>
      </vt:variant>
      <vt:variant>
        <vt:i4>0</vt:i4>
      </vt:variant>
      <vt:variant>
        <vt:i4>5</vt:i4>
      </vt:variant>
      <vt:variant>
        <vt:lpwstr/>
      </vt:variant>
      <vt:variant>
        <vt:lpwstr>_Toc277327847</vt:lpwstr>
      </vt:variant>
      <vt:variant>
        <vt:i4>1048639</vt:i4>
      </vt:variant>
      <vt:variant>
        <vt:i4>398</vt:i4>
      </vt:variant>
      <vt:variant>
        <vt:i4>0</vt:i4>
      </vt:variant>
      <vt:variant>
        <vt:i4>5</vt:i4>
      </vt:variant>
      <vt:variant>
        <vt:lpwstr/>
      </vt:variant>
      <vt:variant>
        <vt:lpwstr>_Toc277327846</vt:lpwstr>
      </vt:variant>
      <vt:variant>
        <vt:i4>1441855</vt:i4>
      </vt:variant>
      <vt:variant>
        <vt:i4>389</vt:i4>
      </vt:variant>
      <vt:variant>
        <vt:i4>0</vt:i4>
      </vt:variant>
      <vt:variant>
        <vt:i4>5</vt:i4>
      </vt:variant>
      <vt:variant>
        <vt:lpwstr/>
      </vt:variant>
      <vt:variant>
        <vt:lpwstr>_Toc215303803</vt:lpwstr>
      </vt:variant>
      <vt:variant>
        <vt:i4>1441855</vt:i4>
      </vt:variant>
      <vt:variant>
        <vt:i4>383</vt:i4>
      </vt:variant>
      <vt:variant>
        <vt:i4>0</vt:i4>
      </vt:variant>
      <vt:variant>
        <vt:i4>5</vt:i4>
      </vt:variant>
      <vt:variant>
        <vt:lpwstr/>
      </vt:variant>
      <vt:variant>
        <vt:lpwstr>_Toc215303802</vt:lpwstr>
      </vt:variant>
      <vt:variant>
        <vt:i4>1441855</vt:i4>
      </vt:variant>
      <vt:variant>
        <vt:i4>377</vt:i4>
      </vt:variant>
      <vt:variant>
        <vt:i4>0</vt:i4>
      </vt:variant>
      <vt:variant>
        <vt:i4>5</vt:i4>
      </vt:variant>
      <vt:variant>
        <vt:lpwstr/>
      </vt:variant>
      <vt:variant>
        <vt:lpwstr>_Toc215303801</vt:lpwstr>
      </vt:variant>
      <vt:variant>
        <vt:i4>1441855</vt:i4>
      </vt:variant>
      <vt:variant>
        <vt:i4>371</vt:i4>
      </vt:variant>
      <vt:variant>
        <vt:i4>0</vt:i4>
      </vt:variant>
      <vt:variant>
        <vt:i4>5</vt:i4>
      </vt:variant>
      <vt:variant>
        <vt:lpwstr/>
      </vt:variant>
      <vt:variant>
        <vt:lpwstr>_Toc215303800</vt:lpwstr>
      </vt:variant>
      <vt:variant>
        <vt:i4>2031664</vt:i4>
      </vt:variant>
      <vt:variant>
        <vt:i4>365</vt:i4>
      </vt:variant>
      <vt:variant>
        <vt:i4>0</vt:i4>
      </vt:variant>
      <vt:variant>
        <vt:i4>5</vt:i4>
      </vt:variant>
      <vt:variant>
        <vt:lpwstr/>
      </vt:variant>
      <vt:variant>
        <vt:lpwstr>_Toc215303799</vt:lpwstr>
      </vt:variant>
      <vt:variant>
        <vt:i4>2031664</vt:i4>
      </vt:variant>
      <vt:variant>
        <vt:i4>359</vt:i4>
      </vt:variant>
      <vt:variant>
        <vt:i4>0</vt:i4>
      </vt:variant>
      <vt:variant>
        <vt:i4>5</vt:i4>
      </vt:variant>
      <vt:variant>
        <vt:lpwstr/>
      </vt:variant>
      <vt:variant>
        <vt:lpwstr>_Toc215303798</vt:lpwstr>
      </vt:variant>
      <vt:variant>
        <vt:i4>2031664</vt:i4>
      </vt:variant>
      <vt:variant>
        <vt:i4>353</vt:i4>
      </vt:variant>
      <vt:variant>
        <vt:i4>0</vt:i4>
      </vt:variant>
      <vt:variant>
        <vt:i4>5</vt:i4>
      </vt:variant>
      <vt:variant>
        <vt:lpwstr/>
      </vt:variant>
      <vt:variant>
        <vt:lpwstr>_Toc215303797</vt:lpwstr>
      </vt:variant>
      <vt:variant>
        <vt:i4>2031664</vt:i4>
      </vt:variant>
      <vt:variant>
        <vt:i4>347</vt:i4>
      </vt:variant>
      <vt:variant>
        <vt:i4>0</vt:i4>
      </vt:variant>
      <vt:variant>
        <vt:i4>5</vt:i4>
      </vt:variant>
      <vt:variant>
        <vt:lpwstr/>
      </vt:variant>
      <vt:variant>
        <vt:lpwstr>_Toc215303796</vt:lpwstr>
      </vt:variant>
      <vt:variant>
        <vt:i4>2031664</vt:i4>
      </vt:variant>
      <vt:variant>
        <vt:i4>341</vt:i4>
      </vt:variant>
      <vt:variant>
        <vt:i4>0</vt:i4>
      </vt:variant>
      <vt:variant>
        <vt:i4>5</vt:i4>
      </vt:variant>
      <vt:variant>
        <vt:lpwstr/>
      </vt:variant>
      <vt:variant>
        <vt:lpwstr>_Toc215303795</vt:lpwstr>
      </vt:variant>
      <vt:variant>
        <vt:i4>2031664</vt:i4>
      </vt:variant>
      <vt:variant>
        <vt:i4>335</vt:i4>
      </vt:variant>
      <vt:variant>
        <vt:i4>0</vt:i4>
      </vt:variant>
      <vt:variant>
        <vt:i4>5</vt:i4>
      </vt:variant>
      <vt:variant>
        <vt:lpwstr/>
      </vt:variant>
      <vt:variant>
        <vt:lpwstr>_Toc215303794</vt:lpwstr>
      </vt:variant>
      <vt:variant>
        <vt:i4>2031664</vt:i4>
      </vt:variant>
      <vt:variant>
        <vt:i4>329</vt:i4>
      </vt:variant>
      <vt:variant>
        <vt:i4>0</vt:i4>
      </vt:variant>
      <vt:variant>
        <vt:i4>5</vt:i4>
      </vt:variant>
      <vt:variant>
        <vt:lpwstr/>
      </vt:variant>
      <vt:variant>
        <vt:lpwstr>_Toc215303793</vt:lpwstr>
      </vt:variant>
      <vt:variant>
        <vt:i4>2031664</vt:i4>
      </vt:variant>
      <vt:variant>
        <vt:i4>323</vt:i4>
      </vt:variant>
      <vt:variant>
        <vt:i4>0</vt:i4>
      </vt:variant>
      <vt:variant>
        <vt:i4>5</vt:i4>
      </vt:variant>
      <vt:variant>
        <vt:lpwstr/>
      </vt:variant>
      <vt:variant>
        <vt:lpwstr>_Toc215303792</vt:lpwstr>
      </vt:variant>
      <vt:variant>
        <vt:i4>2031664</vt:i4>
      </vt:variant>
      <vt:variant>
        <vt:i4>317</vt:i4>
      </vt:variant>
      <vt:variant>
        <vt:i4>0</vt:i4>
      </vt:variant>
      <vt:variant>
        <vt:i4>5</vt:i4>
      </vt:variant>
      <vt:variant>
        <vt:lpwstr/>
      </vt:variant>
      <vt:variant>
        <vt:lpwstr>_Toc215303791</vt:lpwstr>
      </vt:variant>
      <vt:variant>
        <vt:i4>1376317</vt:i4>
      </vt:variant>
      <vt:variant>
        <vt:i4>308</vt:i4>
      </vt:variant>
      <vt:variant>
        <vt:i4>0</vt:i4>
      </vt:variant>
      <vt:variant>
        <vt:i4>5</vt:i4>
      </vt:variant>
      <vt:variant>
        <vt:lpwstr/>
      </vt:variant>
      <vt:variant>
        <vt:lpwstr>_Toc215294350</vt:lpwstr>
      </vt:variant>
      <vt:variant>
        <vt:i4>1310781</vt:i4>
      </vt:variant>
      <vt:variant>
        <vt:i4>302</vt:i4>
      </vt:variant>
      <vt:variant>
        <vt:i4>0</vt:i4>
      </vt:variant>
      <vt:variant>
        <vt:i4>5</vt:i4>
      </vt:variant>
      <vt:variant>
        <vt:lpwstr/>
      </vt:variant>
      <vt:variant>
        <vt:lpwstr>_Toc215294349</vt:lpwstr>
      </vt:variant>
      <vt:variant>
        <vt:i4>1310781</vt:i4>
      </vt:variant>
      <vt:variant>
        <vt:i4>296</vt:i4>
      </vt:variant>
      <vt:variant>
        <vt:i4>0</vt:i4>
      </vt:variant>
      <vt:variant>
        <vt:i4>5</vt:i4>
      </vt:variant>
      <vt:variant>
        <vt:lpwstr/>
      </vt:variant>
      <vt:variant>
        <vt:lpwstr>_Toc215294348</vt:lpwstr>
      </vt:variant>
      <vt:variant>
        <vt:i4>1310781</vt:i4>
      </vt:variant>
      <vt:variant>
        <vt:i4>290</vt:i4>
      </vt:variant>
      <vt:variant>
        <vt:i4>0</vt:i4>
      </vt:variant>
      <vt:variant>
        <vt:i4>5</vt:i4>
      </vt:variant>
      <vt:variant>
        <vt:lpwstr/>
      </vt:variant>
      <vt:variant>
        <vt:lpwstr>_Toc215294347</vt:lpwstr>
      </vt:variant>
      <vt:variant>
        <vt:i4>1310781</vt:i4>
      </vt:variant>
      <vt:variant>
        <vt:i4>284</vt:i4>
      </vt:variant>
      <vt:variant>
        <vt:i4>0</vt:i4>
      </vt:variant>
      <vt:variant>
        <vt:i4>5</vt:i4>
      </vt:variant>
      <vt:variant>
        <vt:lpwstr/>
      </vt:variant>
      <vt:variant>
        <vt:lpwstr>_Toc215294346</vt:lpwstr>
      </vt:variant>
      <vt:variant>
        <vt:i4>1310781</vt:i4>
      </vt:variant>
      <vt:variant>
        <vt:i4>278</vt:i4>
      </vt:variant>
      <vt:variant>
        <vt:i4>0</vt:i4>
      </vt:variant>
      <vt:variant>
        <vt:i4>5</vt:i4>
      </vt:variant>
      <vt:variant>
        <vt:lpwstr/>
      </vt:variant>
      <vt:variant>
        <vt:lpwstr>_Toc215294345</vt:lpwstr>
      </vt:variant>
      <vt:variant>
        <vt:i4>1310781</vt:i4>
      </vt:variant>
      <vt:variant>
        <vt:i4>272</vt:i4>
      </vt:variant>
      <vt:variant>
        <vt:i4>0</vt:i4>
      </vt:variant>
      <vt:variant>
        <vt:i4>5</vt:i4>
      </vt:variant>
      <vt:variant>
        <vt:lpwstr/>
      </vt:variant>
      <vt:variant>
        <vt:lpwstr>_Toc215294344</vt:lpwstr>
      </vt:variant>
      <vt:variant>
        <vt:i4>1310781</vt:i4>
      </vt:variant>
      <vt:variant>
        <vt:i4>266</vt:i4>
      </vt:variant>
      <vt:variant>
        <vt:i4>0</vt:i4>
      </vt:variant>
      <vt:variant>
        <vt:i4>5</vt:i4>
      </vt:variant>
      <vt:variant>
        <vt:lpwstr/>
      </vt:variant>
      <vt:variant>
        <vt:lpwstr>_Toc215294343</vt:lpwstr>
      </vt:variant>
      <vt:variant>
        <vt:i4>1310781</vt:i4>
      </vt:variant>
      <vt:variant>
        <vt:i4>260</vt:i4>
      </vt:variant>
      <vt:variant>
        <vt:i4>0</vt:i4>
      </vt:variant>
      <vt:variant>
        <vt:i4>5</vt:i4>
      </vt:variant>
      <vt:variant>
        <vt:lpwstr/>
      </vt:variant>
      <vt:variant>
        <vt:lpwstr>_Toc215294342</vt:lpwstr>
      </vt:variant>
      <vt:variant>
        <vt:i4>1310781</vt:i4>
      </vt:variant>
      <vt:variant>
        <vt:i4>254</vt:i4>
      </vt:variant>
      <vt:variant>
        <vt:i4>0</vt:i4>
      </vt:variant>
      <vt:variant>
        <vt:i4>5</vt:i4>
      </vt:variant>
      <vt:variant>
        <vt:lpwstr/>
      </vt:variant>
      <vt:variant>
        <vt:lpwstr>_Toc215294341</vt:lpwstr>
      </vt:variant>
      <vt:variant>
        <vt:i4>1310781</vt:i4>
      </vt:variant>
      <vt:variant>
        <vt:i4>248</vt:i4>
      </vt:variant>
      <vt:variant>
        <vt:i4>0</vt:i4>
      </vt:variant>
      <vt:variant>
        <vt:i4>5</vt:i4>
      </vt:variant>
      <vt:variant>
        <vt:lpwstr/>
      </vt:variant>
      <vt:variant>
        <vt:lpwstr>_Toc215294340</vt:lpwstr>
      </vt:variant>
      <vt:variant>
        <vt:i4>1245245</vt:i4>
      </vt:variant>
      <vt:variant>
        <vt:i4>242</vt:i4>
      </vt:variant>
      <vt:variant>
        <vt:i4>0</vt:i4>
      </vt:variant>
      <vt:variant>
        <vt:i4>5</vt:i4>
      </vt:variant>
      <vt:variant>
        <vt:lpwstr/>
      </vt:variant>
      <vt:variant>
        <vt:lpwstr>_Toc215294339</vt:lpwstr>
      </vt:variant>
      <vt:variant>
        <vt:i4>1245245</vt:i4>
      </vt:variant>
      <vt:variant>
        <vt:i4>236</vt:i4>
      </vt:variant>
      <vt:variant>
        <vt:i4>0</vt:i4>
      </vt:variant>
      <vt:variant>
        <vt:i4>5</vt:i4>
      </vt:variant>
      <vt:variant>
        <vt:lpwstr/>
      </vt:variant>
      <vt:variant>
        <vt:lpwstr>_Toc215294338</vt:lpwstr>
      </vt:variant>
      <vt:variant>
        <vt:i4>1245245</vt:i4>
      </vt:variant>
      <vt:variant>
        <vt:i4>230</vt:i4>
      </vt:variant>
      <vt:variant>
        <vt:i4>0</vt:i4>
      </vt:variant>
      <vt:variant>
        <vt:i4>5</vt:i4>
      </vt:variant>
      <vt:variant>
        <vt:lpwstr/>
      </vt:variant>
      <vt:variant>
        <vt:lpwstr>_Toc215294337</vt:lpwstr>
      </vt:variant>
      <vt:variant>
        <vt:i4>1245245</vt:i4>
      </vt:variant>
      <vt:variant>
        <vt:i4>224</vt:i4>
      </vt:variant>
      <vt:variant>
        <vt:i4>0</vt:i4>
      </vt:variant>
      <vt:variant>
        <vt:i4>5</vt:i4>
      </vt:variant>
      <vt:variant>
        <vt:lpwstr/>
      </vt:variant>
      <vt:variant>
        <vt:lpwstr>_Toc215294334</vt:lpwstr>
      </vt:variant>
      <vt:variant>
        <vt:i4>1245245</vt:i4>
      </vt:variant>
      <vt:variant>
        <vt:i4>218</vt:i4>
      </vt:variant>
      <vt:variant>
        <vt:i4>0</vt:i4>
      </vt:variant>
      <vt:variant>
        <vt:i4>5</vt:i4>
      </vt:variant>
      <vt:variant>
        <vt:lpwstr/>
      </vt:variant>
      <vt:variant>
        <vt:lpwstr>_Toc215294333</vt:lpwstr>
      </vt:variant>
      <vt:variant>
        <vt:i4>1245245</vt:i4>
      </vt:variant>
      <vt:variant>
        <vt:i4>212</vt:i4>
      </vt:variant>
      <vt:variant>
        <vt:i4>0</vt:i4>
      </vt:variant>
      <vt:variant>
        <vt:i4>5</vt:i4>
      </vt:variant>
      <vt:variant>
        <vt:lpwstr/>
      </vt:variant>
      <vt:variant>
        <vt:lpwstr>_Toc215294332</vt:lpwstr>
      </vt:variant>
      <vt:variant>
        <vt:i4>1245245</vt:i4>
      </vt:variant>
      <vt:variant>
        <vt:i4>206</vt:i4>
      </vt:variant>
      <vt:variant>
        <vt:i4>0</vt:i4>
      </vt:variant>
      <vt:variant>
        <vt:i4>5</vt:i4>
      </vt:variant>
      <vt:variant>
        <vt:lpwstr/>
      </vt:variant>
      <vt:variant>
        <vt:lpwstr>_Toc215294331</vt:lpwstr>
      </vt:variant>
      <vt:variant>
        <vt:i4>1245245</vt:i4>
      </vt:variant>
      <vt:variant>
        <vt:i4>200</vt:i4>
      </vt:variant>
      <vt:variant>
        <vt:i4>0</vt:i4>
      </vt:variant>
      <vt:variant>
        <vt:i4>5</vt:i4>
      </vt:variant>
      <vt:variant>
        <vt:lpwstr/>
      </vt:variant>
      <vt:variant>
        <vt:lpwstr>_Toc215294330</vt:lpwstr>
      </vt:variant>
      <vt:variant>
        <vt:i4>1179709</vt:i4>
      </vt:variant>
      <vt:variant>
        <vt:i4>194</vt:i4>
      </vt:variant>
      <vt:variant>
        <vt:i4>0</vt:i4>
      </vt:variant>
      <vt:variant>
        <vt:i4>5</vt:i4>
      </vt:variant>
      <vt:variant>
        <vt:lpwstr/>
      </vt:variant>
      <vt:variant>
        <vt:lpwstr>_Toc215294329</vt:lpwstr>
      </vt:variant>
      <vt:variant>
        <vt:i4>1179709</vt:i4>
      </vt:variant>
      <vt:variant>
        <vt:i4>188</vt:i4>
      </vt:variant>
      <vt:variant>
        <vt:i4>0</vt:i4>
      </vt:variant>
      <vt:variant>
        <vt:i4>5</vt:i4>
      </vt:variant>
      <vt:variant>
        <vt:lpwstr/>
      </vt:variant>
      <vt:variant>
        <vt:lpwstr>_Toc215294328</vt:lpwstr>
      </vt:variant>
      <vt:variant>
        <vt:i4>1179709</vt:i4>
      </vt:variant>
      <vt:variant>
        <vt:i4>182</vt:i4>
      </vt:variant>
      <vt:variant>
        <vt:i4>0</vt:i4>
      </vt:variant>
      <vt:variant>
        <vt:i4>5</vt:i4>
      </vt:variant>
      <vt:variant>
        <vt:lpwstr/>
      </vt:variant>
      <vt:variant>
        <vt:lpwstr>_Toc215294327</vt:lpwstr>
      </vt:variant>
      <vt:variant>
        <vt:i4>1179709</vt:i4>
      </vt:variant>
      <vt:variant>
        <vt:i4>176</vt:i4>
      </vt:variant>
      <vt:variant>
        <vt:i4>0</vt:i4>
      </vt:variant>
      <vt:variant>
        <vt:i4>5</vt:i4>
      </vt:variant>
      <vt:variant>
        <vt:lpwstr/>
      </vt:variant>
      <vt:variant>
        <vt:lpwstr>_Toc215294326</vt:lpwstr>
      </vt:variant>
      <vt:variant>
        <vt:i4>1179709</vt:i4>
      </vt:variant>
      <vt:variant>
        <vt:i4>170</vt:i4>
      </vt:variant>
      <vt:variant>
        <vt:i4>0</vt:i4>
      </vt:variant>
      <vt:variant>
        <vt:i4>5</vt:i4>
      </vt:variant>
      <vt:variant>
        <vt:lpwstr/>
      </vt:variant>
      <vt:variant>
        <vt:lpwstr>_Toc215294325</vt:lpwstr>
      </vt:variant>
      <vt:variant>
        <vt:i4>1179709</vt:i4>
      </vt:variant>
      <vt:variant>
        <vt:i4>164</vt:i4>
      </vt:variant>
      <vt:variant>
        <vt:i4>0</vt:i4>
      </vt:variant>
      <vt:variant>
        <vt:i4>5</vt:i4>
      </vt:variant>
      <vt:variant>
        <vt:lpwstr/>
      </vt:variant>
      <vt:variant>
        <vt:lpwstr>_Toc215294324</vt:lpwstr>
      </vt:variant>
      <vt:variant>
        <vt:i4>1179709</vt:i4>
      </vt:variant>
      <vt:variant>
        <vt:i4>158</vt:i4>
      </vt:variant>
      <vt:variant>
        <vt:i4>0</vt:i4>
      </vt:variant>
      <vt:variant>
        <vt:i4>5</vt:i4>
      </vt:variant>
      <vt:variant>
        <vt:lpwstr/>
      </vt:variant>
      <vt:variant>
        <vt:lpwstr>_Toc215294323</vt:lpwstr>
      </vt:variant>
      <vt:variant>
        <vt:i4>1179709</vt:i4>
      </vt:variant>
      <vt:variant>
        <vt:i4>152</vt:i4>
      </vt:variant>
      <vt:variant>
        <vt:i4>0</vt:i4>
      </vt:variant>
      <vt:variant>
        <vt:i4>5</vt:i4>
      </vt:variant>
      <vt:variant>
        <vt:lpwstr/>
      </vt:variant>
      <vt:variant>
        <vt:lpwstr>_Toc215294322</vt:lpwstr>
      </vt:variant>
      <vt:variant>
        <vt:i4>1179709</vt:i4>
      </vt:variant>
      <vt:variant>
        <vt:i4>146</vt:i4>
      </vt:variant>
      <vt:variant>
        <vt:i4>0</vt:i4>
      </vt:variant>
      <vt:variant>
        <vt:i4>5</vt:i4>
      </vt:variant>
      <vt:variant>
        <vt:lpwstr/>
      </vt:variant>
      <vt:variant>
        <vt:lpwstr>_Toc215294321</vt:lpwstr>
      </vt:variant>
      <vt:variant>
        <vt:i4>1179709</vt:i4>
      </vt:variant>
      <vt:variant>
        <vt:i4>140</vt:i4>
      </vt:variant>
      <vt:variant>
        <vt:i4>0</vt:i4>
      </vt:variant>
      <vt:variant>
        <vt:i4>5</vt:i4>
      </vt:variant>
      <vt:variant>
        <vt:lpwstr/>
      </vt:variant>
      <vt:variant>
        <vt:lpwstr>_Toc215294320</vt:lpwstr>
      </vt:variant>
      <vt:variant>
        <vt:i4>1114173</vt:i4>
      </vt:variant>
      <vt:variant>
        <vt:i4>134</vt:i4>
      </vt:variant>
      <vt:variant>
        <vt:i4>0</vt:i4>
      </vt:variant>
      <vt:variant>
        <vt:i4>5</vt:i4>
      </vt:variant>
      <vt:variant>
        <vt:lpwstr/>
      </vt:variant>
      <vt:variant>
        <vt:lpwstr>_Toc215294319</vt:lpwstr>
      </vt:variant>
      <vt:variant>
        <vt:i4>1114173</vt:i4>
      </vt:variant>
      <vt:variant>
        <vt:i4>128</vt:i4>
      </vt:variant>
      <vt:variant>
        <vt:i4>0</vt:i4>
      </vt:variant>
      <vt:variant>
        <vt:i4>5</vt:i4>
      </vt:variant>
      <vt:variant>
        <vt:lpwstr/>
      </vt:variant>
      <vt:variant>
        <vt:lpwstr>_Toc215294318</vt:lpwstr>
      </vt:variant>
      <vt:variant>
        <vt:i4>1114173</vt:i4>
      </vt:variant>
      <vt:variant>
        <vt:i4>122</vt:i4>
      </vt:variant>
      <vt:variant>
        <vt:i4>0</vt:i4>
      </vt:variant>
      <vt:variant>
        <vt:i4>5</vt:i4>
      </vt:variant>
      <vt:variant>
        <vt:lpwstr/>
      </vt:variant>
      <vt:variant>
        <vt:lpwstr>_Toc215294317</vt:lpwstr>
      </vt:variant>
      <vt:variant>
        <vt:i4>1114173</vt:i4>
      </vt:variant>
      <vt:variant>
        <vt:i4>116</vt:i4>
      </vt:variant>
      <vt:variant>
        <vt:i4>0</vt:i4>
      </vt:variant>
      <vt:variant>
        <vt:i4>5</vt:i4>
      </vt:variant>
      <vt:variant>
        <vt:lpwstr/>
      </vt:variant>
      <vt:variant>
        <vt:lpwstr>_Toc215294316</vt:lpwstr>
      </vt:variant>
      <vt:variant>
        <vt:i4>1114173</vt:i4>
      </vt:variant>
      <vt:variant>
        <vt:i4>110</vt:i4>
      </vt:variant>
      <vt:variant>
        <vt:i4>0</vt:i4>
      </vt:variant>
      <vt:variant>
        <vt:i4>5</vt:i4>
      </vt:variant>
      <vt:variant>
        <vt:lpwstr/>
      </vt:variant>
      <vt:variant>
        <vt:lpwstr>_Toc215294315</vt:lpwstr>
      </vt:variant>
      <vt:variant>
        <vt:i4>1114173</vt:i4>
      </vt:variant>
      <vt:variant>
        <vt:i4>104</vt:i4>
      </vt:variant>
      <vt:variant>
        <vt:i4>0</vt:i4>
      </vt:variant>
      <vt:variant>
        <vt:i4>5</vt:i4>
      </vt:variant>
      <vt:variant>
        <vt:lpwstr/>
      </vt:variant>
      <vt:variant>
        <vt:lpwstr>_Toc215294314</vt:lpwstr>
      </vt:variant>
      <vt:variant>
        <vt:i4>1114173</vt:i4>
      </vt:variant>
      <vt:variant>
        <vt:i4>98</vt:i4>
      </vt:variant>
      <vt:variant>
        <vt:i4>0</vt:i4>
      </vt:variant>
      <vt:variant>
        <vt:i4>5</vt:i4>
      </vt:variant>
      <vt:variant>
        <vt:lpwstr/>
      </vt:variant>
      <vt:variant>
        <vt:lpwstr>_Toc215294313</vt:lpwstr>
      </vt:variant>
      <vt:variant>
        <vt:i4>1114173</vt:i4>
      </vt:variant>
      <vt:variant>
        <vt:i4>92</vt:i4>
      </vt:variant>
      <vt:variant>
        <vt:i4>0</vt:i4>
      </vt:variant>
      <vt:variant>
        <vt:i4>5</vt:i4>
      </vt:variant>
      <vt:variant>
        <vt:lpwstr/>
      </vt:variant>
      <vt:variant>
        <vt:lpwstr>_Toc215294312</vt:lpwstr>
      </vt:variant>
      <vt:variant>
        <vt:i4>1114173</vt:i4>
      </vt:variant>
      <vt:variant>
        <vt:i4>86</vt:i4>
      </vt:variant>
      <vt:variant>
        <vt:i4>0</vt:i4>
      </vt:variant>
      <vt:variant>
        <vt:i4>5</vt:i4>
      </vt:variant>
      <vt:variant>
        <vt:lpwstr/>
      </vt:variant>
      <vt:variant>
        <vt:lpwstr>_Toc215294311</vt:lpwstr>
      </vt:variant>
      <vt:variant>
        <vt:i4>1048638</vt:i4>
      </vt:variant>
      <vt:variant>
        <vt:i4>77</vt:i4>
      </vt:variant>
      <vt:variant>
        <vt:i4>0</vt:i4>
      </vt:variant>
      <vt:variant>
        <vt:i4>5</vt:i4>
      </vt:variant>
      <vt:variant>
        <vt:lpwstr/>
      </vt:variant>
      <vt:variant>
        <vt:lpwstr>_Toc215304912</vt:lpwstr>
      </vt:variant>
      <vt:variant>
        <vt:i4>1048638</vt:i4>
      </vt:variant>
      <vt:variant>
        <vt:i4>71</vt:i4>
      </vt:variant>
      <vt:variant>
        <vt:i4>0</vt:i4>
      </vt:variant>
      <vt:variant>
        <vt:i4>5</vt:i4>
      </vt:variant>
      <vt:variant>
        <vt:lpwstr/>
      </vt:variant>
      <vt:variant>
        <vt:lpwstr>_Toc215304911</vt:lpwstr>
      </vt:variant>
      <vt:variant>
        <vt:i4>1048638</vt:i4>
      </vt:variant>
      <vt:variant>
        <vt:i4>65</vt:i4>
      </vt:variant>
      <vt:variant>
        <vt:i4>0</vt:i4>
      </vt:variant>
      <vt:variant>
        <vt:i4>5</vt:i4>
      </vt:variant>
      <vt:variant>
        <vt:lpwstr/>
      </vt:variant>
      <vt:variant>
        <vt:lpwstr>_Toc215304910</vt:lpwstr>
      </vt:variant>
      <vt:variant>
        <vt:i4>1114174</vt:i4>
      </vt:variant>
      <vt:variant>
        <vt:i4>59</vt:i4>
      </vt:variant>
      <vt:variant>
        <vt:i4>0</vt:i4>
      </vt:variant>
      <vt:variant>
        <vt:i4>5</vt:i4>
      </vt:variant>
      <vt:variant>
        <vt:lpwstr/>
      </vt:variant>
      <vt:variant>
        <vt:lpwstr>_Toc215304909</vt:lpwstr>
      </vt:variant>
      <vt:variant>
        <vt:i4>1114174</vt:i4>
      </vt:variant>
      <vt:variant>
        <vt:i4>53</vt:i4>
      </vt:variant>
      <vt:variant>
        <vt:i4>0</vt:i4>
      </vt:variant>
      <vt:variant>
        <vt:i4>5</vt:i4>
      </vt:variant>
      <vt:variant>
        <vt:lpwstr/>
      </vt:variant>
      <vt:variant>
        <vt:lpwstr>_Toc215304908</vt:lpwstr>
      </vt:variant>
      <vt:variant>
        <vt:i4>1114174</vt:i4>
      </vt:variant>
      <vt:variant>
        <vt:i4>47</vt:i4>
      </vt:variant>
      <vt:variant>
        <vt:i4>0</vt:i4>
      </vt:variant>
      <vt:variant>
        <vt:i4>5</vt:i4>
      </vt:variant>
      <vt:variant>
        <vt:lpwstr/>
      </vt:variant>
      <vt:variant>
        <vt:lpwstr>_Toc215304907</vt:lpwstr>
      </vt:variant>
      <vt:variant>
        <vt:i4>1114174</vt:i4>
      </vt:variant>
      <vt:variant>
        <vt:i4>41</vt:i4>
      </vt:variant>
      <vt:variant>
        <vt:i4>0</vt:i4>
      </vt:variant>
      <vt:variant>
        <vt:i4>5</vt:i4>
      </vt:variant>
      <vt:variant>
        <vt:lpwstr/>
      </vt:variant>
      <vt:variant>
        <vt:lpwstr>_Toc215304906</vt:lpwstr>
      </vt:variant>
      <vt:variant>
        <vt:i4>1114174</vt:i4>
      </vt:variant>
      <vt:variant>
        <vt:i4>35</vt:i4>
      </vt:variant>
      <vt:variant>
        <vt:i4>0</vt:i4>
      </vt:variant>
      <vt:variant>
        <vt:i4>5</vt:i4>
      </vt:variant>
      <vt:variant>
        <vt:lpwstr/>
      </vt:variant>
      <vt:variant>
        <vt:lpwstr>_Toc215304905</vt:lpwstr>
      </vt:variant>
      <vt:variant>
        <vt:i4>1114174</vt:i4>
      </vt:variant>
      <vt:variant>
        <vt:i4>29</vt:i4>
      </vt:variant>
      <vt:variant>
        <vt:i4>0</vt:i4>
      </vt:variant>
      <vt:variant>
        <vt:i4>5</vt:i4>
      </vt:variant>
      <vt:variant>
        <vt:lpwstr/>
      </vt:variant>
      <vt:variant>
        <vt:lpwstr>_Toc215304902</vt:lpwstr>
      </vt:variant>
      <vt:variant>
        <vt:i4>1114174</vt:i4>
      </vt:variant>
      <vt:variant>
        <vt:i4>23</vt:i4>
      </vt:variant>
      <vt:variant>
        <vt:i4>0</vt:i4>
      </vt:variant>
      <vt:variant>
        <vt:i4>5</vt:i4>
      </vt:variant>
      <vt:variant>
        <vt:lpwstr/>
      </vt:variant>
      <vt:variant>
        <vt:lpwstr>_Toc215304901</vt:lpwstr>
      </vt:variant>
      <vt:variant>
        <vt:i4>1114174</vt:i4>
      </vt:variant>
      <vt:variant>
        <vt:i4>17</vt:i4>
      </vt:variant>
      <vt:variant>
        <vt:i4>0</vt:i4>
      </vt:variant>
      <vt:variant>
        <vt:i4>5</vt:i4>
      </vt:variant>
      <vt:variant>
        <vt:lpwstr/>
      </vt:variant>
      <vt:variant>
        <vt:lpwstr>_Toc215304900</vt:lpwstr>
      </vt:variant>
      <vt:variant>
        <vt:i4>1572927</vt:i4>
      </vt:variant>
      <vt:variant>
        <vt:i4>11</vt:i4>
      </vt:variant>
      <vt:variant>
        <vt:i4>0</vt:i4>
      </vt:variant>
      <vt:variant>
        <vt:i4>5</vt:i4>
      </vt:variant>
      <vt:variant>
        <vt:lpwstr/>
      </vt:variant>
      <vt:variant>
        <vt:lpwstr>_Toc215304899</vt:lpwstr>
      </vt:variant>
      <vt:variant>
        <vt:i4>1572927</vt:i4>
      </vt:variant>
      <vt:variant>
        <vt:i4>5</vt:i4>
      </vt:variant>
      <vt:variant>
        <vt:i4>0</vt:i4>
      </vt:variant>
      <vt:variant>
        <vt:i4>5</vt:i4>
      </vt:variant>
      <vt:variant>
        <vt:lpwstr/>
      </vt:variant>
      <vt:variant>
        <vt:lpwstr>_Toc215304898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Torres</dc:creator>
  <dc:description>Jan 05, 2011 - corrected inconsistency in ITB 19.3 (a) to read "una garantía bancaria incondicional emitida por un banco o aseguradora;" - From Tomas Socias</dc:description>
  <cp:lastModifiedBy>vsolari</cp:lastModifiedBy>
  <cp:revision>2</cp:revision>
  <cp:lastPrinted>2014-11-10T13:50:00Z</cp:lastPrinted>
  <dcterms:created xsi:type="dcterms:W3CDTF">2015-02-25T12:21:00Z</dcterms:created>
  <dcterms:modified xsi:type="dcterms:W3CDTF">2015-02-25T12:21:00Z</dcterms:modified>
</cp:coreProperties>
</file>