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AEB10" w14:textId="77777777" w:rsidR="00B554F9" w:rsidRPr="007D3AD7" w:rsidRDefault="002E4AA6" w:rsidP="00EC4528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14:paraId="140AEB11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2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3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4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5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6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7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8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9" w14:textId="77777777" w:rsidR="00DC2F6C" w:rsidRPr="007D3AD7" w:rsidRDefault="00DC2F6C" w:rsidP="00EC4528">
      <w:pPr>
        <w:jc w:val="both"/>
        <w:rPr>
          <w:b/>
          <w:sz w:val="24"/>
          <w:szCs w:val="24"/>
          <w:u w:val="single"/>
        </w:rPr>
      </w:pPr>
    </w:p>
    <w:p w14:paraId="140AEB1A" w14:textId="77777777" w:rsidR="00DC2F6C" w:rsidRPr="00EA770D" w:rsidRDefault="00DC2F6C" w:rsidP="00EA770D">
      <w:pPr>
        <w:jc w:val="center"/>
        <w:rPr>
          <w:rFonts w:ascii="Arial" w:hAnsi="Arial" w:cs="Arial"/>
          <w:b/>
          <w:sz w:val="32"/>
          <w:szCs w:val="32"/>
        </w:rPr>
      </w:pPr>
      <w:r w:rsidRPr="00EA770D">
        <w:rPr>
          <w:rFonts w:ascii="Arial" w:hAnsi="Arial" w:cs="Arial"/>
          <w:b/>
          <w:sz w:val="32"/>
          <w:szCs w:val="32"/>
        </w:rPr>
        <w:t>PROTOCOLO DE ACTUACIÓN EN SITUACIONES DE ACOSO</w:t>
      </w:r>
      <w:r w:rsidR="00874F7B" w:rsidRPr="00EA770D">
        <w:rPr>
          <w:rFonts w:ascii="Arial" w:hAnsi="Arial" w:cs="Arial"/>
          <w:b/>
          <w:sz w:val="32"/>
          <w:szCs w:val="32"/>
        </w:rPr>
        <w:t xml:space="preserve"> </w:t>
      </w:r>
      <w:r w:rsidR="003E04C0" w:rsidRPr="00EA770D">
        <w:rPr>
          <w:rFonts w:ascii="Arial" w:hAnsi="Arial" w:cs="Arial"/>
          <w:b/>
          <w:sz w:val="32"/>
          <w:szCs w:val="32"/>
        </w:rPr>
        <w:t>SEXUAL</w:t>
      </w:r>
      <w:r w:rsidRPr="00EA770D">
        <w:rPr>
          <w:rFonts w:ascii="Arial" w:hAnsi="Arial" w:cs="Arial"/>
          <w:b/>
          <w:sz w:val="32"/>
          <w:szCs w:val="32"/>
        </w:rPr>
        <w:t xml:space="preserve"> LABORAL</w:t>
      </w:r>
    </w:p>
    <w:p w14:paraId="140AEB1B" w14:textId="77777777" w:rsidR="00DC2F6C" w:rsidRPr="00EA770D" w:rsidRDefault="00DC2F6C" w:rsidP="00EA770D">
      <w:pPr>
        <w:jc w:val="center"/>
        <w:rPr>
          <w:rFonts w:ascii="Arial" w:hAnsi="Arial" w:cs="Arial"/>
          <w:b/>
          <w:sz w:val="32"/>
          <w:szCs w:val="32"/>
        </w:rPr>
      </w:pPr>
    </w:p>
    <w:p w14:paraId="140AEB1C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1D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1E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1F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0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1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2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3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4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5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6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7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8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9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A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B" w14:textId="77777777" w:rsidR="00FF2D88" w:rsidRPr="000D1BAA" w:rsidRDefault="00FF2D88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C" w14:textId="77777777" w:rsidR="00DC2F6C" w:rsidRPr="000D1BAA" w:rsidRDefault="00DC2F6C" w:rsidP="00EC452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2D" w14:textId="77777777" w:rsidR="009C1F19" w:rsidRPr="00945979" w:rsidRDefault="00217A3B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lastRenderedPageBreak/>
        <w:t>CAPI</w:t>
      </w:r>
      <w:r w:rsidR="00103C2E" w:rsidRPr="00945979">
        <w:rPr>
          <w:rFonts w:ascii="Arial" w:hAnsi="Arial" w:cs="Arial"/>
          <w:b/>
          <w:sz w:val="24"/>
          <w:szCs w:val="24"/>
        </w:rPr>
        <w:t>TULO 1</w:t>
      </w:r>
    </w:p>
    <w:p w14:paraId="140AEB2E" w14:textId="77777777" w:rsidR="00A83250" w:rsidRPr="00945979" w:rsidRDefault="00A83250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OBJETIVO</w:t>
      </w:r>
      <w:r w:rsidRPr="00945979">
        <w:rPr>
          <w:rFonts w:ascii="Arial" w:hAnsi="Arial" w:cs="Arial"/>
          <w:sz w:val="24"/>
          <w:szCs w:val="24"/>
        </w:rPr>
        <w:t xml:space="preserve">. </w:t>
      </w:r>
    </w:p>
    <w:p w14:paraId="140AEB2F" w14:textId="77777777" w:rsidR="00A83250" w:rsidRPr="00945979" w:rsidRDefault="007605CD" w:rsidP="000953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El objetivo del presente</w:t>
      </w:r>
      <w:r w:rsidR="005F2437" w:rsidRPr="00945979">
        <w:rPr>
          <w:rFonts w:ascii="Arial" w:hAnsi="Arial" w:cs="Arial"/>
          <w:sz w:val="24"/>
          <w:szCs w:val="24"/>
        </w:rPr>
        <w:t xml:space="preserve"> protocolo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="00245045" w:rsidRPr="00945979">
        <w:rPr>
          <w:rFonts w:ascii="Arial" w:hAnsi="Arial" w:cs="Arial"/>
          <w:sz w:val="24"/>
          <w:szCs w:val="24"/>
        </w:rPr>
        <w:t>es prevenir</w:t>
      </w:r>
      <w:r w:rsidR="00547E08" w:rsidRPr="00945979">
        <w:rPr>
          <w:rFonts w:ascii="Arial" w:hAnsi="Arial" w:cs="Arial"/>
          <w:sz w:val="24"/>
          <w:szCs w:val="24"/>
        </w:rPr>
        <w:t xml:space="preserve">, </w:t>
      </w:r>
      <w:r w:rsidR="005F2437" w:rsidRPr="00945979">
        <w:rPr>
          <w:rFonts w:ascii="Arial" w:hAnsi="Arial" w:cs="Arial"/>
          <w:sz w:val="24"/>
          <w:szCs w:val="24"/>
        </w:rPr>
        <w:t xml:space="preserve">erradicar y sancionar las situaciones de acoso sexual </w:t>
      </w:r>
      <w:r w:rsidR="00C06889" w:rsidRPr="00945979">
        <w:rPr>
          <w:rFonts w:ascii="Arial" w:hAnsi="Arial" w:cs="Arial"/>
          <w:sz w:val="24"/>
          <w:szCs w:val="24"/>
          <w:lang w:val="es-ES" w:eastAsia="es-ES"/>
        </w:rPr>
        <w:t>en tanto forma grave de discriminación y de desconocimiento del respeto a la dignidad de las personas que debe presidir las relaciones laborales</w:t>
      </w:r>
      <w:r w:rsidR="000F42D6">
        <w:rPr>
          <w:rFonts w:ascii="Arial" w:hAnsi="Arial" w:cs="Arial"/>
          <w:strike/>
          <w:sz w:val="24"/>
          <w:szCs w:val="24"/>
          <w:lang w:val="es-ES" w:eastAsia="es-ES"/>
        </w:rPr>
        <w:t>.</w:t>
      </w:r>
    </w:p>
    <w:p w14:paraId="140AEB30" w14:textId="77777777" w:rsidR="00A83250" w:rsidRPr="00945979" w:rsidRDefault="00A83250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31" w14:textId="77777777" w:rsidR="00EC0118" w:rsidRPr="00945979" w:rsidRDefault="007D1C52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DECLARACIÓN DE PRIN</w:t>
      </w:r>
      <w:r w:rsidR="00DC2F6C" w:rsidRPr="00945979">
        <w:rPr>
          <w:rFonts w:ascii="Arial" w:hAnsi="Arial" w:cs="Arial"/>
          <w:b/>
          <w:sz w:val="24"/>
          <w:szCs w:val="24"/>
          <w:u w:val="single"/>
        </w:rPr>
        <w:t>CIPIOS Y POLITICA INSTITUCIONAL</w:t>
      </w:r>
    </w:p>
    <w:p w14:paraId="140AEB32" w14:textId="77777777" w:rsidR="00547E08" w:rsidRPr="00945979" w:rsidRDefault="00547E08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E</w:t>
      </w:r>
      <w:r w:rsidR="00245045" w:rsidRPr="00945979">
        <w:rPr>
          <w:rFonts w:ascii="Arial" w:hAnsi="Arial" w:cs="Arial"/>
          <w:sz w:val="24"/>
          <w:szCs w:val="24"/>
        </w:rPr>
        <w:t>l acoso sexual laboral vulnera</w:t>
      </w:r>
      <w:r w:rsidR="004C4D36" w:rsidRPr="00945979">
        <w:rPr>
          <w:rFonts w:ascii="Arial" w:hAnsi="Arial" w:cs="Arial"/>
          <w:sz w:val="24"/>
          <w:szCs w:val="24"/>
        </w:rPr>
        <w:t xml:space="preserve"> derechos humanos fundamentales</w:t>
      </w:r>
      <w:r w:rsidR="002D4F91" w:rsidRPr="00945979">
        <w:rPr>
          <w:rFonts w:ascii="Arial" w:hAnsi="Arial" w:cs="Arial"/>
          <w:sz w:val="24"/>
          <w:szCs w:val="24"/>
        </w:rPr>
        <w:t xml:space="preserve">, </w:t>
      </w:r>
      <w:r w:rsidR="004C4D36" w:rsidRPr="00945979">
        <w:rPr>
          <w:rFonts w:ascii="Arial" w:hAnsi="Arial" w:cs="Arial"/>
          <w:sz w:val="24"/>
          <w:szCs w:val="24"/>
        </w:rPr>
        <w:t>tales como:</w:t>
      </w:r>
      <w:r w:rsidR="00245045" w:rsidRPr="00945979">
        <w:rPr>
          <w:rFonts w:ascii="Arial" w:hAnsi="Arial" w:cs="Arial"/>
          <w:sz w:val="24"/>
          <w:szCs w:val="24"/>
        </w:rPr>
        <w:t xml:space="preserve"> el derecho a la no discriminación</w:t>
      </w:r>
      <w:r w:rsidR="004C4D36" w:rsidRPr="00945979">
        <w:rPr>
          <w:rFonts w:ascii="Arial" w:hAnsi="Arial" w:cs="Arial"/>
          <w:sz w:val="24"/>
          <w:szCs w:val="24"/>
        </w:rPr>
        <w:t xml:space="preserve">, </w:t>
      </w:r>
      <w:r w:rsidR="00245045" w:rsidRPr="00945979">
        <w:rPr>
          <w:rFonts w:ascii="Arial" w:hAnsi="Arial" w:cs="Arial"/>
          <w:sz w:val="24"/>
          <w:szCs w:val="24"/>
        </w:rPr>
        <w:t>a la intimidad, a la dignidad</w:t>
      </w:r>
      <w:r w:rsidR="002D4F91" w:rsidRPr="00945979">
        <w:rPr>
          <w:rFonts w:ascii="Arial" w:hAnsi="Arial" w:cs="Arial"/>
          <w:sz w:val="24"/>
          <w:szCs w:val="24"/>
        </w:rPr>
        <w:t>, a la integridad física y psicológica</w:t>
      </w:r>
      <w:r w:rsidR="00245045" w:rsidRPr="00945979">
        <w:rPr>
          <w:rFonts w:ascii="Arial" w:hAnsi="Arial" w:cs="Arial"/>
          <w:sz w:val="24"/>
          <w:szCs w:val="24"/>
        </w:rPr>
        <w:t>, a la seguridad y salud en el trabajo, el derecho a trabajar en</w:t>
      </w:r>
      <w:r w:rsidR="002D4F91" w:rsidRPr="00945979">
        <w:rPr>
          <w:rFonts w:ascii="Arial" w:hAnsi="Arial" w:cs="Arial"/>
          <w:sz w:val="24"/>
          <w:szCs w:val="24"/>
        </w:rPr>
        <w:t xml:space="preserve"> un ambiente libre de violencia, </w:t>
      </w:r>
      <w:r w:rsidR="007C31CB" w:rsidRPr="00945979">
        <w:rPr>
          <w:rFonts w:ascii="Arial" w:hAnsi="Arial" w:cs="Arial"/>
          <w:sz w:val="24"/>
          <w:szCs w:val="24"/>
        </w:rPr>
        <w:t>así</w:t>
      </w:r>
      <w:r w:rsidR="002D4F91" w:rsidRPr="00945979">
        <w:rPr>
          <w:rFonts w:ascii="Arial" w:hAnsi="Arial" w:cs="Arial"/>
          <w:sz w:val="24"/>
          <w:szCs w:val="24"/>
        </w:rPr>
        <w:t xml:space="preserve"> como todos aquellos derechos no reconocidos explícitamente y que son inherentes a la personalidad humana </w:t>
      </w:r>
      <w:r w:rsidR="007C31CB" w:rsidRPr="00945979">
        <w:rPr>
          <w:rFonts w:ascii="Arial" w:hAnsi="Arial" w:cs="Arial"/>
          <w:sz w:val="24"/>
          <w:szCs w:val="24"/>
        </w:rPr>
        <w:t xml:space="preserve">o se </w:t>
      </w:r>
      <w:r w:rsidR="002D4F91" w:rsidRPr="00945979">
        <w:rPr>
          <w:rFonts w:ascii="Arial" w:hAnsi="Arial" w:cs="Arial"/>
          <w:sz w:val="24"/>
          <w:szCs w:val="24"/>
        </w:rPr>
        <w:t>derivan de la form</w:t>
      </w:r>
      <w:r w:rsidR="007C31CB" w:rsidRPr="00945979">
        <w:rPr>
          <w:rFonts w:ascii="Arial" w:hAnsi="Arial" w:cs="Arial"/>
          <w:sz w:val="24"/>
          <w:szCs w:val="24"/>
        </w:rPr>
        <w:t xml:space="preserve">a republicana de gobierno (art. 72 y 332 </w:t>
      </w:r>
      <w:r w:rsidR="00E014AF">
        <w:rPr>
          <w:rFonts w:ascii="Arial" w:hAnsi="Arial" w:cs="Arial"/>
          <w:sz w:val="24"/>
          <w:szCs w:val="24"/>
        </w:rPr>
        <w:t>C</w:t>
      </w:r>
      <w:r w:rsidR="007C31CB" w:rsidRPr="00945979">
        <w:rPr>
          <w:rFonts w:ascii="Arial" w:hAnsi="Arial" w:cs="Arial"/>
          <w:sz w:val="24"/>
          <w:szCs w:val="24"/>
        </w:rPr>
        <w:t>onstitución)</w:t>
      </w:r>
      <w:r w:rsidR="0051670B" w:rsidRPr="00945979">
        <w:rPr>
          <w:rFonts w:ascii="Arial" w:hAnsi="Arial" w:cs="Arial"/>
          <w:sz w:val="24"/>
          <w:szCs w:val="24"/>
        </w:rPr>
        <w:t>.</w:t>
      </w:r>
    </w:p>
    <w:p w14:paraId="140AEB33" w14:textId="77777777" w:rsidR="00787563" w:rsidRPr="009B2E02" w:rsidRDefault="00787563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sz w:val="24"/>
          <w:szCs w:val="24"/>
        </w:rPr>
        <w:t xml:space="preserve">La Administración de las Obras Sanitarias del Estado rechaza enfáticamente el acoso </w:t>
      </w:r>
      <w:r w:rsidR="00383C3D" w:rsidRPr="009B2E02">
        <w:rPr>
          <w:rFonts w:ascii="Arial" w:hAnsi="Arial" w:cs="Arial"/>
          <w:sz w:val="24"/>
          <w:szCs w:val="24"/>
        </w:rPr>
        <w:t>sexual</w:t>
      </w:r>
      <w:r w:rsidR="007231B0" w:rsidRPr="009B2E02">
        <w:rPr>
          <w:rFonts w:ascii="Arial" w:hAnsi="Arial" w:cs="Arial"/>
          <w:sz w:val="24"/>
          <w:szCs w:val="24"/>
        </w:rPr>
        <w:t xml:space="preserve"> </w:t>
      </w:r>
      <w:r w:rsidRPr="009B2E02">
        <w:rPr>
          <w:rFonts w:ascii="Arial" w:hAnsi="Arial" w:cs="Arial"/>
          <w:sz w:val="24"/>
          <w:szCs w:val="24"/>
        </w:rPr>
        <w:t xml:space="preserve">laboral en todas sus formas y modalidades, y se compromete a adoptar todas las medidas necesarias y pertinentes </w:t>
      </w:r>
      <w:r w:rsidR="00616AA4" w:rsidRPr="009B2E02">
        <w:rPr>
          <w:rFonts w:ascii="Arial" w:hAnsi="Arial" w:cs="Arial"/>
          <w:sz w:val="24"/>
          <w:szCs w:val="24"/>
          <w:lang w:eastAsia="es-ES"/>
        </w:rPr>
        <w:t>para garantizar un entorno libre de acoso sexual en el trabajo.</w:t>
      </w:r>
      <w:r w:rsidRPr="009B2E02">
        <w:rPr>
          <w:rFonts w:ascii="Arial" w:hAnsi="Arial" w:cs="Arial"/>
          <w:sz w:val="24"/>
          <w:szCs w:val="24"/>
        </w:rPr>
        <w:t xml:space="preserve"> </w:t>
      </w:r>
    </w:p>
    <w:p w14:paraId="140AEB34" w14:textId="77777777" w:rsidR="00787563" w:rsidRPr="009B2E02" w:rsidRDefault="00787563" w:rsidP="005A7D65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sz w:val="24"/>
          <w:szCs w:val="24"/>
        </w:rPr>
        <w:t xml:space="preserve">Los comportamientos que pudieran constituir acoso </w:t>
      </w:r>
      <w:r w:rsidR="0051670B" w:rsidRPr="009B2E02">
        <w:rPr>
          <w:rFonts w:ascii="Arial" w:hAnsi="Arial" w:cs="Arial"/>
          <w:sz w:val="24"/>
          <w:szCs w:val="24"/>
        </w:rPr>
        <w:t>sexual laboral</w:t>
      </w:r>
      <w:r w:rsidR="007231B0" w:rsidRPr="009B2E02">
        <w:rPr>
          <w:rFonts w:ascii="Arial" w:hAnsi="Arial" w:cs="Arial"/>
          <w:sz w:val="24"/>
          <w:szCs w:val="24"/>
        </w:rPr>
        <w:t xml:space="preserve"> </w:t>
      </w:r>
      <w:r w:rsidRPr="009B2E02">
        <w:rPr>
          <w:rFonts w:ascii="Arial" w:hAnsi="Arial" w:cs="Arial"/>
          <w:sz w:val="24"/>
          <w:szCs w:val="24"/>
        </w:rPr>
        <w:t xml:space="preserve">de acuerdo a </w:t>
      </w:r>
      <w:r w:rsidR="00C922F1" w:rsidRPr="009B2E02">
        <w:rPr>
          <w:rFonts w:ascii="Arial" w:hAnsi="Arial" w:cs="Arial"/>
          <w:sz w:val="24"/>
          <w:szCs w:val="24"/>
        </w:rPr>
        <w:t>lo preceptuado en la Ley 18</w:t>
      </w:r>
      <w:r w:rsidR="006522F3">
        <w:rPr>
          <w:rFonts w:ascii="Arial" w:hAnsi="Arial" w:cs="Arial"/>
          <w:sz w:val="24"/>
          <w:szCs w:val="24"/>
        </w:rPr>
        <w:t>.</w:t>
      </w:r>
      <w:r w:rsidR="00C922F1" w:rsidRPr="009B2E02">
        <w:rPr>
          <w:rFonts w:ascii="Arial" w:hAnsi="Arial" w:cs="Arial"/>
          <w:sz w:val="24"/>
          <w:szCs w:val="24"/>
        </w:rPr>
        <w:t>561</w:t>
      </w:r>
      <w:r w:rsidR="00616AA4" w:rsidRPr="009B2E02">
        <w:rPr>
          <w:rFonts w:ascii="Arial" w:hAnsi="Arial" w:cs="Arial"/>
          <w:sz w:val="24"/>
          <w:szCs w:val="24"/>
        </w:rPr>
        <w:t xml:space="preserve"> de</w:t>
      </w:r>
      <w:r w:rsidR="00616AA4" w:rsidRPr="009B2E02">
        <w:rPr>
          <w:rFonts w:ascii="Arial" w:hAnsi="Arial" w:cs="Arial"/>
          <w:sz w:val="24"/>
          <w:szCs w:val="24"/>
          <w:lang w:eastAsia="es-ES"/>
        </w:rPr>
        <w:t xml:space="preserve"> fecha 11/09/2009</w:t>
      </w:r>
      <w:r w:rsidR="00C922F1" w:rsidRPr="009B2E02">
        <w:rPr>
          <w:rFonts w:ascii="Arial" w:hAnsi="Arial" w:cs="Arial"/>
          <w:sz w:val="24"/>
          <w:szCs w:val="24"/>
        </w:rPr>
        <w:t xml:space="preserve"> y Decreto 256/2017</w:t>
      </w:r>
      <w:r w:rsidR="00616AA4" w:rsidRPr="009B2E02">
        <w:rPr>
          <w:rFonts w:ascii="Arial" w:hAnsi="Arial" w:cs="Arial"/>
          <w:sz w:val="24"/>
          <w:szCs w:val="24"/>
        </w:rPr>
        <w:t xml:space="preserve"> del</w:t>
      </w:r>
      <w:r w:rsidR="00616AA4" w:rsidRPr="009B2E02">
        <w:rPr>
          <w:rFonts w:ascii="Segoe UI" w:hAnsi="Segoe UI" w:cs="Segoe UI"/>
          <w:sz w:val="20"/>
          <w:szCs w:val="20"/>
          <w:lang w:eastAsia="es-ES"/>
        </w:rPr>
        <w:t xml:space="preserve"> </w:t>
      </w:r>
      <w:r w:rsidR="00616AA4" w:rsidRPr="009B2E02">
        <w:rPr>
          <w:rFonts w:ascii="Arial" w:hAnsi="Arial" w:cs="Arial"/>
          <w:sz w:val="24"/>
          <w:szCs w:val="24"/>
          <w:lang w:eastAsia="es-ES"/>
        </w:rPr>
        <w:t>11/09/2017</w:t>
      </w:r>
      <w:r w:rsidR="00C922F1" w:rsidRPr="009B2E02">
        <w:rPr>
          <w:rFonts w:ascii="Arial" w:hAnsi="Arial" w:cs="Arial"/>
          <w:sz w:val="24"/>
          <w:szCs w:val="24"/>
        </w:rPr>
        <w:t>,</w:t>
      </w:r>
      <w:r w:rsidRPr="009B2E02">
        <w:rPr>
          <w:rFonts w:ascii="Arial" w:hAnsi="Arial" w:cs="Arial"/>
          <w:sz w:val="24"/>
          <w:szCs w:val="24"/>
        </w:rPr>
        <w:t xml:space="preserve"> no serán tolerados y serán considerado</w:t>
      </w:r>
      <w:r w:rsidR="006348FB">
        <w:rPr>
          <w:rFonts w:ascii="Arial" w:hAnsi="Arial" w:cs="Arial"/>
          <w:sz w:val="24"/>
          <w:szCs w:val="24"/>
        </w:rPr>
        <w:t>s</w:t>
      </w:r>
      <w:r w:rsidRPr="009B2E02">
        <w:rPr>
          <w:rFonts w:ascii="Arial" w:hAnsi="Arial" w:cs="Arial"/>
          <w:sz w:val="24"/>
          <w:szCs w:val="24"/>
        </w:rPr>
        <w:t xml:space="preserve"> falta</w:t>
      </w:r>
      <w:r w:rsidR="00263BDC" w:rsidRPr="009B2E02">
        <w:rPr>
          <w:rFonts w:ascii="Arial" w:hAnsi="Arial" w:cs="Arial"/>
          <w:sz w:val="24"/>
          <w:szCs w:val="24"/>
        </w:rPr>
        <w:t xml:space="preserve"> grave o</w:t>
      </w:r>
      <w:r w:rsidRPr="009B2E02">
        <w:rPr>
          <w:rFonts w:ascii="Arial" w:hAnsi="Arial" w:cs="Arial"/>
          <w:sz w:val="24"/>
          <w:szCs w:val="24"/>
        </w:rPr>
        <w:t xml:space="preserve"> </w:t>
      </w:r>
      <w:r w:rsidR="00FD245F" w:rsidRPr="009B2E02">
        <w:rPr>
          <w:rFonts w:ascii="Arial" w:hAnsi="Arial" w:cs="Arial"/>
          <w:sz w:val="24"/>
          <w:szCs w:val="24"/>
        </w:rPr>
        <w:t xml:space="preserve">muy grave. </w:t>
      </w:r>
      <w:r w:rsidR="005A7D65" w:rsidRPr="009B2E02">
        <w:rPr>
          <w:rFonts w:ascii="Arial" w:hAnsi="Arial" w:cs="Arial"/>
          <w:sz w:val="24"/>
          <w:szCs w:val="24"/>
        </w:rPr>
        <w:t>S</w:t>
      </w:r>
      <w:r w:rsidR="006348FB">
        <w:rPr>
          <w:rFonts w:ascii="Arial" w:eastAsia="Times New Roman" w:hAnsi="Arial" w:cs="Arial"/>
          <w:sz w:val="24"/>
          <w:szCs w:val="24"/>
          <w:lang w:eastAsia="es-UY"/>
        </w:rPr>
        <w:t xml:space="preserve">erán pasibles de sanción </w:t>
      </w:r>
      <w:r w:rsidR="006348FB" w:rsidRPr="00647108">
        <w:rPr>
          <w:rFonts w:ascii="Arial" w:eastAsia="Times New Roman" w:hAnsi="Arial" w:cs="Arial"/>
          <w:sz w:val="24"/>
          <w:szCs w:val="24"/>
          <w:lang w:eastAsia="es-UY"/>
        </w:rPr>
        <w:t>las y los</w:t>
      </w:r>
      <w:r w:rsidR="0044375B" w:rsidRPr="009B2E02">
        <w:rPr>
          <w:rFonts w:ascii="Arial" w:eastAsia="Times New Roman" w:hAnsi="Arial" w:cs="Arial"/>
          <w:sz w:val="24"/>
          <w:szCs w:val="24"/>
          <w:lang w:eastAsia="es-UY"/>
        </w:rPr>
        <w:t xml:space="preserve"> superiores jerárquicos que, en conocimiento de tales conductas, omitan denunciarlas o corregirlas. </w:t>
      </w:r>
    </w:p>
    <w:p w14:paraId="140AEB35" w14:textId="77777777" w:rsidR="00787563" w:rsidRPr="009B2E02" w:rsidRDefault="00787563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0AEB36" w14:textId="77777777" w:rsidR="009C1F19" w:rsidRPr="00945979" w:rsidRDefault="00103C2E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CAPITULO 2</w:t>
      </w:r>
    </w:p>
    <w:p w14:paraId="140AEB37" w14:textId="77777777" w:rsidR="009C1F19" w:rsidRPr="00945979" w:rsidRDefault="009C1F19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DEFINICIONES</w:t>
      </w:r>
    </w:p>
    <w:p w14:paraId="140AEB38" w14:textId="77777777" w:rsidR="00650740" w:rsidRPr="00945979" w:rsidRDefault="009C1F19" w:rsidP="006522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45979">
        <w:rPr>
          <w:rFonts w:ascii="Arial" w:hAnsi="Arial" w:cs="Arial"/>
          <w:b/>
          <w:sz w:val="24"/>
          <w:szCs w:val="24"/>
        </w:rPr>
        <w:t>Art</w:t>
      </w:r>
      <w:r w:rsidR="00C13174" w:rsidRPr="00945979">
        <w:rPr>
          <w:rFonts w:ascii="Arial" w:hAnsi="Arial" w:cs="Arial"/>
          <w:b/>
          <w:sz w:val="24"/>
          <w:szCs w:val="24"/>
        </w:rPr>
        <w:t>í</w:t>
      </w:r>
      <w:r w:rsidRPr="00945979">
        <w:rPr>
          <w:rFonts w:ascii="Arial" w:hAnsi="Arial" w:cs="Arial"/>
          <w:b/>
          <w:sz w:val="24"/>
          <w:szCs w:val="24"/>
        </w:rPr>
        <w:t>culo</w:t>
      </w:r>
      <w:r w:rsidR="008A20F8" w:rsidRPr="00945979">
        <w:rPr>
          <w:rFonts w:ascii="Arial" w:hAnsi="Arial" w:cs="Arial"/>
          <w:b/>
          <w:sz w:val="24"/>
          <w:szCs w:val="24"/>
        </w:rPr>
        <w:t xml:space="preserve"> 1 - </w:t>
      </w:r>
      <w:r w:rsidRPr="00945979">
        <w:rPr>
          <w:rFonts w:ascii="Arial" w:hAnsi="Arial" w:cs="Arial"/>
          <w:b/>
          <w:sz w:val="24"/>
          <w:szCs w:val="24"/>
        </w:rPr>
        <w:t>(Definición de acoso</w:t>
      </w:r>
      <w:r w:rsidR="00650740" w:rsidRPr="00945979">
        <w:rPr>
          <w:rFonts w:ascii="Arial" w:hAnsi="Arial" w:cs="Arial"/>
          <w:b/>
          <w:sz w:val="24"/>
          <w:szCs w:val="24"/>
        </w:rPr>
        <w:t xml:space="preserve"> sexual laboral</w:t>
      </w:r>
      <w:r w:rsidRPr="00945979">
        <w:rPr>
          <w:rFonts w:ascii="Arial" w:hAnsi="Arial" w:cs="Arial"/>
          <w:sz w:val="24"/>
          <w:szCs w:val="24"/>
        </w:rPr>
        <w:t>)</w:t>
      </w:r>
      <w:r w:rsidR="006C0109" w:rsidRPr="00945979">
        <w:rPr>
          <w:rFonts w:ascii="Arial" w:hAnsi="Arial" w:cs="Arial"/>
          <w:sz w:val="24"/>
          <w:szCs w:val="24"/>
        </w:rPr>
        <w:t>.</w:t>
      </w:r>
      <w:r w:rsidR="00FF2D88" w:rsidRPr="00945979">
        <w:rPr>
          <w:rFonts w:ascii="Arial" w:hAnsi="Arial" w:cs="Arial"/>
          <w:sz w:val="24"/>
          <w:szCs w:val="24"/>
        </w:rPr>
        <w:t xml:space="preserve"> </w:t>
      </w:r>
      <w:r w:rsidR="00650740" w:rsidRPr="00945979">
        <w:rPr>
          <w:rFonts w:ascii="Arial" w:hAnsi="Arial" w:cs="Arial"/>
          <w:sz w:val="24"/>
          <w:szCs w:val="24"/>
          <w:lang w:val="es-ES" w:eastAsia="es-ES"/>
        </w:rPr>
        <w:t xml:space="preserve">Todo comportamiento de naturaleza sexual, realizado por persona de igual o distinto sexo, no deseado por la persona a la que va dirigido y cuyo rechazo le produzca o amenace con producirle un perjuicio en su situación laboral o que cree un ambiente de </w:t>
      </w:r>
      <w:r w:rsidR="00650740" w:rsidRPr="00945979">
        <w:rPr>
          <w:rFonts w:ascii="Arial" w:hAnsi="Arial" w:cs="Arial"/>
          <w:sz w:val="24"/>
          <w:szCs w:val="24"/>
          <w:lang w:val="es-ES" w:eastAsia="es-ES"/>
        </w:rPr>
        <w:lastRenderedPageBreak/>
        <w:t xml:space="preserve">trabajo intimidatorio, hostil o humillante para quien lo recibe. </w:t>
      </w:r>
      <w:r w:rsidR="005D06BD" w:rsidRPr="00945979">
        <w:rPr>
          <w:rFonts w:ascii="Arial" w:hAnsi="Arial" w:cs="Arial"/>
          <w:sz w:val="24"/>
          <w:szCs w:val="24"/>
          <w:lang w:val="es-ES" w:eastAsia="es-ES"/>
        </w:rPr>
        <w:t>(</w:t>
      </w:r>
      <w:r w:rsidR="005D06BD" w:rsidRPr="00945979">
        <w:rPr>
          <w:rFonts w:ascii="Arial" w:hAnsi="Arial" w:cs="Arial"/>
          <w:sz w:val="24"/>
          <w:szCs w:val="24"/>
        </w:rPr>
        <w:t>Art. 2 Ley 18.561)</w:t>
      </w:r>
      <w:r w:rsidR="00321D90" w:rsidRPr="00945979">
        <w:rPr>
          <w:rFonts w:ascii="Arial" w:hAnsi="Arial" w:cs="Arial"/>
          <w:b/>
          <w:sz w:val="24"/>
          <w:szCs w:val="24"/>
        </w:rPr>
        <w:t>.</w:t>
      </w:r>
    </w:p>
    <w:p w14:paraId="140AEB39" w14:textId="77777777" w:rsidR="009C1F19" w:rsidRPr="00945979" w:rsidRDefault="009C1F19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</w:t>
      </w:r>
      <w:r w:rsidR="00C13174" w:rsidRPr="00945979">
        <w:rPr>
          <w:rFonts w:ascii="Arial" w:hAnsi="Arial" w:cs="Arial"/>
          <w:b/>
          <w:sz w:val="24"/>
          <w:szCs w:val="24"/>
        </w:rPr>
        <w:t>í</w:t>
      </w:r>
      <w:r w:rsidRPr="00945979">
        <w:rPr>
          <w:rFonts w:ascii="Arial" w:hAnsi="Arial" w:cs="Arial"/>
          <w:b/>
          <w:sz w:val="24"/>
          <w:szCs w:val="24"/>
        </w:rPr>
        <w:t>culo</w:t>
      </w:r>
      <w:r w:rsidR="008A20F8" w:rsidRPr="00945979">
        <w:rPr>
          <w:rFonts w:ascii="Arial" w:hAnsi="Arial" w:cs="Arial"/>
          <w:b/>
          <w:sz w:val="24"/>
          <w:szCs w:val="24"/>
        </w:rPr>
        <w:t xml:space="preserve"> 2 - </w:t>
      </w:r>
      <w:r w:rsidRPr="00945979">
        <w:rPr>
          <w:rFonts w:ascii="Arial" w:hAnsi="Arial" w:cs="Arial"/>
          <w:b/>
          <w:sz w:val="24"/>
          <w:szCs w:val="24"/>
        </w:rPr>
        <w:t>(Modalidades</w:t>
      </w:r>
      <w:r w:rsidR="00552962" w:rsidRPr="00945979">
        <w:rPr>
          <w:rFonts w:ascii="Arial" w:hAnsi="Arial" w:cs="Arial"/>
          <w:b/>
          <w:sz w:val="24"/>
          <w:szCs w:val="24"/>
        </w:rPr>
        <w:t xml:space="preserve"> del acoso</w:t>
      </w:r>
      <w:r w:rsidR="002E4AA6" w:rsidRPr="00945979">
        <w:rPr>
          <w:rFonts w:ascii="Arial" w:hAnsi="Arial" w:cs="Arial"/>
          <w:b/>
          <w:sz w:val="24"/>
          <w:szCs w:val="24"/>
        </w:rPr>
        <w:t xml:space="preserve"> sexual laboral</w:t>
      </w:r>
      <w:r w:rsidRPr="00945979">
        <w:rPr>
          <w:rFonts w:ascii="Arial" w:hAnsi="Arial" w:cs="Arial"/>
          <w:sz w:val="24"/>
          <w:szCs w:val="24"/>
        </w:rPr>
        <w:t xml:space="preserve">). </w:t>
      </w:r>
      <w:r w:rsidR="002E4AA6" w:rsidRPr="00945979">
        <w:rPr>
          <w:rFonts w:ascii="Arial" w:hAnsi="Arial" w:cs="Arial"/>
          <w:sz w:val="24"/>
          <w:szCs w:val="24"/>
        </w:rPr>
        <w:t>El acoso sexual</w:t>
      </w:r>
      <w:r w:rsidR="00102920" w:rsidRPr="00945979">
        <w:rPr>
          <w:rFonts w:ascii="Arial" w:hAnsi="Arial" w:cs="Arial"/>
          <w:sz w:val="24"/>
          <w:szCs w:val="24"/>
        </w:rPr>
        <w:t xml:space="preserve"> laboral</w:t>
      </w:r>
      <w:r w:rsidR="002E4AA6" w:rsidRPr="00945979">
        <w:rPr>
          <w:rFonts w:ascii="Arial" w:hAnsi="Arial" w:cs="Arial"/>
          <w:sz w:val="24"/>
          <w:szCs w:val="24"/>
        </w:rPr>
        <w:t xml:space="preserve"> puede darse de las siguientes </w:t>
      </w:r>
      <w:r w:rsidR="00102920" w:rsidRPr="00945979">
        <w:rPr>
          <w:rFonts w:ascii="Arial" w:hAnsi="Arial" w:cs="Arial"/>
          <w:sz w:val="24"/>
          <w:szCs w:val="24"/>
        </w:rPr>
        <w:t>modalidades</w:t>
      </w:r>
      <w:r w:rsidRPr="00945979">
        <w:rPr>
          <w:rFonts w:ascii="Arial" w:hAnsi="Arial" w:cs="Arial"/>
          <w:sz w:val="24"/>
          <w:szCs w:val="24"/>
        </w:rPr>
        <w:t xml:space="preserve">: acoso </w:t>
      </w:r>
      <w:r w:rsidR="002E4AA6" w:rsidRPr="00945979">
        <w:rPr>
          <w:rFonts w:ascii="Arial" w:hAnsi="Arial" w:cs="Arial"/>
          <w:sz w:val="24"/>
          <w:szCs w:val="24"/>
        </w:rPr>
        <w:t xml:space="preserve">vertical </w:t>
      </w:r>
      <w:r w:rsidRPr="00945979">
        <w:rPr>
          <w:rFonts w:ascii="Arial" w:hAnsi="Arial" w:cs="Arial"/>
          <w:sz w:val="24"/>
          <w:szCs w:val="24"/>
        </w:rPr>
        <w:t>descendente, acoso</w:t>
      </w:r>
      <w:r w:rsidR="002E4AA6" w:rsidRPr="00945979">
        <w:rPr>
          <w:rFonts w:ascii="Arial" w:hAnsi="Arial" w:cs="Arial"/>
          <w:sz w:val="24"/>
          <w:szCs w:val="24"/>
        </w:rPr>
        <w:t xml:space="preserve"> vertical</w:t>
      </w:r>
      <w:r w:rsidRPr="00945979">
        <w:rPr>
          <w:rFonts w:ascii="Arial" w:hAnsi="Arial" w:cs="Arial"/>
          <w:sz w:val="24"/>
          <w:szCs w:val="24"/>
        </w:rPr>
        <w:t xml:space="preserve"> ascendente y acoso horizontal. </w:t>
      </w:r>
    </w:p>
    <w:p w14:paraId="140AEB3A" w14:textId="77777777" w:rsidR="006C0109" w:rsidRPr="00945979" w:rsidRDefault="009C1F19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El acoso</w:t>
      </w:r>
      <w:r w:rsidR="00712AE7" w:rsidRPr="00945979">
        <w:rPr>
          <w:rFonts w:ascii="Arial" w:hAnsi="Arial" w:cs="Arial"/>
          <w:sz w:val="24"/>
          <w:szCs w:val="24"/>
        </w:rPr>
        <w:t xml:space="preserve"> vertical</w:t>
      </w:r>
      <w:r w:rsidRPr="00945979">
        <w:rPr>
          <w:rFonts w:ascii="Arial" w:hAnsi="Arial" w:cs="Arial"/>
          <w:sz w:val="24"/>
          <w:szCs w:val="24"/>
        </w:rPr>
        <w:t xml:space="preserve"> descendente procede de un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 xml:space="preserve"> superior jerárquico</w:t>
      </w:r>
      <w:r w:rsidR="00404606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 xml:space="preserve"> respecto de un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 xml:space="preserve"> subordinado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>; el acoso</w:t>
      </w:r>
      <w:r w:rsidR="00712AE7" w:rsidRPr="00945979">
        <w:rPr>
          <w:rFonts w:ascii="Arial" w:hAnsi="Arial" w:cs="Arial"/>
          <w:sz w:val="24"/>
          <w:szCs w:val="24"/>
        </w:rPr>
        <w:t xml:space="preserve"> vertical</w:t>
      </w:r>
      <w:r w:rsidRPr="00945979">
        <w:rPr>
          <w:rFonts w:ascii="Arial" w:hAnsi="Arial" w:cs="Arial"/>
          <w:sz w:val="24"/>
          <w:szCs w:val="24"/>
        </w:rPr>
        <w:t xml:space="preserve"> ascendente procede de un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 xml:space="preserve"> subordinado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 xml:space="preserve"> respecto de su superior jerárquico</w:t>
      </w:r>
      <w:r w:rsidR="009E6251" w:rsidRPr="00945979">
        <w:rPr>
          <w:rFonts w:ascii="Arial" w:hAnsi="Arial" w:cs="Arial"/>
          <w:sz w:val="24"/>
          <w:szCs w:val="24"/>
        </w:rPr>
        <w:t>/a</w:t>
      </w:r>
      <w:r w:rsidRPr="00945979">
        <w:rPr>
          <w:rFonts w:ascii="Arial" w:hAnsi="Arial" w:cs="Arial"/>
          <w:sz w:val="24"/>
          <w:szCs w:val="24"/>
        </w:rPr>
        <w:t>; y el horizontal procede entre compañeros</w:t>
      </w:r>
      <w:r w:rsidR="00074355" w:rsidRPr="00945979">
        <w:rPr>
          <w:rFonts w:ascii="Arial" w:hAnsi="Arial" w:cs="Arial"/>
          <w:sz w:val="24"/>
          <w:szCs w:val="24"/>
        </w:rPr>
        <w:t>/as</w:t>
      </w:r>
      <w:r w:rsidRPr="00945979">
        <w:rPr>
          <w:rFonts w:ascii="Arial" w:hAnsi="Arial" w:cs="Arial"/>
          <w:sz w:val="24"/>
          <w:szCs w:val="24"/>
        </w:rPr>
        <w:t xml:space="preserve">, o colegas de trabajo. </w:t>
      </w:r>
    </w:p>
    <w:p w14:paraId="140AEB3B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45979">
        <w:rPr>
          <w:rFonts w:ascii="Arial" w:hAnsi="Arial" w:cs="Arial"/>
          <w:b/>
          <w:sz w:val="24"/>
          <w:szCs w:val="24"/>
        </w:rPr>
        <w:t>Artículo 3 – (</w:t>
      </w:r>
      <w:r w:rsidRPr="00945979">
        <w:rPr>
          <w:rFonts w:ascii="Arial" w:hAnsi="Arial" w:cs="Arial"/>
          <w:b/>
          <w:sz w:val="24"/>
          <w:szCs w:val="24"/>
          <w:lang w:val="es-ES" w:eastAsia="es-ES"/>
        </w:rPr>
        <w:t>Comportamientos de acoso sexual).-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El acoso sexual</w:t>
      </w:r>
      <w:r w:rsidR="0006553C" w:rsidRPr="00945979">
        <w:rPr>
          <w:rFonts w:ascii="Arial" w:hAnsi="Arial" w:cs="Arial"/>
          <w:sz w:val="24"/>
          <w:szCs w:val="24"/>
          <w:lang w:val="es-ES" w:eastAsia="es-ES"/>
        </w:rPr>
        <w:t xml:space="preserve"> laboral</w:t>
      </w:r>
      <w:r w:rsidR="00321D90" w:rsidRPr="00945979">
        <w:rPr>
          <w:rFonts w:ascii="Arial" w:hAnsi="Arial" w:cs="Arial"/>
          <w:sz w:val="24"/>
          <w:szCs w:val="24"/>
          <w:lang w:val="es-ES" w:eastAsia="es-ES"/>
        </w:rPr>
        <w:t xml:space="preserve"> conforme a lo esta</w:t>
      </w:r>
      <w:r w:rsidR="00662EF5">
        <w:rPr>
          <w:rFonts w:ascii="Arial" w:hAnsi="Arial" w:cs="Arial"/>
          <w:sz w:val="24"/>
          <w:szCs w:val="24"/>
          <w:lang w:val="es-ES" w:eastAsia="es-ES"/>
        </w:rPr>
        <w:t>blecido en el artículo 3 de la L</w:t>
      </w:r>
      <w:r w:rsidR="00321D90" w:rsidRPr="00945979">
        <w:rPr>
          <w:rFonts w:ascii="Arial" w:hAnsi="Arial" w:cs="Arial"/>
          <w:sz w:val="24"/>
          <w:szCs w:val="24"/>
          <w:lang w:val="es-ES" w:eastAsia="es-ES"/>
        </w:rPr>
        <w:t>ey 18.561,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puede manifestarse -entre otros- por medio de los siguientes comportamientos:</w:t>
      </w:r>
    </w:p>
    <w:p w14:paraId="140AEB3C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3D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es-ES" w:eastAsia="es-ES"/>
        </w:rPr>
      </w:pPr>
      <w:r w:rsidRPr="00945979">
        <w:rPr>
          <w:rFonts w:ascii="Arial" w:hAnsi="Arial" w:cs="Arial"/>
          <w:b/>
          <w:bCs/>
          <w:sz w:val="24"/>
          <w:szCs w:val="24"/>
          <w:lang w:val="es-ES" w:eastAsia="es-ES"/>
        </w:rPr>
        <w:t>1</w:t>
      </w:r>
      <w:r w:rsidRPr="00945979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>)</w:t>
      </w:r>
      <w:r w:rsidRPr="00945979">
        <w:rPr>
          <w:rFonts w:ascii="Arial" w:hAnsi="Arial" w:cs="Arial"/>
          <w:sz w:val="24"/>
          <w:szCs w:val="24"/>
          <w:u w:val="single"/>
          <w:lang w:val="es-ES" w:eastAsia="es-ES"/>
        </w:rPr>
        <w:t xml:space="preserve"> Requerimientos de favores sexuales que impliquen:</w:t>
      </w:r>
    </w:p>
    <w:p w14:paraId="140AEB3E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3F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A) </w:t>
      </w:r>
      <w:r w:rsidRPr="00945979">
        <w:rPr>
          <w:rFonts w:ascii="Arial" w:hAnsi="Arial" w:cs="Arial"/>
          <w:b/>
          <w:sz w:val="24"/>
          <w:szCs w:val="24"/>
          <w:lang w:val="es-ES" w:eastAsia="es-ES"/>
        </w:rPr>
        <w:t>Promesa</w:t>
      </w:r>
      <w:r w:rsidRPr="00945979">
        <w:rPr>
          <w:rFonts w:ascii="Arial" w:hAnsi="Arial" w:cs="Arial"/>
          <w:sz w:val="24"/>
          <w:szCs w:val="24"/>
          <w:lang w:val="es-ES" w:eastAsia="es-ES"/>
        </w:rPr>
        <w:t>, implícita o explícita, de un trato preferencial respecto de la situación actual o futura de empleo o de estudio de quien la reciba</w:t>
      </w:r>
      <w:r w:rsidR="006422CF" w:rsidRPr="00945979">
        <w:rPr>
          <w:rFonts w:ascii="Arial" w:hAnsi="Arial" w:cs="Arial"/>
          <w:sz w:val="24"/>
          <w:szCs w:val="24"/>
          <w:lang w:val="es-ES" w:eastAsia="es-ES"/>
        </w:rPr>
        <w:t>.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14:paraId="140AEB40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41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B) </w:t>
      </w:r>
      <w:r w:rsidRPr="00945979">
        <w:rPr>
          <w:rFonts w:ascii="Arial" w:hAnsi="Arial" w:cs="Arial"/>
          <w:b/>
          <w:sz w:val="24"/>
          <w:szCs w:val="24"/>
          <w:lang w:val="es-ES" w:eastAsia="es-ES"/>
        </w:rPr>
        <w:t>Amenazas</w:t>
      </w:r>
      <w:r w:rsidRPr="00945979">
        <w:rPr>
          <w:rFonts w:ascii="Arial" w:hAnsi="Arial" w:cs="Arial"/>
          <w:sz w:val="24"/>
          <w:szCs w:val="24"/>
          <w:lang w:val="es-ES" w:eastAsia="es-ES"/>
        </w:rPr>
        <w:t>, implícitas o explícitas, de perjuicios referidos a la situación actual o futura de empleo de quien la reciba</w:t>
      </w:r>
      <w:r w:rsidR="006422CF" w:rsidRPr="00945979">
        <w:rPr>
          <w:rFonts w:ascii="Arial" w:hAnsi="Arial" w:cs="Arial"/>
          <w:sz w:val="24"/>
          <w:szCs w:val="24"/>
          <w:lang w:val="es-ES" w:eastAsia="es-ES"/>
        </w:rPr>
        <w:t>.</w:t>
      </w:r>
    </w:p>
    <w:p w14:paraId="140AEB42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43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45979">
        <w:rPr>
          <w:rFonts w:ascii="Arial" w:hAnsi="Arial" w:cs="Arial"/>
          <w:sz w:val="24"/>
          <w:szCs w:val="24"/>
          <w:lang w:val="es-ES" w:eastAsia="es-ES"/>
        </w:rPr>
        <w:t>C)</w:t>
      </w:r>
      <w:r w:rsidRPr="00945979">
        <w:rPr>
          <w:rFonts w:ascii="Arial" w:hAnsi="Arial" w:cs="Arial"/>
          <w:b/>
          <w:sz w:val="24"/>
          <w:szCs w:val="24"/>
          <w:lang w:val="es-ES" w:eastAsia="es-ES"/>
        </w:rPr>
        <w:t xml:space="preserve"> Exigencia de una conducta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cuya aceptación o rechazo, sea, en forma implícita o explícita, condición para el empleo</w:t>
      </w:r>
      <w:r w:rsidR="006422CF" w:rsidRPr="00945979">
        <w:rPr>
          <w:rFonts w:ascii="Arial" w:hAnsi="Arial" w:cs="Arial"/>
          <w:sz w:val="24"/>
          <w:szCs w:val="24"/>
          <w:lang w:val="es-ES" w:eastAsia="es-ES"/>
        </w:rPr>
        <w:t>.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14:paraId="140AEB44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45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es-ES" w:eastAsia="es-ES"/>
        </w:rPr>
      </w:pPr>
      <w:r w:rsidRPr="00945979">
        <w:rPr>
          <w:rFonts w:ascii="Arial" w:hAnsi="Arial" w:cs="Arial"/>
          <w:b/>
          <w:bCs/>
          <w:sz w:val="24"/>
          <w:szCs w:val="24"/>
          <w:lang w:val="es-ES" w:eastAsia="es-ES"/>
        </w:rPr>
        <w:t>2)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945979">
        <w:rPr>
          <w:rFonts w:ascii="Arial" w:hAnsi="Arial" w:cs="Arial"/>
          <w:sz w:val="24"/>
          <w:szCs w:val="24"/>
          <w:u w:val="single"/>
          <w:lang w:val="es-ES" w:eastAsia="es-ES"/>
        </w:rPr>
        <w:t xml:space="preserve">Acercamientos corporales u otras conductas físicas de naturaleza sexual, indeseada y ofensiva para quien los reciba. </w:t>
      </w:r>
    </w:p>
    <w:p w14:paraId="140AEB46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47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72F07">
        <w:rPr>
          <w:rFonts w:ascii="Arial" w:hAnsi="Arial" w:cs="Arial"/>
          <w:b/>
          <w:sz w:val="24"/>
          <w:szCs w:val="24"/>
          <w:lang w:val="es-ES" w:eastAsia="es-ES"/>
        </w:rPr>
        <w:t>3)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945979">
        <w:rPr>
          <w:rFonts w:ascii="Arial" w:hAnsi="Arial" w:cs="Arial"/>
          <w:sz w:val="24"/>
          <w:szCs w:val="24"/>
          <w:u w:val="single"/>
          <w:lang w:val="es-ES" w:eastAsia="es-ES"/>
        </w:rPr>
        <w:t>Uso de expresiones (escritas u orales) o de imágenes de naturaleza sexual, que resulten humillantes u ofensivas para quien las reciba</w:t>
      </w:r>
      <w:r w:rsidRPr="00945979">
        <w:rPr>
          <w:rFonts w:ascii="Arial" w:hAnsi="Arial" w:cs="Arial"/>
          <w:sz w:val="24"/>
          <w:szCs w:val="24"/>
          <w:lang w:val="es-ES" w:eastAsia="es-ES"/>
        </w:rPr>
        <w:t>.</w:t>
      </w:r>
    </w:p>
    <w:p w14:paraId="140AEB48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40AEB49" w14:textId="77777777" w:rsidR="000D1BAA" w:rsidRPr="00892C9B" w:rsidRDefault="000D1BAA" w:rsidP="00D244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es-ES" w:eastAsia="es-ES"/>
        </w:rPr>
      </w:pPr>
      <w:r w:rsidRPr="00945979">
        <w:rPr>
          <w:rFonts w:ascii="Arial" w:hAnsi="Arial" w:cs="Arial"/>
          <w:b/>
          <w:sz w:val="24"/>
          <w:szCs w:val="24"/>
          <w:lang w:val="es-ES" w:eastAsia="es-ES"/>
        </w:rPr>
        <w:t>Un único incidente grave puede constituir acoso sexual</w:t>
      </w:r>
      <w:r w:rsidRPr="00945979">
        <w:rPr>
          <w:rFonts w:ascii="Arial" w:hAnsi="Arial" w:cs="Arial"/>
          <w:sz w:val="24"/>
          <w:szCs w:val="24"/>
          <w:lang w:val="es-ES" w:eastAsia="es-ES"/>
        </w:rPr>
        <w:t xml:space="preserve">. </w:t>
      </w:r>
    </w:p>
    <w:p w14:paraId="140AEB4A" w14:textId="77777777" w:rsidR="000D1BAA" w:rsidRPr="00945979" w:rsidRDefault="000D1BAA" w:rsidP="005A7D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ES"/>
        </w:rPr>
      </w:pPr>
    </w:p>
    <w:p w14:paraId="140AEB4B" w14:textId="77777777" w:rsidR="00787563" w:rsidRDefault="00787563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lastRenderedPageBreak/>
        <w:t>Artículo</w:t>
      </w:r>
      <w:r w:rsidR="00472743" w:rsidRPr="00945979">
        <w:rPr>
          <w:rFonts w:ascii="Arial" w:hAnsi="Arial" w:cs="Arial"/>
          <w:b/>
          <w:sz w:val="24"/>
          <w:szCs w:val="24"/>
        </w:rPr>
        <w:t xml:space="preserve"> </w:t>
      </w:r>
      <w:r w:rsidR="00321D90" w:rsidRPr="00945979">
        <w:rPr>
          <w:rFonts w:ascii="Arial" w:hAnsi="Arial" w:cs="Arial"/>
          <w:b/>
          <w:sz w:val="24"/>
          <w:szCs w:val="24"/>
        </w:rPr>
        <w:t xml:space="preserve">4 </w:t>
      </w:r>
      <w:r w:rsidR="00472743" w:rsidRPr="00945979">
        <w:rPr>
          <w:rFonts w:ascii="Arial" w:hAnsi="Arial" w:cs="Arial"/>
          <w:b/>
          <w:sz w:val="24"/>
          <w:szCs w:val="24"/>
        </w:rPr>
        <w:t>-</w:t>
      </w:r>
      <w:r w:rsidRPr="00945979">
        <w:rPr>
          <w:rFonts w:ascii="Arial" w:hAnsi="Arial" w:cs="Arial"/>
          <w:b/>
          <w:sz w:val="24"/>
          <w:szCs w:val="24"/>
        </w:rPr>
        <w:t xml:space="preserve"> (Ámbito </w:t>
      </w:r>
      <w:r w:rsidR="00074355" w:rsidRPr="00945979">
        <w:rPr>
          <w:rFonts w:ascii="Arial" w:hAnsi="Arial" w:cs="Arial"/>
          <w:b/>
          <w:sz w:val="24"/>
          <w:szCs w:val="24"/>
        </w:rPr>
        <w:t>s</w:t>
      </w:r>
      <w:r w:rsidRPr="00945979">
        <w:rPr>
          <w:rFonts w:ascii="Arial" w:hAnsi="Arial" w:cs="Arial"/>
          <w:b/>
          <w:sz w:val="24"/>
          <w:szCs w:val="24"/>
        </w:rPr>
        <w:t xml:space="preserve">ubjetivo de </w:t>
      </w:r>
      <w:r w:rsidR="00074355" w:rsidRPr="00945979">
        <w:rPr>
          <w:rFonts w:ascii="Arial" w:hAnsi="Arial" w:cs="Arial"/>
          <w:b/>
          <w:sz w:val="24"/>
          <w:szCs w:val="24"/>
        </w:rPr>
        <w:t>a</w:t>
      </w:r>
      <w:r w:rsidRPr="00945979">
        <w:rPr>
          <w:rFonts w:ascii="Arial" w:hAnsi="Arial" w:cs="Arial"/>
          <w:b/>
          <w:sz w:val="24"/>
          <w:szCs w:val="24"/>
        </w:rPr>
        <w:t>plicación)</w:t>
      </w:r>
      <w:r w:rsidR="00472743" w:rsidRPr="00945979">
        <w:rPr>
          <w:rFonts w:ascii="Arial" w:hAnsi="Arial" w:cs="Arial"/>
          <w:b/>
          <w:sz w:val="24"/>
          <w:szCs w:val="24"/>
        </w:rPr>
        <w:t>.</w:t>
      </w:r>
      <w:r w:rsidRPr="00945979">
        <w:rPr>
          <w:rFonts w:ascii="Arial" w:hAnsi="Arial" w:cs="Arial"/>
          <w:b/>
          <w:sz w:val="24"/>
          <w:szCs w:val="24"/>
        </w:rPr>
        <w:t xml:space="preserve"> </w:t>
      </w:r>
      <w:r w:rsidRPr="00945979">
        <w:rPr>
          <w:rFonts w:ascii="Arial" w:hAnsi="Arial" w:cs="Arial"/>
          <w:sz w:val="24"/>
          <w:szCs w:val="24"/>
        </w:rPr>
        <w:t>Se aplicará a toda persona que preste tareas y/o funciones en la Administración de las Obras Sanitarias del Estado (O.S.E), cualquiera sea la modalidad de relacionamiento con esta Administración.</w:t>
      </w:r>
    </w:p>
    <w:p w14:paraId="140AEB4C" w14:textId="77777777" w:rsidR="00125823" w:rsidRPr="00945979" w:rsidRDefault="00125823" w:rsidP="005A7D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140AEB4D" w14:textId="77777777" w:rsidR="00103C2E" w:rsidRPr="00945979" w:rsidRDefault="00DC2F6C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CAPITULO 3</w:t>
      </w:r>
    </w:p>
    <w:p w14:paraId="140AEB4E" w14:textId="77777777" w:rsidR="007D7183" w:rsidRPr="00945979" w:rsidRDefault="00DC2F6C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3</w:t>
      </w:r>
      <w:r w:rsidR="00103C2E" w:rsidRPr="00945979">
        <w:rPr>
          <w:rFonts w:ascii="Arial" w:hAnsi="Arial" w:cs="Arial"/>
          <w:b/>
          <w:sz w:val="24"/>
          <w:szCs w:val="24"/>
          <w:u w:val="single"/>
        </w:rPr>
        <w:t xml:space="preserve">.1. </w:t>
      </w:r>
      <w:r w:rsidR="00552962" w:rsidRPr="00945979">
        <w:rPr>
          <w:rFonts w:ascii="Arial" w:hAnsi="Arial" w:cs="Arial"/>
          <w:b/>
          <w:sz w:val="24"/>
          <w:szCs w:val="24"/>
          <w:u w:val="single"/>
        </w:rPr>
        <w:t xml:space="preserve">PRINCIPIOS </w:t>
      </w:r>
      <w:r w:rsidR="00321D90" w:rsidRPr="00945979">
        <w:rPr>
          <w:rFonts w:ascii="Arial" w:hAnsi="Arial" w:cs="Arial"/>
          <w:b/>
          <w:sz w:val="24"/>
          <w:szCs w:val="24"/>
          <w:u w:val="single"/>
        </w:rPr>
        <w:t>Y GARANTIAS</w:t>
      </w:r>
    </w:p>
    <w:p w14:paraId="140AEB4F" w14:textId="77777777" w:rsidR="00787563" w:rsidRPr="00945979" w:rsidRDefault="00787563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</w:t>
      </w:r>
      <w:r w:rsidR="00472743" w:rsidRPr="00945979">
        <w:rPr>
          <w:rFonts w:ascii="Arial" w:hAnsi="Arial" w:cs="Arial"/>
          <w:b/>
          <w:sz w:val="24"/>
          <w:szCs w:val="24"/>
        </w:rPr>
        <w:t xml:space="preserve"> </w:t>
      </w:r>
      <w:r w:rsidR="002F433D" w:rsidRPr="00945979">
        <w:rPr>
          <w:rFonts w:ascii="Arial" w:hAnsi="Arial" w:cs="Arial"/>
          <w:b/>
          <w:sz w:val="24"/>
          <w:szCs w:val="24"/>
        </w:rPr>
        <w:t>5</w:t>
      </w:r>
      <w:r w:rsidR="000E0669" w:rsidRPr="00945979">
        <w:rPr>
          <w:rFonts w:ascii="Arial" w:hAnsi="Arial" w:cs="Arial"/>
          <w:b/>
          <w:sz w:val="24"/>
          <w:szCs w:val="24"/>
        </w:rPr>
        <w:t xml:space="preserve"> </w:t>
      </w:r>
      <w:r w:rsidR="00472743" w:rsidRPr="00945979">
        <w:rPr>
          <w:rFonts w:ascii="Arial" w:hAnsi="Arial" w:cs="Arial"/>
          <w:b/>
          <w:sz w:val="24"/>
          <w:szCs w:val="24"/>
        </w:rPr>
        <w:t>-</w:t>
      </w:r>
      <w:r w:rsidRPr="00945979">
        <w:rPr>
          <w:rFonts w:ascii="Arial" w:hAnsi="Arial" w:cs="Arial"/>
          <w:b/>
          <w:sz w:val="24"/>
          <w:szCs w:val="24"/>
        </w:rPr>
        <w:t xml:space="preserve"> (Principios).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="00742D30" w:rsidRPr="00945979">
        <w:rPr>
          <w:rFonts w:ascii="Arial" w:hAnsi="Arial" w:cs="Arial"/>
          <w:sz w:val="24"/>
          <w:szCs w:val="24"/>
        </w:rPr>
        <w:t>E</w:t>
      </w:r>
      <w:r w:rsidR="00125823" w:rsidRPr="00945979">
        <w:rPr>
          <w:rFonts w:ascii="Arial" w:hAnsi="Arial" w:cs="Arial"/>
          <w:sz w:val="24"/>
          <w:szCs w:val="24"/>
        </w:rPr>
        <w:t xml:space="preserve">l presente Protocolo </w:t>
      </w:r>
      <w:r w:rsidR="00742D30" w:rsidRPr="00945979">
        <w:rPr>
          <w:rFonts w:ascii="Arial" w:hAnsi="Arial" w:cs="Arial"/>
          <w:sz w:val="24"/>
          <w:szCs w:val="24"/>
        </w:rPr>
        <w:t xml:space="preserve">será aplicable con estricta sujeción a los </w:t>
      </w:r>
      <w:r w:rsidR="000A4AAE" w:rsidRPr="00945979">
        <w:rPr>
          <w:rFonts w:ascii="Arial" w:hAnsi="Arial" w:cs="Arial"/>
          <w:sz w:val="24"/>
          <w:szCs w:val="24"/>
        </w:rPr>
        <w:t>siguientes principios</w:t>
      </w:r>
      <w:r w:rsidR="00742D30" w:rsidRPr="00945979">
        <w:rPr>
          <w:rFonts w:ascii="Arial" w:hAnsi="Arial" w:cs="Arial"/>
          <w:sz w:val="24"/>
          <w:szCs w:val="24"/>
        </w:rPr>
        <w:t xml:space="preserve">, sin perjuicio de </w:t>
      </w:r>
      <w:r w:rsidR="000A4AAE" w:rsidRPr="00945979">
        <w:rPr>
          <w:rFonts w:ascii="Arial" w:hAnsi="Arial" w:cs="Arial"/>
          <w:sz w:val="24"/>
          <w:szCs w:val="24"/>
        </w:rPr>
        <w:t>los demás</w:t>
      </w:r>
      <w:r w:rsidR="00742D30" w:rsidRPr="00945979">
        <w:rPr>
          <w:rFonts w:ascii="Arial" w:hAnsi="Arial" w:cs="Arial"/>
          <w:sz w:val="24"/>
          <w:szCs w:val="24"/>
        </w:rPr>
        <w:t xml:space="preserve"> principios que rigen la actividad administrativa</w:t>
      </w:r>
      <w:r w:rsidRPr="00945979">
        <w:rPr>
          <w:rFonts w:ascii="Arial" w:hAnsi="Arial" w:cs="Arial"/>
          <w:sz w:val="24"/>
          <w:szCs w:val="24"/>
        </w:rPr>
        <w:t xml:space="preserve">: </w:t>
      </w:r>
    </w:p>
    <w:p w14:paraId="140AEB50" w14:textId="77777777" w:rsidR="00831DEF" w:rsidRPr="00945979" w:rsidRDefault="00831DEF" w:rsidP="005A7D65">
      <w:pPr>
        <w:pStyle w:val="Prrafodelista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Protección de la dignidad</w:t>
      </w:r>
      <w:r w:rsidRPr="00945979">
        <w:rPr>
          <w:rFonts w:ascii="Arial" w:hAnsi="Arial" w:cs="Arial"/>
          <w:sz w:val="24"/>
          <w:szCs w:val="24"/>
        </w:rPr>
        <w:t xml:space="preserve">: </w:t>
      </w:r>
      <w:r w:rsidR="0019313C" w:rsidRPr="00945979">
        <w:rPr>
          <w:rFonts w:ascii="Arial" w:hAnsi="Arial" w:cs="Arial"/>
          <w:sz w:val="24"/>
          <w:szCs w:val="24"/>
        </w:rPr>
        <w:t>Toda persona tiene derecho a ser tratada con dignidad y respeto. S</w:t>
      </w:r>
      <w:r w:rsidRPr="00945979">
        <w:rPr>
          <w:rFonts w:ascii="Arial" w:hAnsi="Arial" w:cs="Arial"/>
          <w:sz w:val="24"/>
          <w:szCs w:val="24"/>
        </w:rPr>
        <w:t>e deb</w:t>
      </w:r>
      <w:r w:rsidR="0019313C" w:rsidRPr="00945979">
        <w:rPr>
          <w:rFonts w:ascii="Arial" w:hAnsi="Arial" w:cs="Arial"/>
          <w:sz w:val="24"/>
          <w:szCs w:val="24"/>
        </w:rPr>
        <w:t xml:space="preserve">erá proceder con la discreción y </w:t>
      </w:r>
      <w:r w:rsidRPr="00945979">
        <w:rPr>
          <w:rFonts w:ascii="Arial" w:hAnsi="Arial" w:cs="Arial"/>
          <w:sz w:val="24"/>
          <w:szCs w:val="24"/>
        </w:rPr>
        <w:t>prudencia necesa</w:t>
      </w:r>
      <w:r w:rsidR="0019313C" w:rsidRPr="00945979">
        <w:rPr>
          <w:rFonts w:ascii="Arial" w:hAnsi="Arial" w:cs="Arial"/>
          <w:sz w:val="24"/>
          <w:szCs w:val="24"/>
        </w:rPr>
        <w:t>ria</w:t>
      </w:r>
      <w:r w:rsidRPr="00945979">
        <w:rPr>
          <w:rFonts w:ascii="Arial" w:hAnsi="Arial" w:cs="Arial"/>
          <w:sz w:val="24"/>
          <w:szCs w:val="24"/>
        </w:rPr>
        <w:t xml:space="preserve"> para con las personas implicadas. En ningún caso las personas podrán recibir un trato desfavorable.</w:t>
      </w:r>
    </w:p>
    <w:p w14:paraId="140AEB51" w14:textId="77777777" w:rsidR="00742D30" w:rsidRPr="00945979" w:rsidRDefault="00742D30" w:rsidP="005A7D65">
      <w:pPr>
        <w:pStyle w:val="Prrafodelista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Confidencialidad</w:t>
      </w:r>
      <w:r w:rsidRPr="00945979">
        <w:rPr>
          <w:rFonts w:ascii="Arial" w:hAnsi="Arial" w:cs="Arial"/>
          <w:sz w:val="24"/>
          <w:szCs w:val="24"/>
        </w:rPr>
        <w:t>: los/as intervinientes en el procedimiento tienen el deber de guardar estricta reserva, estándoles prohibido transmitir o divulgar información sobre el contenido de las denuncias, identidad de los/las involucrados/as, situación del trámite, etc.</w:t>
      </w:r>
    </w:p>
    <w:p w14:paraId="140AEB52" w14:textId="77777777" w:rsidR="00742D30" w:rsidRPr="00945979" w:rsidRDefault="005A322E" w:rsidP="005A7D65">
      <w:pPr>
        <w:pStyle w:val="Prrafodelista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 xml:space="preserve">Diligencia </w:t>
      </w:r>
      <w:r w:rsidR="0019313C" w:rsidRPr="00945979">
        <w:rPr>
          <w:rFonts w:ascii="Arial" w:hAnsi="Arial" w:cs="Arial"/>
          <w:b/>
          <w:sz w:val="24"/>
          <w:szCs w:val="24"/>
          <w:u w:val="single"/>
        </w:rPr>
        <w:t>debida y Celeridad</w:t>
      </w:r>
      <w:r w:rsidR="0019313C" w:rsidRPr="00945979">
        <w:rPr>
          <w:rFonts w:ascii="Arial" w:hAnsi="Arial" w:cs="Arial"/>
          <w:sz w:val="24"/>
          <w:szCs w:val="24"/>
        </w:rPr>
        <w:t>. Las denuncias de acoso sexual laboral se deberán sustanciar con la mayor diligencia y celeridad desde el inicio del procedimiento.</w:t>
      </w:r>
    </w:p>
    <w:p w14:paraId="140AEB53" w14:textId="77777777" w:rsidR="005F114D" w:rsidRPr="00945979" w:rsidRDefault="005F114D" w:rsidP="005A7D65">
      <w:pPr>
        <w:pStyle w:val="Prrafodelista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Prohibición de represalias</w:t>
      </w:r>
      <w:r w:rsidRPr="00945979">
        <w:rPr>
          <w:rFonts w:ascii="Arial" w:hAnsi="Arial" w:cs="Arial"/>
          <w:sz w:val="24"/>
          <w:szCs w:val="24"/>
        </w:rPr>
        <w:t>: No podrán aplicarse represalias contra e</w:t>
      </w:r>
      <w:r w:rsidRPr="00945979">
        <w:rPr>
          <w:rFonts w:ascii="Arial" w:hAnsi="Arial" w:cs="Arial"/>
          <w:sz w:val="24"/>
          <w:szCs w:val="24"/>
          <w:lang w:val="es-ES" w:eastAsia="es-ES"/>
        </w:rPr>
        <w:t>l trabajador/a afectado/a,</w:t>
      </w:r>
      <w:r w:rsidRPr="00945979">
        <w:rPr>
          <w:rFonts w:ascii="Arial" w:hAnsi="Arial" w:cs="Arial"/>
          <w:sz w:val="24"/>
          <w:szCs w:val="24"/>
        </w:rPr>
        <w:t xml:space="preserve"> así como contra quienes presten testimonio, intervengan y/o colaboren durante la instrucción de la denuncia</w:t>
      </w:r>
      <w:r w:rsidR="00E9449C" w:rsidRPr="00945979">
        <w:rPr>
          <w:rFonts w:ascii="Arial" w:hAnsi="Arial" w:cs="Arial"/>
          <w:sz w:val="24"/>
          <w:szCs w:val="24"/>
        </w:rPr>
        <w:t>.</w:t>
      </w:r>
    </w:p>
    <w:p w14:paraId="140AEB54" w14:textId="77777777" w:rsidR="00C51BF3" w:rsidRPr="00945979" w:rsidRDefault="00787563" w:rsidP="005A7D65">
      <w:pPr>
        <w:pStyle w:val="Prrafodelista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Buena fe</w:t>
      </w:r>
      <w:r w:rsidRPr="00945979">
        <w:rPr>
          <w:rFonts w:ascii="Arial" w:hAnsi="Arial" w:cs="Arial"/>
          <w:sz w:val="24"/>
          <w:szCs w:val="24"/>
        </w:rPr>
        <w:t xml:space="preserve">: </w:t>
      </w:r>
      <w:r w:rsidR="006C0109" w:rsidRPr="00945979">
        <w:rPr>
          <w:rFonts w:ascii="Arial" w:eastAsia="Times New Roman" w:hAnsi="Arial" w:cs="Arial"/>
          <w:sz w:val="24"/>
          <w:szCs w:val="24"/>
          <w:lang w:eastAsia="es-UY"/>
        </w:rPr>
        <w:t>todos</w:t>
      </w:r>
      <w:r w:rsidR="00524044" w:rsidRPr="00945979">
        <w:rPr>
          <w:rFonts w:ascii="Arial" w:eastAsia="Times New Roman" w:hAnsi="Arial" w:cs="Arial"/>
          <w:sz w:val="24"/>
          <w:szCs w:val="24"/>
          <w:lang w:eastAsia="es-UY"/>
        </w:rPr>
        <w:t>/as</w:t>
      </w:r>
      <w:r w:rsidR="006C0109" w:rsidRPr="00945979">
        <w:rPr>
          <w:rFonts w:ascii="Arial" w:eastAsia="Times New Roman" w:hAnsi="Arial" w:cs="Arial"/>
          <w:sz w:val="24"/>
          <w:szCs w:val="24"/>
          <w:lang w:eastAsia="es-UY"/>
        </w:rPr>
        <w:t xml:space="preserve"> los</w:t>
      </w:r>
      <w:r w:rsidR="009E6251" w:rsidRPr="00945979">
        <w:rPr>
          <w:rFonts w:ascii="Arial" w:eastAsia="Times New Roman" w:hAnsi="Arial" w:cs="Arial"/>
          <w:sz w:val="24"/>
          <w:szCs w:val="24"/>
          <w:lang w:eastAsia="es-UY"/>
        </w:rPr>
        <w:t>/</w:t>
      </w:r>
      <w:r w:rsidR="00524044" w:rsidRPr="00945979">
        <w:rPr>
          <w:rFonts w:ascii="Arial" w:eastAsia="Times New Roman" w:hAnsi="Arial" w:cs="Arial"/>
          <w:sz w:val="24"/>
          <w:szCs w:val="24"/>
          <w:lang w:eastAsia="es-UY"/>
        </w:rPr>
        <w:t>as</w:t>
      </w:r>
      <w:r w:rsidR="006C0109" w:rsidRPr="00945979">
        <w:rPr>
          <w:rFonts w:ascii="Arial" w:eastAsia="Times New Roman" w:hAnsi="Arial" w:cs="Arial"/>
          <w:sz w:val="24"/>
          <w:szCs w:val="24"/>
          <w:lang w:eastAsia="es-UY"/>
        </w:rPr>
        <w:t xml:space="preserve"> involucrados</w:t>
      </w:r>
      <w:r w:rsidR="00524044" w:rsidRPr="00945979">
        <w:rPr>
          <w:rFonts w:ascii="Arial" w:eastAsia="Times New Roman" w:hAnsi="Arial" w:cs="Arial"/>
          <w:sz w:val="24"/>
          <w:szCs w:val="24"/>
          <w:lang w:eastAsia="es-UY"/>
        </w:rPr>
        <w:t>/as</w:t>
      </w:r>
      <w:r w:rsidR="006C0109" w:rsidRPr="00945979">
        <w:rPr>
          <w:rFonts w:ascii="Arial" w:eastAsia="Times New Roman" w:hAnsi="Arial" w:cs="Arial"/>
          <w:sz w:val="24"/>
          <w:szCs w:val="24"/>
          <w:lang w:eastAsia="es-UY"/>
        </w:rPr>
        <w:t xml:space="preserve"> en el proceso deberán ajustar su conducta al principio de buena fe, lo que importa un actuar diligente, recto, leal y honesto. </w:t>
      </w:r>
    </w:p>
    <w:p w14:paraId="140AEB55" w14:textId="77777777" w:rsidR="005A7D65" w:rsidRPr="00945979" w:rsidRDefault="005A7D65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3.2</w:t>
      </w:r>
      <w:r w:rsidR="00F118E6" w:rsidRPr="00945979">
        <w:rPr>
          <w:rFonts w:ascii="Arial" w:hAnsi="Arial" w:cs="Arial"/>
          <w:b/>
          <w:sz w:val="24"/>
          <w:szCs w:val="24"/>
          <w:u w:val="single"/>
        </w:rPr>
        <w:t xml:space="preserve">. MECANISMOS DE </w:t>
      </w:r>
      <w:r w:rsidRPr="00945979">
        <w:rPr>
          <w:rFonts w:ascii="Arial" w:hAnsi="Arial" w:cs="Arial"/>
          <w:b/>
          <w:sz w:val="24"/>
          <w:szCs w:val="24"/>
          <w:u w:val="single"/>
        </w:rPr>
        <w:t>PREVENCI</w:t>
      </w:r>
      <w:r w:rsidR="00C3224F" w:rsidRPr="00945979">
        <w:rPr>
          <w:rFonts w:ascii="Arial" w:hAnsi="Arial" w:cs="Arial"/>
          <w:b/>
          <w:sz w:val="24"/>
          <w:szCs w:val="24"/>
          <w:u w:val="single"/>
        </w:rPr>
        <w:t>Ó</w:t>
      </w:r>
      <w:r w:rsidRPr="00945979">
        <w:rPr>
          <w:rFonts w:ascii="Arial" w:hAnsi="Arial" w:cs="Arial"/>
          <w:b/>
          <w:sz w:val="24"/>
          <w:szCs w:val="24"/>
          <w:u w:val="single"/>
        </w:rPr>
        <w:t>N Y DIFUSI</w:t>
      </w:r>
      <w:r w:rsidR="00C3224F" w:rsidRPr="00945979">
        <w:rPr>
          <w:rFonts w:ascii="Arial" w:hAnsi="Arial" w:cs="Arial"/>
          <w:b/>
          <w:sz w:val="24"/>
          <w:szCs w:val="24"/>
          <w:u w:val="single"/>
        </w:rPr>
        <w:t>Ó</w:t>
      </w:r>
      <w:r w:rsidRPr="00945979">
        <w:rPr>
          <w:rFonts w:ascii="Arial" w:hAnsi="Arial" w:cs="Arial"/>
          <w:b/>
          <w:sz w:val="24"/>
          <w:szCs w:val="24"/>
          <w:u w:val="single"/>
        </w:rPr>
        <w:t>N</w:t>
      </w:r>
    </w:p>
    <w:p w14:paraId="140AEB56" w14:textId="77777777" w:rsidR="00115112" w:rsidRPr="00945979" w:rsidRDefault="00F118E6" w:rsidP="00115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 xml:space="preserve">Artículo </w:t>
      </w:r>
      <w:r w:rsidR="002F433D" w:rsidRPr="00945979">
        <w:rPr>
          <w:rFonts w:ascii="Arial" w:hAnsi="Arial" w:cs="Arial"/>
          <w:b/>
          <w:sz w:val="24"/>
          <w:szCs w:val="24"/>
        </w:rPr>
        <w:t>6</w:t>
      </w:r>
      <w:r w:rsidRPr="00945979">
        <w:rPr>
          <w:rFonts w:ascii="Arial" w:hAnsi="Arial" w:cs="Arial"/>
          <w:b/>
          <w:sz w:val="24"/>
          <w:szCs w:val="24"/>
        </w:rPr>
        <w:t xml:space="preserve"> – (Medida preventiva) </w:t>
      </w:r>
      <w:r w:rsidRPr="00945979">
        <w:rPr>
          <w:rFonts w:ascii="Arial" w:hAnsi="Arial" w:cs="Arial"/>
          <w:sz w:val="24"/>
          <w:szCs w:val="24"/>
        </w:rPr>
        <w:t xml:space="preserve">se </w:t>
      </w:r>
      <w:r w:rsidR="00115112" w:rsidRPr="00945979">
        <w:rPr>
          <w:rFonts w:ascii="Arial" w:hAnsi="Arial" w:cs="Arial"/>
          <w:sz w:val="24"/>
          <w:szCs w:val="24"/>
        </w:rPr>
        <w:t>considera toda</w:t>
      </w:r>
      <w:r w:rsidRPr="00945979">
        <w:rPr>
          <w:rFonts w:ascii="Arial" w:hAnsi="Arial" w:cs="Arial"/>
          <w:sz w:val="24"/>
          <w:szCs w:val="24"/>
        </w:rPr>
        <w:t xml:space="preserve"> aquella acción que se adopte a efectos de desalentar y prevenir comportamientos de acoso sexual en el ámbito laboral</w:t>
      </w:r>
      <w:r w:rsidR="00115112" w:rsidRPr="00945979">
        <w:rPr>
          <w:rFonts w:ascii="Arial" w:hAnsi="Arial" w:cs="Arial"/>
          <w:sz w:val="24"/>
          <w:szCs w:val="24"/>
        </w:rPr>
        <w:t>.</w:t>
      </w:r>
      <w:r w:rsidR="00DD5D37" w:rsidRPr="00945979">
        <w:rPr>
          <w:rFonts w:ascii="Arial" w:hAnsi="Arial" w:cs="Arial"/>
          <w:sz w:val="24"/>
          <w:szCs w:val="24"/>
        </w:rPr>
        <w:t xml:space="preserve"> (Art. 3 Decreto 256/2017)</w:t>
      </w:r>
    </w:p>
    <w:p w14:paraId="140AEB57" w14:textId="77777777" w:rsidR="00DD5D37" w:rsidRPr="00945979" w:rsidRDefault="00115112" w:rsidP="001151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lastRenderedPageBreak/>
        <w:t>A</w:t>
      </w:r>
      <w:r w:rsidR="00F118E6" w:rsidRPr="00945979">
        <w:rPr>
          <w:rFonts w:ascii="Arial" w:hAnsi="Arial" w:cs="Arial"/>
          <w:sz w:val="24"/>
          <w:szCs w:val="24"/>
        </w:rPr>
        <w:t xml:space="preserve"> tales </w:t>
      </w:r>
      <w:r w:rsidRPr="00945979">
        <w:rPr>
          <w:rFonts w:ascii="Arial" w:hAnsi="Arial" w:cs="Arial"/>
          <w:sz w:val="24"/>
          <w:szCs w:val="24"/>
        </w:rPr>
        <w:t>efectos el Comité de Calidad con Equidad de Género junto con la Comisión Asesora de Prevención y Actuación en Materia de Género, Acoso y Discriminación coordinarán las acciones tendientes</w:t>
      </w:r>
      <w:r w:rsidR="00DD5D37" w:rsidRPr="00945979">
        <w:rPr>
          <w:rFonts w:ascii="Arial" w:hAnsi="Arial" w:cs="Arial"/>
          <w:sz w:val="24"/>
          <w:szCs w:val="24"/>
        </w:rPr>
        <w:t xml:space="preserve"> a:</w:t>
      </w:r>
    </w:p>
    <w:p w14:paraId="140AEB58" w14:textId="77777777" w:rsidR="00DD5D37" w:rsidRPr="00945979" w:rsidRDefault="00C3224F" w:rsidP="00DD5D3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Capacitar al</w:t>
      </w:r>
      <w:r w:rsidR="00F118E6" w:rsidRPr="00945979">
        <w:rPr>
          <w:rFonts w:ascii="Arial" w:hAnsi="Arial" w:cs="Arial"/>
          <w:sz w:val="24"/>
          <w:szCs w:val="24"/>
        </w:rPr>
        <w:t xml:space="preserve"> personal, </w:t>
      </w:r>
      <w:r w:rsidR="00115112" w:rsidRPr="00945979">
        <w:rPr>
          <w:rFonts w:ascii="Arial" w:hAnsi="Arial" w:cs="Arial"/>
          <w:sz w:val="24"/>
          <w:szCs w:val="24"/>
        </w:rPr>
        <w:t>así como toda otra acción que tienda a difundir los contenidos y alcance de la normativa vigente en la materia.</w:t>
      </w:r>
    </w:p>
    <w:p w14:paraId="140AEB59" w14:textId="77777777" w:rsidR="00F118E6" w:rsidRPr="005C0401" w:rsidRDefault="00115112" w:rsidP="006C74A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5979">
        <w:rPr>
          <w:rFonts w:ascii="Arial" w:hAnsi="Arial" w:cs="Arial"/>
          <w:sz w:val="24"/>
          <w:szCs w:val="24"/>
        </w:rPr>
        <w:t xml:space="preserve"> </w:t>
      </w:r>
      <w:r w:rsidR="00DD5D37" w:rsidRPr="00945979">
        <w:rPr>
          <w:rFonts w:ascii="Arial" w:hAnsi="Arial" w:cs="Arial"/>
          <w:sz w:val="24"/>
          <w:szCs w:val="24"/>
        </w:rPr>
        <w:t>Adoptar medidas</w:t>
      </w:r>
      <w:r w:rsidRPr="00945979">
        <w:rPr>
          <w:rFonts w:ascii="Arial" w:hAnsi="Arial" w:cs="Arial"/>
          <w:sz w:val="24"/>
          <w:szCs w:val="24"/>
        </w:rPr>
        <w:t xml:space="preserve"> periódicas de observación y evaluación del ambiente la</w:t>
      </w:r>
      <w:r w:rsidR="00DD5D37" w:rsidRPr="00945979">
        <w:rPr>
          <w:rFonts w:ascii="Arial" w:hAnsi="Arial" w:cs="Arial"/>
          <w:sz w:val="24"/>
          <w:szCs w:val="24"/>
        </w:rPr>
        <w:t>boral.</w:t>
      </w:r>
    </w:p>
    <w:p w14:paraId="140AEB5A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trike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>3.</w:t>
      </w:r>
      <w:r w:rsidR="005A7D65" w:rsidRPr="00945979">
        <w:rPr>
          <w:rFonts w:ascii="Arial" w:hAnsi="Arial" w:cs="Arial"/>
          <w:b/>
          <w:sz w:val="24"/>
          <w:szCs w:val="24"/>
          <w:u w:val="single"/>
        </w:rPr>
        <w:t>3</w:t>
      </w:r>
      <w:r w:rsidRPr="00945979">
        <w:rPr>
          <w:rFonts w:ascii="Arial" w:hAnsi="Arial" w:cs="Arial"/>
          <w:b/>
          <w:sz w:val="24"/>
          <w:szCs w:val="24"/>
          <w:u w:val="single"/>
        </w:rPr>
        <w:t>. PROCEDIMIENTO Y FORMALIDAD DE LA DENUNCIA</w:t>
      </w:r>
      <w:r w:rsidRPr="00945979">
        <w:rPr>
          <w:rFonts w:ascii="Arial" w:hAnsi="Arial" w:cs="Arial"/>
          <w:b/>
          <w:strike/>
          <w:sz w:val="24"/>
          <w:szCs w:val="24"/>
          <w:u w:val="single"/>
        </w:rPr>
        <w:t xml:space="preserve"> </w:t>
      </w:r>
    </w:p>
    <w:p w14:paraId="140AEB5B" w14:textId="77777777" w:rsidR="008464DF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 xml:space="preserve">Artículo </w:t>
      </w:r>
      <w:r w:rsidR="002F433D" w:rsidRPr="00945979">
        <w:rPr>
          <w:rFonts w:ascii="Arial" w:hAnsi="Arial" w:cs="Arial"/>
          <w:b/>
          <w:sz w:val="24"/>
          <w:szCs w:val="24"/>
        </w:rPr>
        <w:t>7</w:t>
      </w:r>
      <w:r w:rsidRPr="00945979">
        <w:rPr>
          <w:rFonts w:ascii="Arial" w:hAnsi="Arial" w:cs="Arial"/>
          <w:b/>
          <w:sz w:val="24"/>
          <w:szCs w:val="24"/>
        </w:rPr>
        <w:t xml:space="preserve"> –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Pr="00945979">
        <w:rPr>
          <w:rFonts w:ascii="Arial" w:hAnsi="Arial" w:cs="Arial"/>
          <w:b/>
          <w:sz w:val="24"/>
          <w:szCs w:val="24"/>
        </w:rPr>
        <w:t>(</w:t>
      </w:r>
      <w:r w:rsidR="00201851" w:rsidRPr="00945979">
        <w:rPr>
          <w:rFonts w:ascii="Arial" w:hAnsi="Arial" w:cs="Arial"/>
          <w:b/>
          <w:sz w:val="24"/>
          <w:szCs w:val="24"/>
        </w:rPr>
        <w:t>Tramitación</w:t>
      </w:r>
      <w:r w:rsidRPr="00945979">
        <w:rPr>
          <w:rFonts w:ascii="Arial" w:hAnsi="Arial" w:cs="Arial"/>
          <w:b/>
          <w:sz w:val="24"/>
          <w:szCs w:val="24"/>
        </w:rPr>
        <w:t>).</w:t>
      </w:r>
      <w:r w:rsidRPr="00945979">
        <w:rPr>
          <w:rFonts w:ascii="Arial" w:hAnsi="Arial" w:cs="Arial"/>
          <w:sz w:val="24"/>
          <w:szCs w:val="24"/>
        </w:rPr>
        <w:t xml:space="preserve"> Las denuncias de acoso </w:t>
      </w:r>
      <w:r w:rsidR="00A6608D" w:rsidRPr="00945979">
        <w:rPr>
          <w:rFonts w:ascii="Arial" w:hAnsi="Arial" w:cs="Arial"/>
          <w:sz w:val="24"/>
          <w:szCs w:val="24"/>
        </w:rPr>
        <w:t>sexual</w:t>
      </w:r>
      <w:r w:rsidRPr="00945979">
        <w:rPr>
          <w:rFonts w:ascii="Arial" w:hAnsi="Arial" w:cs="Arial"/>
          <w:sz w:val="24"/>
          <w:szCs w:val="24"/>
        </w:rPr>
        <w:t xml:space="preserve"> laboral, serán </w:t>
      </w:r>
      <w:r w:rsidR="00201851" w:rsidRPr="00945979">
        <w:rPr>
          <w:rFonts w:ascii="Arial" w:hAnsi="Arial" w:cs="Arial"/>
          <w:sz w:val="24"/>
          <w:szCs w:val="24"/>
        </w:rPr>
        <w:t>sustanciadas por</w:t>
      </w:r>
      <w:r w:rsidRPr="00945979">
        <w:rPr>
          <w:rFonts w:ascii="Arial" w:hAnsi="Arial" w:cs="Arial"/>
          <w:sz w:val="24"/>
          <w:szCs w:val="24"/>
        </w:rPr>
        <w:t xml:space="preserve"> la Comisión Asesora de Prevenc</w:t>
      </w:r>
      <w:r w:rsidR="00FD7756">
        <w:rPr>
          <w:rFonts w:ascii="Arial" w:hAnsi="Arial" w:cs="Arial"/>
          <w:sz w:val="24"/>
          <w:szCs w:val="24"/>
        </w:rPr>
        <w:t>ión y Actuación en materia de Gé</w:t>
      </w:r>
      <w:r w:rsidRPr="00945979">
        <w:rPr>
          <w:rFonts w:ascii="Arial" w:hAnsi="Arial" w:cs="Arial"/>
          <w:sz w:val="24"/>
          <w:szCs w:val="24"/>
        </w:rPr>
        <w:t xml:space="preserve">nero, Acoso y Discriminación, creada por R/D N° </w:t>
      </w:r>
      <w:r w:rsidR="000B0716">
        <w:rPr>
          <w:rFonts w:ascii="Arial" w:hAnsi="Arial" w:cs="Arial"/>
          <w:sz w:val="24"/>
          <w:szCs w:val="24"/>
        </w:rPr>
        <w:t xml:space="preserve">871/18 de fecha </w:t>
      </w:r>
      <w:r w:rsidR="000B0716" w:rsidRPr="00647108">
        <w:rPr>
          <w:rFonts w:ascii="Arial" w:hAnsi="Arial" w:cs="Arial"/>
          <w:sz w:val="24"/>
          <w:szCs w:val="24"/>
        </w:rPr>
        <w:t>8/</w:t>
      </w:r>
      <w:r w:rsidR="00647108">
        <w:rPr>
          <w:rFonts w:ascii="Arial" w:hAnsi="Arial" w:cs="Arial"/>
          <w:sz w:val="24"/>
          <w:szCs w:val="24"/>
        </w:rPr>
        <w:t>0</w:t>
      </w:r>
      <w:r w:rsidR="00647108" w:rsidRPr="00647108">
        <w:rPr>
          <w:rFonts w:ascii="Arial" w:hAnsi="Arial" w:cs="Arial"/>
          <w:sz w:val="24"/>
          <w:szCs w:val="24"/>
        </w:rPr>
        <w:t>8</w:t>
      </w:r>
      <w:r w:rsidR="000B0716" w:rsidRPr="00647108">
        <w:rPr>
          <w:rFonts w:ascii="Arial" w:hAnsi="Arial" w:cs="Arial"/>
          <w:sz w:val="24"/>
          <w:szCs w:val="24"/>
        </w:rPr>
        <w:t>/2018</w:t>
      </w:r>
      <w:r w:rsidRPr="00647108">
        <w:rPr>
          <w:rFonts w:ascii="Arial" w:hAnsi="Arial" w:cs="Arial"/>
          <w:sz w:val="24"/>
          <w:szCs w:val="24"/>
        </w:rPr>
        <w:t>.</w:t>
      </w:r>
    </w:p>
    <w:p w14:paraId="140AEB5C" w14:textId="77777777" w:rsidR="005C0401" w:rsidRPr="005C0401" w:rsidRDefault="005C0401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0401">
        <w:rPr>
          <w:rFonts w:ascii="Arial" w:hAnsi="Arial" w:cs="Arial"/>
          <w:sz w:val="24"/>
          <w:szCs w:val="24"/>
        </w:rPr>
        <w:t xml:space="preserve">La mencionada Comisión Asesora tendrá carácter interdisciplinario y estará integrada por tres funcionarias/os titulares y tres alterno/as, de las siguientes disciplinas: (1) Abogacía, (1) Psicología y (1) Ciencias Sociales o Relaciones Laborales, quienes tendrán conocimientos en </w:t>
      </w:r>
      <w:r w:rsidR="00892C9B" w:rsidRPr="005C0401">
        <w:rPr>
          <w:rFonts w:ascii="Arial" w:hAnsi="Arial" w:cs="Arial"/>
          <w:sz w:val="24"/>
          <w:szCs w:val="24"/>
        </w:rPr>
        <w:t>las temáticas</w:t>
      </w:r>
      <w:r w:rsidRPr="005C0401">
        <w:rPr>
          <w:rFonts w:ascii="Arial" w:hAnsi="Arial" w:cs="Arial"/>
          <w:sz w:val="24"/>
          <w:szCs w:val="24"/>
        </w:rPr>
        <w:t xml:space="preserve"> de acoso, discriminación y género.</w:t>
      </w:r>
    </w:p>
    <w:p w14:paraId="140AEB5D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trike/>
          <w:sz w:val="24"/>
          <w:szCs w:val="24"/>
          <w:u w:val="single"/>
        </w:rPr>
      </w:pPr>
      <w:r w:rsidRPr="00945979">
        <w:rPr>
          <w:rFonts w:ascii="Arial" w:eastAsia="Times New Roman" w:hAnsi="Arial" w:cs="Arial"/>
          <w:sz w:val="24"/>
          <w:szCs w:val="24"/>
          <w:lang w:eastAsia="es-UY"/>
        </w:rPr>
        <w:t>El funcionamiento de la Comisión será coordinado por el Área de Género, Acoso y Discriminación.</w:t>
      </w:r>
    </w:p>
    <w:p w14:paraId="140AEB5E" w14:textId="77777777" w:rsidR="00B10C6C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 xml:space="preserve">Artículo </w:t>
      </w:r>
      <w:r w:rsidR="002F433D" w:rsidRPr="00945979">
        <w:rPr>
          <w:rFonts w:ascii="Arial" w:hAnsi="Arial" w:cs="Arial"/>
          <w:b/>
          <w:sz w:val="24"/>
          <w:szCs w:val="24"/>
        </w:rPr>
        <w:t>8</w:t>
      </w:r>
      <w:r w:rsidRPr="00945979">
        <w:rPr>
          <w:rFonts w:ascii="Arial" w:hAnsi="Arial" w:cs="Arial"/>
          <w:b/>
          <w:sz w:val="24"/>
          <w:szCs w:val="24"/>
        </w:rPr>
        <w:t xml:space="preserve"> – (Forma de presentación).</w:t>
      </w:r>
      <w:r w:rsidRPr="00945979">
        <w:rPr>
          <w:rFonts w:ascii="Arial" w:hAnsi="Arial" w:cs="Arial"/>
          <w:sz w:val="24"/>
          <w:szCs w:val="24"/>
        </w:rPr>
        <w:t xml:space="preserve">  Las denuncias podrán</w:t>
      </w:r>
      <w:r w:rsidR="00B10C6C" w:rsidRPr="00945979">
        <w:rPr>
          <w:rFonts w:ascii="Arial" w:hAnsi="Arial" w:cs="Arial"/>
          <w:sz w:val="24"/>
          <w:szCs w:val="24"/>
        </w:rPr>
        <w:t xml:space="preserve"> presentarse:</w:t>
      </w:r>
    </w:p>
    <w:p w14:paraId="140AEB5F" w14:textId="77777777" w:rsidR="00B10C6C" w:rsidRPr="00945979" w:rsidRDefault="00B10C6C" w:rsidP="005A7D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 xml:space="preserve">Por </w:t>
      </w:r>
      <w:r w:rsidR="008464DF" w:rsidRPr="00945979">
        <w:rPr>
          <w:rFonts w:ascii="Arial" w:hAnsi="Arial" w:cs="Arial"/>
          <w:sz w:val="24"/>
          <w:szCs w:val="24"/>
        </w:rPr>
        <w:t>escrito y con firma habitual en el Área de Género, Acoso y Discriminación</w:t>
      </w:r>
      <w:r w:rsidR="00A01F60" w:rsidRPr="00945979">
        <w:rPr>
          <w:rFonts w:ascii="Arial" w:hAnsi="Arial" w:cs="Arial"/>
          <w:sz w:val="24"/>
          <w:szCs w:val="24"/>
        </w:rPr>
        <w:t xml:space="preserve"> o mediante correo electrónico </w:t>
      </w:r>
      <w:r w:rsidR="000B0716">
        <w:rPr>
          <w:rFonts w:ascii="Arial" w:hAnsi="Arial" w:cs="Arial"/>
          <w:sz w:val="24"/>
          <w:szCs w:val="24"/>
        </w:rPr>
        <w:t>denunciacadig</w:t>
      </w:r>
      <w:r w:rsidR="00A01F60" w:rsidRPr="00945979">
        <w:rPr>
          <w:rFonts w:ascii="Arial" w:hAnsi="Arial" w:cs="Arial"/>
          <w:sz w:val="24"/>
          <w:szCs w:val="24"/>
        </w:rPr>
        <w:t>@ose.com.uy</w:t>
      </w:r>
      <w:r w:rsidR="00892C9B" w:rsidRPr="00945979">
        <w:rPr>
          <w:rFonts w:ascii="Arial" w:hAnsi="Arial" w:cs="Arial"/>
          <w:sz w:val="24"/>
          <w:szCs w:val="24"/>
        </w:rPr>
        <w:t>, o</w:t>
      </w:r>
      <w:r w:rsidR="00784D90" w:rsidRPr="00945979">
        <w:rPr>
          <w:rFonts w:ascii="Arial" w:hAnsi="Arial" w:cs="Arial"/>
          <w:sz w:val="24"/>
          <w:szCs w:val="24"/>
        </w:rPr>
        <w:t xml:space="preserve"> fax</w:t>
      </w:r>
      <w:r w:rsidR="008464DF" w:rsidRPr="00945979">
        <w:rPr>
          <w:rFonts w:ascii="Arial" w:hAnsi="Arial" w:cs="Arial"/>
          <w:sz w:val="24"/>
          <w:szCs w:val="24"/>
        </w:rPr>
        <w:t>, en todos los casos mediante el formulario confeccionado a tales efectos.</w:t>
      </w:r>
    </w:p>
    <w:p w14:paraId="140AEB60" w14:textId="77777777" w:rsidR="00D3661A" w:rsidRPr="00945979" w:rsidRDefault="00B10C6C" w:rsidP="005A7D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 xml:space="preserve">En forma verbal, </w:t>
      </w:r>
      <w:r w:rsidR="00D3661A" w:rsidRPr="00945979">
        <w:rPr>
          <w:rFonts w:ascii="Arial" w:hAnsi="Arial" w:cs="Arial"/>
          <w:sz w:val="24"/>
          <w:szCs w:val="24"/>
        </w:rPr>
        <w:t xml:space="preserve">deberá de inmediato </w:t>
      </w:r>
      <w:r w:rsidR="00784D90" w:rsidRPr="00945979">
        <w:rPr>
          <w:rFonts w:ascii="Arial" w:hAnsi="Arial" w:cs="Arial"/>
          <w:sz w:val="24"/>
          <w:szCs w:val="24"/>
        </w:rPr>
        <w:t>labrarse acta, la que deberá contener la inform</w:t>
      </w:r>
      <w:r w:rsidR="00201851" w:rsidRPr="00945979">
        <w:rPr>
          <w:rFonts w:ascii="Arial" w:hAnsi="Arial" w:cs="Arial"/>
          <w:sz w:val="24"/>
          <w:szCs w:val="24"/>
        </w:rPr>
        <w:t>ación detallada en el artículo 9</w:t>
      </w:r>
      <w:r w:rsidR="00784D90" w:rsidRPr="00945979">
        <w:rPr>
          <w:rFonts w:ascii="Arial" w:hAnsi="Arial" w:cs="Arial"/>
          <w:sz w:val="24"/>
          <w:szCs w:val="24"/>
        </w:rPr>
        <w:t xml:space="preserve"> del presente Protocolo.</w:t>
      </w:r>
    </w:p>
    <w:p w14:paraId="140AEB61" w14:textId="77777777" w:rsidR="00A01F60" w:rsidRPr="00945979" w:rsidRDefault="00647108" w:rsidP="005A7D6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 recibe</w:t>
      </w:r>
      <w:r w:rsidR="00FD7756" w:rsidRPr="00647108">
        <w:rPr>
          <w:rFonts w:ascii="Arial" w:hAnsi="Arial" w:cs="Arial"/>
          <w:sz w:val="24"/>
          <w:szCs w:val="24"/>
        </w:rPr>
        <w:t xml:space="preserve"> la denuncia </w:t>
      </w:r>
      <w:r w:rsidR="008464DF" w:rsidRPr="00945979">
        <w:rPr>
          <w:rFonts w:ascii="Arial" w:hAnsi="Arial" w:cs="Arial"/>
          <w:sz w:val="24"/>
          <w:szCs w:val="24"/>
        </w:rPr>
        <w:t>deberá adoptar las medidas pertinentes para asegurar la debida reserva de la denuncia recibida, bajo su más estricta responsabilidad funcional.</w:t>
      </w:r>
    </w:p>
    <w:p w14:paraId="140AEB62" w14:textId="77777777" w:rsidR="008464DF" w:rsidRPr="009B2E02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 w:rsidR="002F433D" w:rsidRPr="009B2E02">
        <w:rPr>
          <w:rFonts w:ascii="Arial" w:hAnsi="Arial" w:cs="Arial"/>
          <w:b/>
          <w:sz w:val="24"/>
          <w:szCs w:val="24"/>
        </w:rPr>
        <w:t>9</w:t>
      </w:r>
      <w:r w:rsidRPr="009B2E02">
        <w:rPr>
          <w:rFonts w:ascii="Arial" w:hAnsi="Arial" w:cs="Arial"/>
          <w:b/>
          <w:sz w:val="24"/>
          <w:szCs w:val="24"/>
        </w:rPr>
        <w:t xml:space="preserve"> - (Contenido de la Denuncia).</w:t>
      </w:r>
      <w:r w:rsidRPr="009B2E02">
        <w:rPr>
          <w:rFonts w:ascii="Arial" w:hAnsi="Arial" w:cs="Arial"/>
          <w:sz w:val="24"/>
          <w:szCs w:val="24"/>
        </w:rPr>
        <w:t xml:space="preserve"> La denuncia deberá contener las siguientes enunciaciones:</w:t>
      </w:r>
    </w:p>
    <w:p w14:paraId="140AEB63" w14:textId="77777777" w:rsidR="008464DF" w:rsidRPr="009B2E02" w:rsidRDefault="008464DF" w:rsidP="005A7D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sz w:val="24"/>
          <w:szCs w:val="24"/>
        </w:rPr>
        <w:t>Nombre completo, cédula de identidad, domicilio, teléfono y correo electrónico de</w:t>
      </w:r>
      <w:r w:rsidR="00784D90" w:rsidRPr="009B2E02">
        <w:rPr>
          <w:rFonts w:ascii="Arial" w:hAnsi="Arial" w:cs="Arial"/>
          <w:sz w:val="24"/>
          <w:szCs w:val="24"/>
        </w:rPr>
        <w:t xml:space="preserve"> la persona</w:t>
      </w:r>
      <w:r w:rsidRPr="009B2E02">
        <w:rPr>
          <w:rFonts w:ascii="Arial" w:hAnsi="Arial" w:cs="Arial"/>
          <w:sz w:val="24"/>
          <w:szCs w:val="24"/>
        </w:rPr>
        <w:t xml:space="preserve"> denunciante.</w:t>
      </w:r>
    </w:p>
    <w:p w14:paraId="140AEB64" w14:textId="77777777" w:rsidR="004F38A5" w:rsidRPr="009B2E02" w:rsidRDefault="004F38A5" w:rsidP="005A7D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sz w:val="24"/>
          <w:szCs w:val="24"/>
        </w:rPr>
        <w:t xml:space="preserve">Identificación </w:t>
      </w:r>
      <w:r w:rsidR="008464DF" w:rsidRPr="009B2E02">
        <w:rPr>
          <w:rFonts w:ascii="Arial" w:hAnsi="Arial" w:cs="Arial"/>
          <w:sz w:val="24"/>
          <w:szCs w:val="24"/>
        </w:rPr>
        <w:t xml:space="preserve">clara y </w:t>
      </w:r>
      <w:r w:rsidRPr="009B2E02">
        <w:rPr>
          <w:rFonts w:ascii="Arial" w:hAnsi="Arial" w:cs="Arial"/>
          <w:sz w:val="24"/>
          <w:szCs w:val="24"/>
        </w:rPr>
        <w:t xml:space="preserve">precisa </w:t>
      </w:r>
      <w:r w:rsidR="000651BF" w:rsidRPr="009B2E02">
        <w:rPr>
          <w:rFonts w:ascii="Arial" w:hAnsi="Arial" w:cs="Arial"/>
          <w:sz w:val="24"/>
          <w:szCs w:val="24"/>
          <w:lang w:eastAsia="es-ES"/>
        </w:rPr>
        <w:t>de la persona denunciada</w:t>
      </w:r>
      <w:r w:rsidR="000651BF" w:rsidRPr="009B2E02">
        <w:rPr>
          <w:rFonts w:ascii="Arial" w:hAnsi="Arial" w:cs="Arial"/>
          <w:sz w:val="24"/>
          <w:szCs w:val="24"/>
        </w:rPr>
        <w:t xml:space="preserve"> </w:t>
      </w:r>
      <w:r w:rsidRPr="009B2E02">
        <w:rPr>
          <w:rFonts w:ascii="Arial" w:hAnsi="Arial" w:cs="Arial"/>
          <w:sz w:val="24"/>
          <w:szCs w:val="24"/>
        </w:rPr>
        <w:t>de los presuntos actos de acoso sexual laboral.</w:t>
      </w:r>
    </w:p>
    <w:p w14:paraId="140AEB65" w14:textId="77777777" w:rsidR="008464DF" w:rsidRDefault="000A59D4" w:rsidP="005A7D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2E02">
        <w:rPr>
          <w:rFonts w:ascii="Arial" w:hAnsi="Arial" w:cs="Arial"/>
          <w:sz w:val="24"/>
          <w:szCs w:val="24"/>
        </w:rPr>
        <w:t xml:space="preserve">Descripción </w:t>
      </w:r>
      <w:r w:rsidR="008464DF" w:rsidRPr="009B2E02">
        <w:rPr>
          <w:rFonts w:ascii="Arial" w:hAnsi="Arial" w:cs="Arial"/>
          <w:sz w:val="24"/>
          <w:szCs w:val="24"/>
        </w:rPr>
        <w:t>completa de los hechos</w:t>
      </w:r>
      <w:r w:rsidR="004F38A5" w:rsidRPr="009B2E02">
        <w:rPr>
          <w:rFonts w:ascii="Arial" w:hAnsi="Arial" w:cs="Arial"/>
          <w:sz w:val="24"/>
          <w:szCs w:val="24"/>
        </w:rPr>
        <w:t xml:space="preserve"> y comportamientos que indicarían una situación de acoso sexual laboral.</w:t>
      </w:r>
    </w:p>
    <w:p w14:paraId="140AEB66" w14:textId="77777777" w:rsidR="009B2E02" w:rsidRPr="009B2E02" w:rsidRDefault="009B2E02" w:rsidP="005A7D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Ofrecimiento de toda prueba que se considere del caso.</w:t>
      </w:r>
    </w:p>
    <w:p w14:paraId="140AEB67" w14:textId="77777777" w:rsidR="008464DF" w:rsidRPr="009B2E02" w:rsidRDefault="008464DF" w:rsidP="005A7D65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40AEB68" w14:textId="77777777" w:rsidR="00915F3F" w:rsidRPr="00945979" w:rsidRDefault="008464DF" w:rsidP="00476F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 xml:space="preserve">Artículo </w:t>
      </w:r>
      <w:r w:rsidR="002F433D" w:rsidRPr="00945979">
        <w:rPr>
          <w:rFonts w:ascii="Arial" w:hAnsi="Arial" w:cs="Arial"/>
          <w:b/>
          <w:sz w:val="24"/>
          <w:szCs w:val="24"/>
        </w:rPr>
        <w:t>10</w:t>
      </w:r>
      <w:r w:rsidRPr="00945979">
        <w:rPr>
          <w:rFonts w:ascii="Arial" w:hAnsi="Arial" w:cs="Arial"/>
          <w:b/>
          <w:sz w:val="24"/>
          <w:szCs w:val="24"/>
        </w:rPr>
        <w:t xml:space="preserve"> - (Sanciones). </w:t>
      </w:r>
      <w:r w:rsidRPr="00945979">
        <w:rPr>
          <w:rFonts w:ascii="Arial" w:hAnsi="Arial" w:cs="Arial"/>
          <w:sz w:val="24"/>
          <w:szCs w:val="24"/>
        </w:rPr>
        <w:t>C</w:t>
      </w:r>
      <w:r w:rsidRPr="00945979">
        <w:rPr>
          <w:rFonts w:ascii="Arial" w:eastAsia="Times New Roman" w:hAnsi="Arial" w:cs="Arial"/>
          <w:sz w:val="24"/>
          <w:szCs w:val="24"/>
          <w:lang w:eastAsia="es-UY"/>
        </w:rPr>
        <w:t xml:space="preserve">onstituye falta grave o muy grave formular una denuncia para obtener un provecho indebido, accionar a sabiendas de su sin razón, actuar con culpable ligereza o por malicia que merezca la nota de temeridad. Tipificará también falta grave o muy grave el tomar represalias contra el/la denunciante o respecto de cualquier otra persona que </w:t>
      </w:r>
      <w:r w:rsidR="00915F3F" w:rsidRPr="00945979">
        <w:rPr>
          <w:rFonts w:ascii="Arial" w:eastAsia="Times New Roman" w:hAnsi="Arial" w:cs="Arial"/>
          <w:sz w:val="24"/>
          <w:szCs w:val="24"/>
          <w:lang w:eastAsia="es-UY"/>
        </w:rPr>
        <w:t>intervenga en el procedimiento y</w:t>
      </w:r>
      <w:r w:rsidR="00915F3F" w:rsidRPr="00945979">
        <w:rPr>
          <w:rFonts w:ascii="Arial" w:hAnsi="Arial" w:cs="Arial"/>
          <w:sz w:val="24"/>
          <w:szCs w:val="24"/>
        </w:rPr>
        <w:t xml:space="preserve"> se tipificará conforme las normas del Reglamento Interno de Personal.</w:t>
      </w:r>
    </w:p>
    <w:p w14:paraId="140AEB69" w14:textId="77777777" w:rsidR="008464DF" w:rsidRPr="00945979" w:rsidRDefault="008464DF" w:rsidP="005A7D65">
      <w:pPr>
        <w:pStyle w:val="Prrafodelista"/>
        <w:spacing w:line="360" w:lineRule="auto"/>
        <w:ind w:left="0"/>
        <w:jc w:val="both"/>
        <w:rPr>
          <w:rFonts w:ascii="Arial" w:hAnsi="Arial" w:cs="Arial"/>
          <w:strike/>
          <w:sz w:val="24"/>
          <w:szCs w:val="24"/>
          <w:u w:val="single"/>
        </w:rPr>
      </w:pPr>
    </w:p>
    <w:p w14:paraId="140AEB6A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  <w:u w:val="single"/>
        </w:rPr>
        <w:t xml:space="preserve">3.3. COMETIDOS </w:t>
      </w:r>
    </w:p>
    <w:p w14:paraId="140AEB6B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 xml:space="preserve">Artículo </w:t>
      </w:r>
      <w:r w:rsidR="00DD5D37" w:rsidRPr="00945979">
        <w:rPr>
          <w:rFonts w:ascii="Arial" w:hAnsi="Arial" w:cs="Arial"/>
          <w:b/>
          <w:sz w:val="24"/>
          <w:szCs w:val="24"/>
        </w:rPr>
        <w:t>1</w:t>
      </w:r>
      <w:r w:rsidR="002F433D" w:rsidRPr="00945979">
        <w:rPr>
          <w:rFonts w:ascii="Arial" w:hAnsi="Arial" w:cs="Arial"/>
          <w:b/>
          <w:sz w:val="24"/>
          <w:szCs w:val="24"/>
        </w:rPr>
        <w:t>1</w:t>
      </w:r>
      <w:r w:rsidRPr="00945979">
        <w:rPr>
          <w:rFonts w:ascii="Arial" w:hAnsi="Arial" w:cs="Arial"/>
          <w:b/>
          <w:sz w:val="24"/>
          <w:szCs w:val="24"/>
        </w:rPr>
        <w:t xml:space="preserve"> – (Cometidos). </w:t>
      </w:r>
      <w:r w:rsidRPr="00945979">
        <w:rPr>
          <w:rFonts w:ascii="Arial" w:hAnsi="Arial" w:cs="Arial"/>
          <w:sz w:val="24"/>
          <w:szCs w:val="24"/>
        </w:rPr>
        <w:t xml:space="preserve">La Comisión Asesora de Prevención y Actuación en Materia de Género, Acoso y Discriminación tendrá entre sus cometidos en materia acoso </w:t>
      </w:r>
      <w:r w:rsidR="000A59D4" w:rsidRPr="00945979">
        <w:rPr>
          <w:rFonts w:ascii="Arial" w:hAnsi="Arial" w:cs="Arial"/>
          <w:sz w:val="24"/>
          <w:szCs w:val="24"/>
        </w:rPr>
        <w:t xml:space="preserve">sexual </w:t>
      </w:r>
      <w:r w:rsidRPr="00945979">
        <w:rPr>
          <w:rFonts w:ascii="Arial" w:hAnsi="Arial" w:cs="Arial"/>
          <w:sz w:val="24"/>
          <w:szCs w:val="24"/>
        </w:rPr>
        <w:t>laboral:</w:t>
      </w:r>
    </w:p>
    <w:p w14:paraId="140AEB6C" w14:textId="77777777" w:rsidR="00074531" w:rsidRPr="00945979" w:rsidRDefault="008464DF" w:rsidP="005A7D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 xml:space="preserve"> </w:t>
      </w:r>
      <w:r w:rsidR="0033141A" w:rsidRPr="00945979">
        <w:rPr>
          <w:rFonts w:ascii="Arial" w:hAnsi="Arial" w:cs="Arial"/>
          <w:sz w:val="24"/>
          <w:szCs w:val="24"/>
        </w:rPr>
        <w:t xml:space="preserve">Recabar la declaración de la </w:t>
      </w:r>
      <w:r w:rsidR="00026DD8">
        <w:rPr>
          <w:rFonts w:ascii="Arial" w:hAnsi="Arial" w:cs="Arial"/>
          <w:sz w:val="24"/>
          <w:szCs w:val="24"/>
        </w:rPr>
        <w:t>persona denunciante y denunciada</w:t>
      </w:r>
      <w:r w:rsidR="00A36E19" w:rsidRPr="00945979">
        <w:rPr>
          <w:rFonts w:ascii="Arial" w:hAnsi="Arial" w:cs="Arial"/>
          <w:sz w:val="24"/>
          <w:szCs w:val="24"/>
        </w:rPr>
        <w:t xml:space="preserve"> en forma individual y separada</w:t>
      </w:r>
      <w:r w:rsidR="00F455F5" w:rsidRPr="00945979">
        <w:rPr>
          <w:rFonts w:ascii="Arial" w:hAnsi="Arial" w:cs="Arial"/>
          <w:sz w:val="24"/>
          <w:szCs w:val="24"/>
        </w:rPr>
        <w:t>.</w:t>
      </w:r>
    </w:p>
    <w:p w14:paraId="140AEB6D" w14:textId="77777777" w:rsidR="0033141A" w:rsidRPr="00945979" w:rsidRDefault="00074531" w:rsidP="005A7D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A</w:t>
      </w:r>
      <w:r w:rsidR="00A36E19" w:rsidRPr="00945979">
        <w:rPr>
          <w:rFonts w:ascii="Arial" w:hAnsi="Arial" w:cs="Arial"/>
          <w:sz w:val="24"/>
          <w:szCs w:val="24"/>
        </w:rPr>
        <w:t>gregar</w:t>
      </w:r>
      <w:r w:rsidR="00796CBA" w:rsidRPr="00945979">
        <w:rPr>
          <w:rFonts w:ascii="Arial" w:hAnsi="Arial" w:cs="Arial"/>
          <w:sz w:val="24"/>
          <w:szCs w:val="24"/>
        </w:rPr>
        <w:t xml:space="preserve"> la documentación que hubiere </w:t>
      </w:r>
      <w:r w:rsidR="001B2649" w:rsidRPr="00945979">
        <w:rPr>
          <w:rFonts w:ascii="Arial" w:hAnsi="Arial" w:cs="Arial"/>
          <w:sz w:val="24"/>
          <w:szCs w:val="24"/>
        </w:rPr>
        <w:t>y todo</w:t>
      </w:r>
      <w:r w:rsidR="00796CBA" w:rsidRPr="00945979">
        <w:rPr>
          <w:rFonts w:ascii="Arial" w:hAnsi="Arial" w:cs="Arial"/>
          <w:sz w:val="24"/>
          <w:szCs w:val="24"/>
        </w:rPr>
        <w:t xml:space="preserve"> otro elemento que pueda resultar útil a los fines de ulteriores averiguaciones.</w:t>
      </w:r>
      <w:r w:rsidR="0033141A" w:rsidRPr="00945979">
        <w:rPr>
          <w:rFonts w:ascii="Arial" w:hAnsi="Arial" w:cs="Arial"/>
          <w:sz w:val="24"/>
          <w:szCs w:val="24"/>
        </w:rPr>
        <w:t xml:space="preserve"> </w:t>
      </w:r>
    </w:p>
    <w:p w14:paraId="140AEB6E" w14:textId="77777777" w:rsidR="00C9017C" w:rsidRPr="000B0716" w:rsidRDefault="00446467" w:rsidP="00026DD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0B0716">
        <w:rPr>
          <w:rFonts w:ascii="Arial" w:hAnsi="Arial" w:cs="Arial"/>
          <w:sz w:val="24"/>
          <w:szCs w:val="24"/>
        </w:rPr>
        <w:t>Adoptar las medidas de protección</w:t>
      </w:r>
      <w:r w:rsidRPr="000B0716">
        <w:rPr>
          <w:rFonts w:ascii="Arial" w:hAnsi="Arial" w:cs="Arial"/>
          <w:sz w:val="24"/>
          <w:szCs w:val="24"/>
          <w:lang w:eastAsia="es-ES"/>
        </w:rPr>
        <w:t xml:space="preserve"> a la integridad </w:t>
      </w:r>
      <w:proofErr w:type="spellStart"/>
      <w:r w:rsidRPr="000B0716">
        <w:rPr>
          <w:rFonts w:ascii="Arial" w:hAnsi="Arial" w:cs="Arial"/>
          <w:sz w:val="24"/>
          <w:szCs w:val="24"/>
          <w:lang w:eastAsia="es-ES"/>
        </w:rPr>
        <w:t>psico</w:t>
      </w:r>
      <w:proofErr w:type="spellEnd"/>
      <w:r w:rsidRPr="000B0716">
        <w:rPr>
          <w:rFonts w:ascii="Arial" w:hAnsi="Arial" w:cs="Arial"/>
          <w:sz w:val="24"/>
          <w:szCs w:val="24"/>
          <w:lang w:eastAsia="es-ES"/>
        </w:rPr>
        <w:t>-física de la persona denunciante</w:t>
      </w:r>
      <w:r w:rsidR="00C9017C" w:rsidRPr="000B0716">
        <w:rPr>
          <w:rFonts w:ascii="Arial" w:hAnsi="Arial" w:cs="Arial"/>
          <w:sz w:val="24"/>
          <w:szCs w:val="24"/>
          <w:lang w:eastAsia="es-ES"/>
        </w:rPr>
        <w:t xml:space="preserve"> y de todas las personas involucradas en el desarrollo de la investigación de conformidad a lo establecido en el artículo 8 del Decreto 256/2017.</w:t>
      </w:r>
    </w:p>
    <w:p w14:paraId="140AEB6F" w14:textId="77777777" w:rsidR="00446467" w:rsidRPr="00945979" w:rsidRDefault="00446467" w:rsidP="00026DD8">
      <w:pPr>
        <w:pStyle w:val="Prrafodelista"/>
        <w:autoSpaceDE w:val="0"/>
        <w:autoSpaceDN w:val="0"/>
        <w:adjustRightInd w:val="0"/>
        <w:spacing w:after="0" w:line="360" w:lineRule="auto"/>
        <w:ind w:left="641"/>
        <w:jc w:val="both"/>
        <w:rPr>
          <w:rFonts w:ascii="Arial" w:hAnsi="Arial" w:cs="Arial"/>
          <w:sz w:val="24"/>
          <w:szCs w:val="24"/>
          <w:lang w:eastAsia="es-ES"/>
        </w:rPr>
      </w:pPr>
      <w:r w:rsidRPr="00945979">
        <w:rPr>
          <w:rFonts w:ascii="Arial" w:hAnsi="Arial" w:cs="Arial"/>
          <w:sz w:val="24"/>
          <w:szCs w:val="24"/>
          <w:lang w:eastAsia="es-ES"/>
        </w:rPr>
        <w:lastRenderedPageBreak/>
        <w:t>Se entiende por medida de protección integral aquella que se adopta para minimizar los efectos nocivos de la situación denunciada en la salud, seguridad y dignidad de las personas denunciantes, y de todas las personas involucradas en el desarrollo de la investigación. Su carácter es cautelar, y su vigencia está relacionada con el desarrollo de la investigaci</w:t>
      </w:r>
      <w:r w:rsidR="00855C7E" w:rsidRPr="00945979">
        <w:rPr>
          <w:rFonts w:ascii="Arial" w:hAnsi="Arial" w:cs="Arial"/>
          <w:sz w:val="24"/>
          <w:szCs w:val="24"/>
          <w:lang w:eastAsia="es-ES"/>
        </w:rPr>
        <w:t xml:space="preserve">ón y hasta la resolución </w:t>
      </w:r>
      <w:r w:rsidR="00855C7E" w:rsidRPr="00DF0266">
        <w:rPr>
          <w:rFonts w:ascii="Arial" w:hAnsi="Arial" w:cs="Arial"/>
          <w:sz w:val="24"/>
          <w:szCs w:val="24"/>
          <w:lang w:eastAsia="es-ES"/>
        </w:rPr>
        <w:t>final</w:t>
      </w:r>
      <w:r w:rsidR="00026DD8" w:rsidRPr="00DF0266">
        <w:rPr>
          <w:rFonts w:ascii="Arial" w:hAnsi="Arial" w:cs="Arial"/>
          <w:sz w:val="24"/>
          <w:szCs w:val="24"/>
          <w:lang w:eastAsia="es-ES"/>
        </w:rPr>
        <w:t>. S</w:t>
      </w:r>
      <w:r w:rsidRPr="00DF0266">
        <w:rPr>
          <w:rFonts w:ascii="Arial" w:hAnsi="Arial" w:cs="Arial"/>
          <w:sz w:val="24"/>
          <w:szCs w:val="24"/>
          <w:lang w:eastAsia="es-ES"/>
        </w:rPr>
        <w:t>in</w:t>
      </w:r>
      <w:r w:rsidRPr="00945979">
        <w:rPr>
          <w:rFonts w:ascii="Arial" w:hAnsi="Arial" w:cs="Arial"/>
          <w:sz w:val="24"/>
          <w:szCs w:val="24"/>
          <w:lang w:eastAsia="es-ES"/>
        </w:rPr>
        <w:t xml:space="preserve"> perjuicio de ello, la resolución final podrá disponer la prolongación de su vigencia. </w:t>
      </w:r>
    </w:p>
    <w:p w14:paraId="140AEB70" w14:textId="77777777" w:rsidR="00607146" w:rsidRPr="00945979" w:rsidRDefault="00FD7850" w:rsidP="00026DD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45979">
        <w:rPr>
          <w:rFonts w:ascii="Arial" w:hAnsi="Arial" w:cs="Arial"/>
          <w:sz w:val="24"/>
          <w:szCs w:val="24"/>
          <w:lang w:eastAsia="es-ES"/>
        </w:rPr>
        <w:t>Disponer lo necesario a efectos de viabilizar las autorizaciones correspondientes a la gestión de los viáticos</w:t>
      </w:r>
      <w:r w:rsidR="003C1AEE" w:rsidRPr="00945979">
        <w:rPr>
          <w:rFonts w:ascii="Arial" w:hAnsi="Arial" w:cs="Arial"/>
          <w:sz w:val="24"/>
          <w:szCs w:val="24"/>
          <w:lang w:eastAsia="es-ES"/>
        </w:rPr>
        <w:t>,</w:t>
      </w:r>
      <w:r w:rsidR="0082404A" w:rsidRPr="00945979">
        <w:rPr>
          <w:rFonts w:ascii="Arial" w:hAnsi="Arial" w:cs="Arial"/>
          <w:sz w:val="24"/>
          <w:szCs w:val="24"/>
          <w:lang w:eastAsia="es-ES"/>
        </w:rPr>
        <w:t xml:space="preserve"> con la mayor celeridad posible y con las reservas del caso</w:t>
      </w:r>
      <w:r w:rsidRPr="00945979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82404A" w:rsidRPr="00945979">
        <w:rPr>
          <w:rFonts w:ascii="Arial" w:hAnsi="Arial" w:cs="Arial"/>
          <w:sz w:val="24"/>
          <w:szCs w:val="24"/>
          <w:lang w:eastAsia="es-ES"/>
        </w:rPr>
        <w:t xml:space="preserve">de las personas involucradas </w:t>
      </w:r>
      <w:r w:rsidR="00DD7426" w:rsidRPr="00945979">
        <w:rPr>
          <w:rFonts w:ascii="Arial" w:hAnsi="Arial" w:cs="Arial"/>
          <w:sz w:val="24"/>
          <w:szCs w:val="24"/>
          <w:lang w:eastAsia="es-ES"/>
        </w:rPr>
        <w:t>(denunciante</w:t>
      </w:r>
      <w:r w:rsidR="00277731">
        <w:rPr>
          <w:rFonts w:ascii="Arial" w:hAnsi="Arial" w:cs="Arial"/>
          <w:sz w:val="24"/>
          <w:szCs w:val="24"/>
          <w:lang w:eastAsia="es-ES"/>
        </w:rPr>
        <w:t>, denunciada</w:t>
      </w:r>
      <w:r w:rsidR="0082404A" w:rsidRPr="00945979">
        <w:rPr>
          <w:rFonts w:ascii="Arial" w:hAnsi="Arial" w:cs="Arial"/>
          <w:sz w:val="24"/>
          <w:szCs w:val="24"/>
          <w:lang w:eastAsia="es-ES"/>
        </w:rPr>
        <w:t xml:space="preserve"> y testigos)</w:t>
      </w:r>
      <w:r w:rsidR="008D7E3A" w:rsidRPr="00945979">
        <w:rPr>
          <w:rFonts w:ascii="Arial" w:hAnsi="Arial" w:cs="Arial"/>
          <w:sz w:val="24"/>
          <w:szCs w:val="24"/>
          <w:lang w:eastAsia="es-ES"/>
        </w:rPr>
        <w:t>,</w:t>
      </w:r>
      <w:r w:rsidR="0082404A" w:rsidRPr="00945979">
        <w:rPr>
          <w:rFonts w:ascii="Arial" w:hAnsi="Arial" w:cs="Arial"/>
          <w:sz w:val="24"/>
          <w:szCs w:val="24"/>
          <w:lang w:eastAsia="es-ES"/>
        </w:rPr>
        <w:t xml:space="preserve"> una vez citadas para ser entrevistadas, </w:t>
      </w:r>
      <w:r w:rsidRPr="00945979">
        <w:rPr>
          <w:rFonts w:ascii="Arial" w:hAnsi="Arial" w:cs="Arial"/>
          <w:sz w:val="24"/>
          <w:szCs w:val="24"/>
          <w:lang w:eastAsia="es-ES"/>
        </w:rPr>
        <w:t xml:space="preserve">dado los plazos abreviados </w:t>
      </w:r>
      <w:r w:rsidR="0082404A" w:rsidRPr="00945979">
        <w:rPr>
          <w:rFonts w:ascii="Arial" w:hAnsi="Arial" w:cs="Arial"/>
          <w:sz w:val="24"/>
          <w:szCs w:val="24"/>
          <w:lang w:eastAsia="es-ES"/>
        </w:rPr>
        <w:t xml:space="preserve">para la dilucidación </w:t>
      </w:r>
      <w:r w:rsidR="00DD7426" w:rsidRPr="00945979">
        <w:rPr>
          <w:rFonts w:ascii="Arial" w:hAnsi="Arial" w:cs="Arial"/>
          <w:sz w:val="24"/>
          <w:szCs w:val="24"/>
          <w:lang w:eastAsia="es-ES"/>
        </w:rPr>
        <w:t>y diligenciamiento</w:t>
      </w:r>
      <w:r w:rsidRPr="00945979">
        <w:rPr>
          <w:rFonts w:ascii="Arial" w:hAnsi="Arial" w:cs="Arial"/>
          <w:sz w:val="24"/>
          <w:szCs w:val="24"/>
          <w:lang w:eastAsia="es-ES"/>
        </w:rPr>
        <w:t xml:space="preserve"> preliminar de la situación </w:t>
      </w:r>
      <w:r w:rsidR="00DD7426" w:rsidRPr="00945979">
        <w:rPr>
          <w:rFonts w:ascii="Arial" w:hAnsi="Arial" w:cs="Arial"/>
          <w:sz w:val="24"/>
          <w:szCs w:val="24"/>
          <w:lang w:eastAsia="es-ES"/>
        </w:rPr>
        <w:t xml:space="preserve">denunciada. </w:t>
      </w:r>
    </w:p>
    <w:p w14:paraId="140AEB71" w14:textId="77777777" w:rsidR="005A7D65" w:rsidRPr="00945979" w:rsidRDefault="00BF10F8" w:rsidP="001D664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 xml:space="preserve">Llevar un </w:t>
      </w:r>
      <w:r w:rsidR="008D7E3A" w:rsidRPr="00945979">
        <w:rPr>
          <w:rFonts w:ascii="Arial" w:hAnsi="Arial" w:cs="Arial"/>
          <w:sz w:val="24"/>
          <w:szCs w:val="24"/>
        </w:rPr>
        <w:t>registro y base de datos de las denuncias efectuadas,</w:t>
      </w:r>
      <w:r w:rsidR="007D58F0" w:rsidRPr="00945979">
        <w:rPr>
          <w:rFonts w:ascii="Arial" w:hAnsi="Arial" w:cs="Arial"/>
          <w:sz w:val="24"/>
          <w:szCs w:val="24"/>
        </w:rPr>
        <w:t xml:space="preserve"> así como</w:t>
      </w:r>
      <w:r w:rsidR="008D7E3A" w:rsidRPr="00945979">
        <w:rPr>
          <w:rFonts w:ascii="Arial" w:hAnsi="Arial" w:cs="Arial"/>
          <w:sz w:val="24"/>
          <w:szCs w:val="24"/>
        </w:rPr>
        <w:t xml:space="preserve">  </w:t>
      </w:r>
      <w:r w:rsidR="007D58F0" w:rsidRPr="00945979">
        <w:rPr>
          <w:rFonts w:ascii="Arial" w:hAnsi="Arial" w:cs="Arial"/>
          <w:sz w:val="24"/>
          <w:szCs w:val="24"/>
        </w:rPr>
        <w:t xml:space="preserve">un archivo </w:t>
      </w:r>
      <w:r w:rsidR="008D7E3A" w:rsidRPr="00945979">
        <w:rPr>
          <w:rFonts w:ascii="Arial" w:hAnsi="Arial" w:cs="Arial"/>
          <w:sz w:val="24"/>
          <w:szCs w:val="24"/>
        </w:rPr>
        <w:t xml:space="preserve">de sus </w:t>
      </w:r>
      <w:r w:rsidRPr="00945979">
        <w:rPr>
          <w:rFonts w:ascii="Arial" w:hAnsi="Arial" w:cs="Arial"/>
          <w:sz w:val="24"/>
          <w:szCs w:val="24"/>
        </w:rPr>
        <w:t xml:space="preserve"> informes y de toda otra actuación que entienda pertin</w:t>
      </w:r>
      <w:r w:rsidR="007930AA">
        <w:rPr>
          <w:rFonts w:ascii="Arial" w:hAnsi="Arial" w:cs="Arial"/>
          <w:sz w:val="24"/>
          <w:szCs w:val="24"/>
        </w:rPr>
        <w:t xml:space="preserve">ente, el que quedará en el </w:t>
      </w:r>
      <w:r w:rsidR="004E4EF7" w:rsidRPr="00945979">
        <w:rPr>
          <w:rFonts w:ascii="Arial" w:hAnsi="Arial" w:cs="Arial"/>
          <w:sz w:val="24"/>
          <w:szCs w:val="24"/>
        </w:rPr>
        <w:t>Á</w:t>
      </w:r>
      <w:r w:rsidRPr="00945979">
        <w:rPr>
          <w:rFonts w:ascii="Arial" w:hAnsi="Arial" w:cs="Arial"/>
          <w:sz w:val="24"/>
          <w:szCs w:val="24"/>
        </w:rPr>
        <w:t>rea de Género, Acoso y Discriminación, el cual será reservado, salvo solicitud expresa y fundada de las personas implicadas en cuyo caso se expedirá testimonio.</w:t>
      </w:r>
    </w:p>
    <w:p w14:paraId="140AEB72" w14:textId="77777777" w:rsidR="005A7D65" w:rsidRPr="00945979" w:rsidRDefault="008464DF" w:rsidP="00C4133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Efectuar informes con recomendaciones en materia de su competencia a fin de evitar la consolidación de conflictos</w:t>
      </w:r>
      <w:r w:rsidR="003C1AEE" w:rsidRPr="00945979">
        <w:rPr>
          <w:rFonts w:ascii="Arial" w:hAnsi="Arial" w:cs="Arial"/>
          <w:sz w:val="24"/>
          <w:szCs w:val="24"/>
        </w:rPr>
        <w:t>.</w:t>
      </w:r>
    </w:p>
    <w:p w14:paraId="140AEB73" w14:textId="77777777" w:rsidR="00DA422D" w:rsidRPr="00945979" w:rsidRDefault="00DA422D" w:rsidP="00C4133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Planificar y r</w:t>
      </w:r>
      <w:r w:rsidR="003C1AEE" w:rsidRPr="00945979">
        <w:rPr>
          <w:rFonts w:ascii="Arial" w:hAnsi="Arial" w:cs="Arial"/>
          <w:sz w:val="24"/>
          <w:szCs w:val="24"/>
        </w:rPr>
        <w:t>ealizar junto con el Comité de Calidad con Equidad de Género</w:t>
      </w:r>
      <w:r w:rsidRPr="00945979">
        <w:rPr>
          <w:rFonts w:ascii="Arial" w:hAnsi="Arial" w:cs="Arial"/>
          <w:sz w:val="24"/>
          <w:szCs w:val="24"/>
        </w:rPr>
        <w:t xml:space="preserve">, acciones de sensibilización que </w:t>
      </w:r>
      <w:r w:rsidR="004A2883" w:rsidRPr="00945979">
        <w:rPr>
          <w:rFonts w:ascii="Arial" w:hAnsi="Arial" w:cs="Arial"/>
          <w:sz w:val="24"/>
          <w:szCs w:val="24"/>
        </w:rPr>
        <w:t>permitan la</w:t>
      </w:r>
      <w:r w:rsidRPr="00945979">
        <w:rPr>
          <w:rFonts w:ascii="Arial" w:hAnsi="Arial" w:cs="Arial"/>
          <w:sz w:val="24"/>
          <w:szCs w:val="24"/>
        </w:rPr>
        <w:t xml:space="preserve"> identificación y erradicación de comportamientos de acoso sexual en el ámbito laboral.</w:t>
      </w:r>
    </w:p>
    <w:p w14:paraId="140AEB74" w14:textId="77777777" w:rsidR="008464DF" w:rsidRPr="008027CE" w:rsidRDefault="00DE14E7" w:rsidP="005A7D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27CE">
        <w:rPr>
          <w:rFonts w:ascii="Arial" w:hAnsi="Arial" w:cs="Arial"/>
          <w:sz w:val="24"/>
          <w:szCs w:val="24"/>
        </w:rPr>
        <w:t>Una vez culminado el procedimiento disciplinario que pudiera corresponder, realizará el</w:t>
      </w:r>
      <w:r w:rsidR="004A2883" w:rsidRPr="008027CE">
        <w:rPr>
          <w:rFonts w:ascii="Arial" w:hAnsi="Arial" w:cs="Arial"/>
          <w:sz w:val="24"/>
          <w:szCs w:val="24"/>
        </w:rPr>
        <w:t xml:space="preserve"> seguimiento de las situaciones denunciadas</w:t>
      </w:r>
      <w:r w:rsidR="007E3B03" w:rsidRPr="008027CE">
        <w:rPr>
          <w:rFonts w:ascii="Arial" w:hAnsi="Arial" w:cs="Arial"/>
          <w:sz w:val="24"/>
          <w:szCs w:val="24"/>
        </w:rPr>
        <w:t xml:space="preserve"> por un lapso </w:t>
      </w:r>
      <w:r w:rsidR="003D21D1" w:rsidRPr="008027CE">
        <w:rPr>
          <w:rFonts w:ascii="Arial" w:hAnsi="Arial" w:cs="Arial"/>
          <w:sz w:val="24"/>
          <w:szCs w:val="24"/>
        </w:rPr>
        <w:t>mínimo de</w:t>
      </w:r>
      <w:r w:rsidR="007E3B03" w:rsidRPr="008027CE">
        <w:rPr>
          <w:rFonts w:ascii="Arial" w:hAnsi="Arial" w:cs="Arial"/>
          <w:sz w:val="24"/>
          <w:szCs w:val="24"/>
        </w:rPr>
        <w:t xml:space="preserve"> </w:t>
      </w:r>
      <w:r w:rsidR="003D21D1" w:rsidRPr="008027CE">
        <w:rPr>
          <w:rFonts w:ascii="Arial" w:hAnsi="Arial" w:cs="Arial"/>
          <w:sz w:val="24"/>
          <w:szCs w:val="24"/>
        </w:rPr>
        <w:t>un año</w:t>
      </w:r>
      <w:r w:rsidR="007E3B03" w:rsidRPr="008027CE">
        <w:rPr>
          <w:rFonts w:ascii="Arial" w:hAnsi="Arial" w:cs="Arial"/>
          <w:sz w:val="24"/>
          <w:szCs w:val="24"/>
        </w:rPr>
        <w:t>, para</w:t>
      </w:r>
      <w:r w:rsidRPr="008027CE">
        <w:rPr>
          <w:rFonts w:ascii="Arial" w:hAnsi="Arial" w:cs="Arial"/>
          <w:sz w:val="24"/>
          <w:szCs w:val="24"/>
        </w:rPr>
        <w:t xml:space="preserve"> ello requerirá informes al jefe/a superior inmediato donde desempeña funciones la parte denunciada sobre su desempeño y relacionamiento laboral.</w:t>
      </w:r>
      <w:r w:rsidR="004A2883" w:rsidRPr="008027CE">
        <w:rPr>
          <w:rFonts w:ascii="Arial" w:hAnsi="Arial" w:cs="Arial"/>
          <w:sz w:val="24"/>
          <w:szCs w:val="24"/>
        </w:rPr>
        <w:t xml:space="preserve"> </w:t>
      </w:r>
    </w:p>
    <w:p w14:paraId="140AEB75" w14:textId="77777777" w:rsidR="008464DF" w:rsidRPr="00945979" w:rsidRDefault="008464DF" w:rsidP="009E7D15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945979">
        <w:rPr>
          <w:rFonts w:ascii="Arial" w:hAnsi="Arial" w:cs="Arial"/>
          <w:sz w:val="24"/>
          <w:szCs w:val="24"/>
        </w:rPr>
        <w:t>Asesorar al Directorio en</w:t>
      </w:r>
      <w:r w:rsidR="00DD7426" w:rsidRPr="00945979">
        <w:rPr>
          <w:rFonts w:ascii="Arial" w:hAnsi="Arial" w:cs="Arial"/>
          <w:sz w:val="24"/>
          <w:szCs w:val="24"/>
        </w:rPr>
        <w:t xml:space="preserve"> la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="00223609" w:rsidRPr="00945979">
        <w:rPr>
          <w:rFonts w:ascii="Arial" w:hAnsi="Arial" w:cs="Arial"/>
          <w:sz w:val="24"/>
          <w:szCs w:val="24"/>
        </w:rPr>
        <w:t>materia cuando</w:t>
      </w:r>
      <w:r w:rsidRPr="00945979">
        <w:rPr>
          <w:rFonts w:ascii="Arial" w:hAnsi="Arial" w:cs="Arial"/>
          <w:sz w:val="24"/>
          <w:szCs w:val="24"/>
        </w:rPr>
        <w:t xml:space="preserve"> éste lo solicite.</w:t>
      </w:r>
    </w:p>
    <w:p w14:paraId="140AEB76" w14:textId="77777777" w:rsidR="005A7D65" w:rsidRPr="00945979" w:rsidRDefault="005A7D65" w:rsidP="005A7D65">
      <w:pPr>
        <w:spacing w:line="360" w:lineRule="auto"/>
        <w:ind w:left="643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</w:p>
    <w:p w14:paraId="140AEB77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lastRenderedPageBreak/>
        <w:t>3.4 FORMA DE FUNCIONAMIENTO DE LA</w:t>
      </w:r>
      <w:r w:rsidR="0033141A" w:rsidRPr="00945979">
        <w:rPr>
          <w:rFonts w:ascii="Arial" w:hAnsi="Arial" w:cs="Arial"/>
          <w:b/>
          <w:sz w:val="24"/>
          <w:szCs w:val="24"/>
        </w:rPr>
        <w:t xml:space="preserve"> </w:t>
      </w:r>
      <w:r w:rsidR="00DD7426" w:rsidRPr="00945979">
        <w:rPr>
          <w:rFonts w:ascii="Arial" w:hAnsi="Arial" w:cs="Arial"/>
          <w:b/>
          <w:sz w:val="24"/>
          <w:szCs w:val="24"/>
        </w:rPr>
        <w:t>COMISION PARA</w:t>
      </w:r>
      <w:r w:rsidRPr="00945979">
        <w:rPr>
          <w:rFonts w:ascii="Arial" w:hAnsi="Arial" w:cs="Arial"/>
          <w:b/>
          <w:sz w:val="24"/>
          <w:szCs w:val="24"/>
        </w:rPr>
        <w:t xml:space="preserve"> CASOS DE ACOSO</w:t>
      </w:r>
      <w:r w:rsidR="0033141A" w:rsidRPr="00945979">
        <w:rPr>
          <w:rFonts w:ascii="Arial" w:hAnsi="Arial" w:cs="Arial"/>
          <w:b/>
          <w:sz w:val="24"/>
          <w:szCs w:val="24"/>
        </w:rPr>
        <w:t xml:space="preserve"> SEXUAL</w:t>
      </w:r>
      <w:r w:rsidRPr="00945979">
        <w:rPr>
          <w:rFonts w:ascii="Arial" w:hAnsi="Arial" w:cs="Arial"/>
          <w:b/>
          <w:sz w:val="24"/>
          <w:szCs w:val="24"/>
        </w:rPr>
        <w:t xml:space="preserve"> LABORAL</w:t>
      </w:r>
    </w:p>
    <w:p w14:paraId="140AEB78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2F433D" w:rsidRPr="00945979">
        <w:rPr>
          <w:rFonts w:ascii="Arial" w:hAnsi="Arial" w:cs="Arial"/>
          <w:b/>
          <w:sz w:val="24"/>
          <w:szCs w:val="24"/>
        </w:rPr>
        <w:t>2</w:t>
      </w:r>
      <w:r w:rsidRPr="00945979">
        <w:rPr>
          <w:rFonts w:ascii="Arial" w:hAnsi="Arial" w:cs="Arial"/>
          <w:b/>
          <w:sz w:val="24"/>
          <w:szCs w:val="24"/>
        </w:rPr>
        <w:t xml:space="preserve"> - (Quorum)</w:t>
      </w:r>
      <w:r w:rsidRPr="00945979">
        <w:rPr>
          <w:rFonts w:ascii="Arial" w:hAnsi="Arial" w:cs="Arial"/>
          <w:sz w:val="24"/>
          <w:szCs w:val="24"/>
        </w:rPr>
        <w:t xml:space="preserve">. Las resoluciones se adoptarán por mayoría absoluta de sus miembros. </w:t>
      </w:r>
    </w:p>
    <w:p w14:paraId="140AEB79" w14:textId="77777777" w:rsidR="008464DF" w:rsidRPr="00945979" w:rsidRDefault="008464DF" w:rsidP="005A7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2F433D" w:rsidRPr="00945979">
        <w:rPr>
          <w:rFonts w:ascii="Arial" w:hAnsi="Arial" w:cs="Arial"/>
          <w:b/>
          <w:sz w:val="24"/>
          <w:szCs w:val="24"/>
        </w:rPr>
        <w:t>3</w:t>
      </w:r>
      <w:r w:rsidRPr="00945979">
        <w:rPr>
          <w:rFonts w:ascii="Arial" w:hAnsi="Arial" w:cs="Arial"/>
          <w:b/>
          <w:sz w:val="24"/>
          <w:szCs w:val="24"/>
        </w:rPr>
        <w:t xml:space="preserve"> - (Asistencia).</w:t>
      </w:r>
      <w:r w:rsidRPr="00945979">
        <w:rPr>
          <w:rFonts w:ascii="Arial" w:hAnsi="Arial" w:cs="Arial"/>
          <w:sz w:val="24"/>
          <w:szCs w:val="24"/>
        </w:rPr>
        <w:t xml:space="preserve"> Es obligatoria la asistencia de los/as miembros de la Comisión a las sesiones que ésta realice.</w:t>
      </w:r>
    </w:p>
    <w:p w14:paraId="140AEB7A" w14:textId="77777777" w:rsidR="008464DF" w:rsidRPr="008027CE" w:rsidRDefault="008464DF" w:rsidP="005A7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 xml:space="preserve">En caso de ausencia </w:t>
      </w:r>
      <w:r w:rsidR="003D21D1">
        <w:rPr>
          <w:rFonts w:ascii="Arial" w:hAnsi="Arial" w:cs="Arial"/>
          <w:sz w:val="24"/>
          <w:szCs w:val="24"/>
        </w:rPr>
        <w:t xml:space="preserve">del titular, </w:t>
      </w:r>
      <w:r w:rsidR="003D21D1" w:rsidRPr="00660C02">
        <w:rPr>
          <w:rFonts w:ascii="Arial" w:hAnsi="Arial" w:cs="Arial"/>
          <w:sz w:val="24"/>
          <w:szCs w:val="24"/>
        </w:rPr>
        <w:t xml:space="preserve">será suplido </w:t>
      </w:r>
      <w:r w:rsidR="00660C02" w:rsidRPr="008027CE">
        <w:rPr>
          <w:rFonts w:ascii="Arial" w:hAnsi="Arial" w:cs="Arial"/>
          <w:sz w:val="24"/>
          <w:szCs w:val="24"/>
        </w:rPr>
        <w:t>por alterna</w:t>
      </w:r>
      <w:r w:rsidR="003D21D1" w:rsidRPr="008027CE">
        <w:rPr>
          <w:rFonts w:ascii="Arial" w:hAnsi="Arial" w:cs="Arial"/>
          <w:sz w:val="24"/>
          <w:szCs w:val="24"/>
        </w:rPr>
        <w:t>/o designada/o</w:t>
      </w:r>
      <w:r w:rsidRPr="008027CE">
        <w:rPr>
          <w:rFonts w:ascii="Arial" w:hAnsi="Arial" w:cs="Arial"/>
          <w:sz w:val="24"/>
          <w:szCs w:val="24"/>
        </w:rPr>
        <w:t>.</w:t>
      </w:r>
    </w:p>
    <w:p w14:paraId="140AEB7B" w14:textId="77777777" w:rsidR="008464DF" w:rsidRPr="00945979" w:rsidRDefault="008464DF" w:rsidP="005A7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La ausencia injustificada será considerada falta administrativa y se tipificará conforme las normas del Reglamento Interno de Personal.</w:t>
      </w:r>
    </w:p>
    <w:p w14:paraId="140AEB7C" w14:textId="77777777" w:rsidR="008464DF" w:rsidRPr="00945979" w:rsidRDefault="008464DF" w:rsidP="005A7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t>Cuando el volumen de los casos planteados, la naturaleza de los mismos, u otras circunstancias fundadas así lo ameriten, el Área de Género, Acoso y Discriminación, con la anuencia de Secretaria General, podrá convocar simultáneamente a miembros titulares y alternos, conformando dos comisiones de trabajo, las que actuarán conforme al presente reglamento.</w:t>
      </w:r>
    </w:p>
    <w:p w14:paraId="140AEB7D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7CE">
        <w:rPr>
          <w:rFonts w:ascii="Arial" w:hAnsi="Arial" w:cs="Arial"/>
          <w:b/>
          <w:sz w:val="24"/>
          <w:szCs w:val="24"/>
        </w:rPr>
        <w:t>Artículo 1</w:t>
      </w:r>
      <w:r w:rsidR="000F5736" w:rsidRPr="008027CE">
        <w:rPr>
          <w:rFonts w:ascii="Arial" w:hAnsi="Arial" w:cs="Arial"/>
          <w:b/>
          <w:sz w:val="24"/>
          <w:szCs w:val="24"/>
        </w:rPr>
        <w:t>4</w:t>
      </w:r>
      <w:r w:rsidRPr="008027CE">
        <w:rPr>
          <w:rFonts w:ascii="Arial" w:hAnsi="Arial" w:cs="Arial"/>
          <w:b/>
          <w:sz w:val="24"/>
          <w:szCs w:val="24"/>
        </w:rPr>
        <w:t xml:space="preserve"> - (Convocatoria). </w:t>
      </w:r>
      <w:r w:rsidRPr="008027CE">
        <w:rPr>
          <w:rFonts w:ascii="Arial" w:hAnsi="Arial" w:cs="Arial"/>
          <w:sz w:val="24"/>
          <w:szCs w:val="24"/>
        </w:rPr>
        <w:t xml:space="preserve">El día, hora y lugar de sesión de la Comisión serán </w:t>
      </w:r>
      <w:r w:rsidR="003D21D1" w:rsidRPr="008027CE">
        <w:rPr>
          <w:rFonts w:ascii="Arial" w:hAnsi="Arial" w:cs="Arial"/>
          <w:sz w:val="24"/>
          <w:szCs w:val="24"/>
        </w:rPr>
        <w:t>determinados</w:t>
      </w:r>
      <w:r w:rsidRPr="008027CE">
        <w:rPr>
          <w:rFonts w:ascii="Arial" w:hAnsi="Arial" w:cs="Arial"/>
          <w:sz w:val="24"/>
          <w:szCs w:val="24"/>
        </w:rPr>
        <w:t xml:space="preserve"> por el Área de Género</w:t>
      </w:r>
      <w:r w:rsidRPr="00945979">
        <w:rPr>
          <w:rFonts w:ascii="Arial" w:hAnsi="Arial" w:cs="Arial"/>
          <w:sz w:val="24"/>
          <w:szCs w:val="24"/>
        </w:rPr>
        <w:t>, Acoso y Discriminación</w:t>
      </w:r>
      <w:r w:rsidR="00F528BC" w:rsidRPr="00945979">
        <w:rPr>
          <w:rFonts w:ascii="Arial" w:hAnsi="Arial" w:cs="Arial"/>
          <w:sz w:val="24"/>
          <w:szCs w:val="24"/>
        </w:rPr>
        <w:t xml:space="preserve"> </w:t>
      </w:r>
      <w:r w:rsidR="00B504C6" w:rsidRPr="00945979">
        <w:rPr>
          <w:rFonts w:ascii="Arial" w:hAnsi="Arial" w:cs="Arial"/>
          <w:sz w:val="24"/>
          <w:szCs w:val="24"/>
        </w:rPr>
        <w:t>previa</w:t>
      </w:r>
      <w:r w:rsidR="00F528BC" w:rsidRPr="00945979">
        <w:rPr>
          <w:rFonts w:ascii="Arial" w:hAnsi="Arial" w:cs="Arial"/>
          <w:sz w:val="24"/>
          <w:szCs w:val="24"/>
        </w:rPr>
        <w:t xml:space="preserve"> anuencia</w:t>
      </w:r>
      <w:r w:rsidR="00B504C6" w:rsidRPr="00945979">
        <w:rPr>
          <w:rFonts w:ascii="Arial" w:hAnsi="Arial" w:cs="Arial"/>
          <w:sz w:val="24"/>
          <w:szCs w:val="24"/>
        </w:rPr>
        <w:t xml:space="preserve"> de la Comisión Asesora</w:t>
      </w:r>
      <w:r w:rsidRPr="00945979">
        <w:rPr>
          <w:rFonts w:ascii="Arial" w:hAnsi="Arial" w:cs="Arial"/>
          <w:sz w:val="24"/>
          <w:szCs w:val="24"/>
        </w:rPr>
        <w:t xml:space="preserve">. La convocatoria a los/as miembros se efectuará mediante citación escrita o electrónica en la que se consignará el o los asuntos a considerar. </w:t>
      </w:r>
    </w:p>
    <w:p w14:paraId="140AEB7E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0F5736">
        <w:rPr>
          <w:rFonts w:ascii="Arial" w:hAnsi="Arial" w:cs="Arial"/>
          <w:b/>
          <w:sz w:val="24"/>
          <w:szCs w:val="24"/>
        </w:rPr>
        <w:t>5</w:t>
      </w:r>
      <w:r w:rsidRPr="00945979">
        <w:rPr>
          <w:rFonts w:ascii="Arial" w:hAnsi="Arial" w:cs="Arial"/>
          <w:b/>
          <w:sz w:val="24"/>
          <w:szCs w:val="24"/>
        </w:rPr>
        <w:t xml:space="preserve"> - (Facultades). </w:t>
      </w:r>
      <w:r w:rsidRPr="00945979">
        <w:rPr>
          <w:rFonts w:ascii="Arial" w:hAnsi="Arial" w:cs="Arial"/>
          <w:sz w:val="24"/>
          <w:szCs w:val="24"/>
        </w:rPr>
        <w:t xml:space="preserve">La Comisión tendrá la facultad de requerir asesoramiento, informe, pronunciamiento o </w:t>
      </w:r>
      <w:r w:rsidR="00052693">
        <w:rPr>
          <w:rFonts w:ascii="Arial" w:hAnsi="Arial" w:cs="Arial"/>
          <w:sz w:val="24"/>
          <w:szCs w:val="24"/>
        </w:rPr>
        <w:t>dictamen de cualquier Área del O</w:t>
      </w:r>
      <w:r w:rsidRPr="00945979">
        <w:rPr>
          <w:rFonts w:ascii="Arial" w:hAnsi="Arial" w:cs="Arial"/>
          <w:sz w:val="24"/>
          <w:szCs w:val="24"/>
        </w:rPr>
        <w:t>rganismo, dentro del ámbito de sus competencias.</w:t>
      </w:r>
    </w:p>
    <w:p w14:paraId="140AEB7F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0F5736">
        <w:rPr>
          <w:rFonts w:ascii="Arial" w:hAnsi="Arial" w:cs="Arial"/>
          <w:b/>
          <w:sz w:val="24"/>
          <w:szCs w:val="24"/>
        </w:rPr>
        <w:t>6</w:t>
      </w:r>
      <w:r w:rsidRPr="00945979">
        <w:rPr>
          <w:rFonts w:ascii="Arial" w:hAnsi="Arial" w:cs="Arial"/>
          <w:b/>
          <w:sz w:val="24"/>
          <w:szCs w:val="24"/>
        </w:rPr>
        <w:t xml:space="preserve"> –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Pr="00945979">
        <w:rPr>
          <w:rFonts w:ascii="Arial" w:hAnsi="Arial" w:cs="Arial"/>
          <w:b/>
          <w:sz w:val="24"/>
          <w:szCs w:val="24"/>
        </w:rPr>
        <w:t>(Prueba).</w:t>
      </w:r>
      <w:r w:rsidRPr="00945979">
        <w:rPr>
          <w:rFonts w:ascii="Arial" w:hAnsi="Arial" w:cs="Arial"/>
          <w:sz w:val="24"/>
          <w:szCs w:val="24"/>
        </w:rPr>
        <w:t xml:space="preserve"> La Comisión podrá citar, cuando lo entienda del caso, </w:t>
      </w:r>
      <w:r w:rsidR="00866606" w:rsidRPr="00945979">
        <w:rPr>
          <w:rFonts w:ascii="Arial" w:hAnsi="Arial" w:cs="Arial"/>
          <w:sz w:val="24"/>
          <w:szCs w:val="24"/>
        </w:rPr>
        <w:t>a la persona denunciante, denunciad</w:t>
      </w:r>
      <w:r w:rsidRPr="00945979">
        <w:rPr>
          <w:rFonts w:ascii="Arial" w:hAnsi="Arial" w:cs="Arial"/>
          <w:sz w:val="24"/>
          <w:szCs w:val="24"/>
        </w:rPr>
        <w:t xml:space="preserve">a y/o testigos o cualquier otro/a funcionario/a que entienda pertinente a fin de esclarecer la situación puesta a su consideración, debiendo adoptar las medidas necesarias a los efectos de preservar la reserva de la denuncia o del trámite o de la identidad del/de la denunciante, denunciado y/o testigos. </w:t>
      </w:r>
    </w:p>
    <w:p w14:paraId="140AEB80" w14:textId="77777777" w:rsidR="000F5736" w:rsidRDefault="008464DF" w:rsidP="000F57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sz w:val="24"/>
          <w:szCs w:val="24"/>
        </w:rPr>
        <w:lastRenderedPageBreak/>
        <w:t xml:space="preserve">Para el diligenciamiento de la prueba se deberá contar al menos con la presencia de dos integrantes de la Comisión. A tales efectos podrán ser asistidos en dichas tareas por el Área </w:t>
      </w:r>
      <w:r w:rsidR="006B5A03" w:rsidRPr="00945979">
        <w:rPr>
          <w:rFonts w:ascii="Arial" w:hAnsi="Arial" w:cs="Arial"/>
          <w:sz w:val="24"/>
          <w:szCs w:val="24"/>
        </w:rPr>
        <w:t>de Género</w:t>
      </w:r>
      <w:r w:rsidRPr="00945979">
        <w:rPr>
          <w:rFonts w:ascii="Arial" w:hAnsi="Arial" w:cs="Arial"/>
          <w:sz w:val="24"/>
          <w:szCs w:val="24"/>
        </w:rPr>
        <w:t xml:space="preserve">, Acoso y Discriminación. </w:t>
      </w:r>
    </w:p>
    <w:p w14:paraId="140AEB81" w14:textId="77777777" w:rsidR="008464DF" w:rsidRPr="00945979" w:rsidRDefault="000F5736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>
        <w:rPr>
          <w:rFonts w:ascii="Arial" w:hAnsi="Arial" w:cs="Arial"/>
          <w:b/>
          <w:sz w:val="24"/>
          <w:szCs w:val="24"/>
        </w:rPr>
        <w:t>7</w:t>
      </w:r>
      <w:r w:rsidRPr="00945979">
        <w:rPr>
          <w:rFonts w:ascii="Arial" w:hAnsi="Arial" w:cs="Arial"/>
          <w:b/>
          <w:sz w:val="24"/>
          <w:szCs w:val="24"/>
        </w:rPr>
        <w:t xml:space="preserve"> - </w:t>
      </w:r>
      <w:r w:rsidRPr="000B0716">
        <w:rPr>
          <w:rFonts w:ascii="Arial" w:hAnsi="Arial" w:cs="Arial"/>
          <w:b/>
          <w:sz w:val="24"/>
          <w:szCs w:val="24"/>
        </w:rPr>
        <w:t>(Plazo para pronunciarse</w:t>
      </w:r>
      <w:r w:rsidRPr="00945979">
        <w:rPr>
          <w:rFonts w:ascii="Arial" w:hAnsi="Arial" w:cs="Arial"/>
          <w:b/>
          <w:sz w:val="24"/>
          <w:szCs w:val="24"/>
        </w:rPr>
        <w:t>).</w:t>
      </w:r>
      <w:r w:rsidRPr="00945979">
        <w:rPr>
          <w:rFonts w:ascii="Arial" w:hAnsi="Arial" w:cs="Arial"/>
          <w:sz w:val="24"/>
          <w:szCs w:val="24"/>
        </w:rPr>
        <w:t xml:space="preserve"> La Comisión deberá pronunciarse en los asuntos remitidos a su consideración dentro de los 15 días hábiles contados a partir de la recepción del asunto, prorrogables por razones fundadas por 5 días hábiles, autorización que deberá ser concedida por Secretaría General.</w:t>
      </w:r>
    </w:p>
    <w:p w14:paraId="140AEB82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2F433D" w:rsidRPr="00945979">
        <w:rPr>
          <w:rFonts w:ascii="Arial" w:hAnsi="Arial" w:cs="Arial"/>
          <w:b/>
          <w:sz w:val="24"/>
          <w:szCs w:val="24"/>
        </w:rPr>
        <w:t>8</w:t>
      </w:r>
      <w:r w:rsidRPr="00945979">
        <w:rPr>
          <w:rFonts w:ascii="Arial" w:hAnsi="Arial" w:cs="Arial"/>
          <w:b/>
          <w:sz w:val="24"/>
          <w:szCs w:val="24"/>
        </w:rPr>
        <w:t xml:space="preserve"> – (Dictamen). </w:t>
      </w:r>
      <w:r w:rsidRPr="00945979">
        <w:rPr>
          <w:rFonts w:ascii="Arial" w:hAnsi="Arial" w:cs="Arial"/>
          <w:sz w:val="24"/>
          <w:szCs w:val="24"/>
        </w:rPr>
        <w:t>El pronunciamiento final de la Comisión sobre el fondo del asunto, será remitido a</w:t>
      </w:r>
      <w:r w:rsidR="006B5A03" w:rsidRPr="00945979">
        <w:rPr>
          <w:rFonts w:ascii="Arial" w:hAnsi="Arial" w:cs="Arial"/>
          <w:sz w:val="24"/>
          <w:szCs w:val="24"/>
        </w:rPr>
        <w:t>l Área de Género, Acoso y Discriminación,</w:t>
      </w:r>
      <w:r w:rsidR="00F55F99">
        <w:rPr>
          <w:rFonts w:ascii="Arial" w:hAnsi="Arial" w:cs="Arial"/>
          <w:sz w:val="24"/>
          <w:szCs w:val="24"/>
        </w:rPr>
        <w:t xml:space="preserve"> </w:t>
      </w:r>
      <w:r w:rsidRPr="00945979">
        <w:rPr>
          <w:rFonts w:ascii="Arial" w:hAnsi="Arial" w:cs="Arial"/>
          <w:sz w:val="24"/>
          <w:szCs w:val="24"/>
        </w:rPr>
        <w:t>teniendo carácter de dictamen o asesoramiento técnico, no constituyendo un acto administrativo.</w:t>
      </w:r>
      <w:r w:rsidR="009B58F4" w:rsidRPr="00945979">
        <w:rPr>
          <w:rFonts w:ascii="Arial" w:hAnsi="Arial" w:cs="Arial"/>
          <w:sz w:val="24"/>
          <w:szCs w:val="24"/>
        </w:rPr>
        <w:t xml:space="preserve"> En caso </w:t>
      </w:r>
      <w:r w:rsidR="00945D45" w:rsidRPr="00945979">
        <w:rPr>
          <w:rFonts w:ascii="Arial" w:hAnsi="Arial" w:cs="Arial"/>
          <w:sz w:val="24"/>
          <w:szCs w:val="24"/>
        </w:rPr>
        <w:t xml:space="preserve">que del dictamen surja que la situación denunciada no </w:t>
      </w:r>
      <w:r w:rsidR="009B58F4" w:rsidRPr="00945979">
        <w:rPr>
          <w:rFonts w:ascii="Arial" w:hAnsi="Arial" w:cs="Arial"/>
          <w:sz w:val="24"/>
          <w:szCs w:val="24"/>
        </w:rPr>
        <w:t xml:space="preserve">encuadra dentro de los parámetros de acoso sexual se notificará a las partes involucradas. </w:t>
      </w:r>
    </w:p>
    <w:p w14:paraId="140AEB83" w14:textId="77777777" w:rsidR="006B5A03" w:rsidRPr="00945979" w:rsidRDefault="006B5A03" w:rsidP="005A7D6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5979">
        <w:rPr>
          <w:rFonts w:ascii="Arial" w:hAnsi="Arial" w:cs="Arial"/>
          <w:b/>
          <w:sz w:val="24"/>
          <w:szCs w:val="24"/>
        </w:rPr>
        <w:t>Artículo 1</w:t>
      </w:r>
      <w:r w:rsidR="002F433D" w:rsidRPr="00945979">
        <w:rPr>
          <w:rFonts w:ascii="Arial" w:hAnsi="Arial" w:cs="Arial"/>
          <w:b/>
          <w:sz w:val="24"/>
          <w:szCs w:val="24"/>
        </w:rPr>
        <w:t>9</w:t>
      </w:r>
      <w:r w:rsidRPr="00945979">
        <w:rPr>
          <w:rFonts w:ascii="Arial" w:hAnsi="Arial" w:cs="Arial"/>
          <w:b/>
          <w:sz w:val="24"/>
          <w:szCs w:val="24"/>
        </w:rPr>
        <w:t xml:space="preserve"> – (Resolución). </w:t>
      </w:r>
      <w:r w:rsidRPr="00945979">
        <w:rPr>
          <w:rFonts w:ascii="Arial" w:hAnsi="Arial" w:cs="Arial"/>
          <w:sz w:val="24"/>
          <w:szCs w:val="24"/>
        </w:rPr>
        <w:t>Si a juicio de la Comisión Asesora hay elementos suficientes que podrían encuadrar en una situación de acoso sexual</w:t>
      </w:r>
      <w:r w:rsidR="00B504C6" w:rsidRPr="00945979">
        <w:rPr>
          <w:rFonts w:ascii="Arial" w:hAnsi="Arial" w:cs="Arial"/>
          <w:sz w:val="24"/>
          <w:szCs w:val="24"/>
        </w:rPr>
        <w:t xml:space="preserve">, el Área de </w:t>
      </w:r>
      <w:r w:rsidR="00B504C6" w:rsidRPr="000B0716">
        <w:rPr>
          <w:rFonts w:ascii="Arial" w:hAnsi="Arial" w:cs="Arial"/>
          <w:sz w:val="24"/>
          <w:szCs w:val="24"/>
        </w:rPr>
        <w:t xml:space="preserve">Equidad de </w:t>
      </w:r>
      <w:r w:rsidR="00B504C6" w:rsidRPr="00945979">
        <w:rPr>
          <w:rFonts w:ascii="Arial" w:hAnsi="Arial" w:cs="Arial"/>
          <w:sz w:val="24"/>
          <w:szCs w:val="24"/>
        </w:rPr>
        <w:t>Género, Acoso y Discriminación,</w:t>
      </w:r>
      <w:r w:rsidRPr="00945979">
        <w:rPr>
          <w:rFonts w:ascii="Arial" w:hAnsi="Arial" w:cs="Arial"/>
          <w:sz w:val="24"/>
          <w:szCs w:val="24"/>
        </w:rPr>
        <w:t xml:space="preserve"> elevará a Secretaría General, proyecto de Resolución</w:t>
      </w:r>
      <w:r w:rsidR="00B504C6" w:rsidRPr="00945979">
        <w:rPr>
          <w:rFonts w:ascii="Arial" w:hAnsi="Arial" w:cs="Arial"/>
          <w:sz w:val="24"/>
          <w:szCs w:val="24"/>
        </w:rPr>
        <w:t>,</w:t>
      </w:r>
      <w:r w:rsidRPr="00945979">
        <w:rPr>
          <w:rFonts w:ascii="Arial" w:hAnsi="Arial" w:cs="Arial"/>
          <w:sz w:val="24"/>
          <w:szCs w:val="24"/>
        </w:rPr>
        <w:t xml:space="preserve"> </w:t>
      </w:r>
      <w:r w:rsidR="00444A2B" w:rsidRPr="00945979">
        <w:rPr>
          <w:rFonts w:ascii="Arial" w:hAnsi="Arial" w:cs="Arial"/>
          <w:sz w:val="24"/>
          <w:szCs w:val="24"/>
        </w:rPr>
        <w:t>sugiriendo la disposición d</w:t>
      </w:r>
      <w:r w:rsidR="009B58F4" w:rsidRPr="00945979">
        <w:rPr>
          <w:rFonts w:ascii="Arial" w:hAnsi="Arial" w:cs="Arial"/>
          <w:sz w:val="24"/>
          <w:szCs w:val="24"/>
        </w:rPr>
        <w:t xml:space="preserve">el procedimiento disciplinario correspondiente, el cual se sustanciará de conformidad a lo preceptuado en la </w:t>
      </w:r>
      <w:r w:rsidR="00662EF5">
        <w:rPr>
          <w:rFonts w:ascii="Arial" w:hAnsi="Arial" w:cs="Arial"/>
          <w:sz w:val="24"/>
          <w:szCs w:val="24"/>
        </w:rPr>
        <w:t>L</w:t>
      </w:r>
      <w:r w:rsidR="009B58F4" w:rsidRPr="00945979">
        <w:rPr>
          <w:rFonts w:ascii="Arial" w:hAnsi="Arial" w:cs="Arial"/>
          <w:sz w:val="24"/>
          <w:szCs w:val="24"/>
        </w:rPr>
        <w:t xml:space="preserve">ey 18.561, Decreto </w:t>
      </w:r>
      <w:r w:rsidR="00DF0266">
        <w:rPr>
          <w:rFonts w:ascii="Arial" w:hAnsi="Arial" w:cs="Arial"/>
          <w:sz w:val="24"/>
          <w:szCs w:val="24"/>
        </w:rPr>
        <w:t>25</w:t>
      </w:r>
      <w:r w:rsidR="009B58F4" w:rsidRPr="00945979">
        <w:rPr>
          <w:rFonts w:ascii="Arial" w:hAnsi="Arial" w:cs="Arial"/>
          <w:sz w:val="24"/>
          <w:szCs w:val="24"/>
        </w:rPr>
        <w:t>6/2017 y Reglamento de Procedimiento Administrativo y Disciplinario.</w:t>
      </w:r>
    </w:p>
    <w:p w14:paraId="140AEB84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85" w14:textId="77777777" w:rsidR="008464DF" w:rsidRPr="00945979" w:rsidRDefault="008464DF" w:rsidP="005A7D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0AEB86" w14:textId="77777777" w:rsidR="00C51BF3" w:rsidRPr="00945979" w:rsidRDefault="00C51BF3" w:rsidP="005A7D6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</w:p>
    <w:sectPr w:rsidR="00C51BF3" w:rsidRPr="00945979" w:rsidSect="00B25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EB89" w14:textId="77777777" w:rsidR="00A12E5D" w:rsidRDefault="00A12E5D" w:rsidP="00892C9B">
      <w:pPr>
        <w:spacing w:after="0" w:line="240" w:lineRule="auto"/>
      </w:pPr>
      <w:r>
        <w:separator/>
      </w:r>
    </w:p>
  </w:endnote>
  <w:endnote w:type="continuationSeparator" w:id="0">
    <w:p w14:paraId="140AEB8A" w14:textId="77777777" w:rsidR="00A12E5D" w:rsidRDefault="00A12E5D" w:rsidP="0089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egrit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8D" w14:textId="77777777" w:rsidR="00892C9B" w:rsidRDefault="00892C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8E" w14:textId="77777777" w:rsidR="00892C9B" w:rsidRDefault="00892C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90" w14:textId="77777777" w:rsidR="00892C9B" w:rsidRDefault="00892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EB87" w14:textId="77777777" w:rsidR="00A12E5D" w:rsidRDefault="00A12E5D" w:rsidP="00892C9B">
      <w:pPr>
        <w:spacing w:after="0" w:line="240" w:lineRule="auto"/>
      </w:pPr>
      <w:r>
        <w:separator/>
      </w:r>
    </w:p>
  </w:footnote>
  <w:footnote w:type="continuationSeparator" w:id="0">
    <w:p w14:paraId="140AEB88" w14:textId="77777777" w:rsidR="00A12E5D" w:rsidRDefault="00A12E5D" w:rsidP="0089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8B" w14:textId="77777777" w:rsidR="00892C9B" w:rsidRDefault="00892C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8C" w14:textId="77777777" w:rsidR="00892C9B" w:rsidRDefault="00892C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EB8F" w14:textId="77777777" w:rsidR="00892C9B" w:rsidRDefault="00892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7F8"/>
    <w:multiLevelType w:val="hybridMultilevel"/>
    <w:tmpl w:val="36A25162"/>
    <w:lvl w:ilvl="0" w:tplc="AD38CEE8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  <w:rPr>
        <w:rFonts w:ascii="Arial Negrita" w:hAnsi="Arial Negrita" w:hint="default"/>
        <w:b w:val="0"/>
        <w:i w:val="0"/>
        <w:sz w:val="20"/>
        <w:szCs w:val="20"/>
        <w:lang w:val="es-UY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A2577"/>
    <w:multiLevelType w:val="hybridMultilevel"/>
    <w:tmpl w:val="66D43568"/>
    <w:lvl w:ilvl="0" w:tplc="3AF2AB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A66693"/>
    <w:multiLevelType w:val="hybridMultilevel"/>
    <w:tmpl w:val="62303A22"/>
    <w:lvl w:ilvl="0" w:tplc="4726FA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3D2F"/>
    <w:multiLevelType w:val="hybridMultilevel"/>
    <w:tmpl w:val="69AC5262"/>
    <w:lvl w:ilvl="0" w:tplc="5ADC2F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5" w:hanging="360"/>
      </w:pPr>
    </w:lvl>
    <w:lvl w:ilvl="2" w:tplc="380A001B" w:tentative="1">
      <w:start w:val="1"/>
      <w:numFmt w:val="lowerRoman"/>
      <w:lvlText w:val="%3."/>
      <w:lvlJc w:val="right"/>
      <w:pPr>
        <w:ind w:left="2505" w:hanging="180"/>
      </w:pPr>
    </w:lvl>
    <w:lvl w:ilvl="3" w:tplc="380A000F" w:tentative="1">
      <w:start w:val="1"/>
      <w:numFmt w:val="decimal"/>
      <w:lvlText w:val="%4."/>
      <w:lvlJc w:val="left"/>
      <w:pPr>
        <w:ind w:left="3225" w:hanging="360"/>
      </w:pPr>
    </w:lvl>
    <w:lvl w:ilvl="4" w:tplc="380A0019" w:tentative="1">
      <w:start w:val="1"/>
      <w:numFmt w:val="lowerLetter"/>
      <w:lvlText w:val="%5."/>
      <w:lvlJc w:val="left"/>
      <w:pPr>
        <w:ind w:left="3945" w:hanging="360"/>
      </w:pPr>
    </w:lvl>
    <w:lvl w:ilvl="5" w:tplc="380A001B" w:tentative="1">
      <w:start w:val="1"/>
      <w:numFmt w:val="lowerRoman"/>
      <w:lvlText w:val="%6."/>
      <w:lvlJc w:val="right"/>
      <w:pPr>
        <w:ind w:left="4665" w:hanging="180"/>
      </w:pPr>
    </w:lvl>
    <w:lvl w:ilvl="6" w:tplc="380A000F" w:tentative="1">
      <w:start w:val="1"/>
      <w:numFmt w:val="decimal"/>
      <w:lvlText w:val="%7."/>
      <w:lvlJc w:val="left"/>
      <w:pPr>
        <w:ind w:left="5385" w:hanging="360"/>
      </w:pPr>
    </w:lvl>
    <w:lvl w:ilvl="7" w:tplc="380A0019" w:tentative="1">
      <w:start w:val="1"/>
      <w:numFmt w:val="lowerLetter"/>
      <w:lvlText w:val="%8."/>
      <w:lvlJc w:val="left"/>
      <w:pPr>
        <w:ind w:left="6105" w:hanging="360"/>
      </w:pPr>
    </w:lvl>
    <w:lvl w:ilvl="8" w:tplc="3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A8006B"/>
    <w:multiLevelType w:val="hybridMultilevel"/>
    <w:tmpl w:val="CC846178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65C8"/>
    <w:multiLevelType w:val="multilevel"/>
    <w:tmpl w:val="DF42A504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574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E51EA5"/>
    <w:multiLevelType w:val="hybridMultilevel"/>
    <w:tmpl w:val="09F0BDB4"/>
    <w:lvl w:ilvl="0" w:tplc="32E4A1AC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02BA0"/>
    <w:multiLevelType w:val="hybridMultilevel"/>
    <w:tmpl w:val="66D43568"/>
    <w:lvl w:ilvl="0" w:tplc="3AF2AB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2"/>
    <w:rsid w:val="00021082"/>
    <w:rsid w:val="000215DC"/>
    <w:rsid w:val="00026DD8"/>
    <w:rsid w:val="00052693"/>
    <w:rsid w:val="00055A8F"/>
    <w:rsid w:val="00056F96"/>
    <w:rsid w:val="000651BF"/>
    <w:rsid w:val="0006553C"/>
    <w:rsid w:val="00073482"/>
    <w:rsid w:val="00074355"/>
    <w:rsid w:val="00074531"/>
    <w:rsid w:val="000830A5"/>
    <w:rsid w:val="00095356"/>
    <w:rsid w:val="000961E0"/>
    <w:rsid w:val="000A4AAE"/>
    <w:rsid w:val="000A59D4"/>
    <w:rsid w:val="000B0716"/>
    <w:rsid w:val="000B7F16"/>
    <w:rsid w:val="000C5D25"/>
    <w:rsid w:val="000D1BAA"/>
    <w:rsid w:val="000E0669"/>
    <w:rsid w:val="000F3826"/>
    <w:rsid w:val="000F42D6"/>
    <w:rsid w:val="000F47ED"/>
    <w:rsid w:val="000F5736"/>
    <w:rsid w:val="000F58CB"/>
    <w:rsid w:val="00102920"/>
    <w:rsid w:val="00103C2E"/>
    <w:rsid w:val="00105290"/>
    <w:rsid w:val="00105620"/>
    <w:rsid w:val="001074C7"/>
    <w:rsid w:val="0010790E"/>
    <w:rsid w:val="00112370"/>
    <w:rsid w:val="00115112"/>
    <w:rsid w:val="00116A48"/>
    <w:rsid w:val="001226C5"/>
    <w:rsid w:val="00123DD5"/>
    <w:rsid w:val="00125823"/>
    <w:rsid w:val="00126369"/>
    <w:rsid w:val="00132521"/>
    <w:rsid w:val="00143C6F"/>
    <w:rsid w:val="00151E8F"/>
    <w:rsid w:val="0015457C"/>
    <w:rsid w:val="001561FC"/>
    <w:rsid w:val="00156C2C"/>
    <w:rsid w:val="00185B9D"/>
    <w:rsid w:val="0019313C"/>
    <w:rsid w:val="001B2649"/>
    <w:rsid w:val="001B6EB0"/>
    <w:rsid w:val="001E5A8D"/>
    <w:rsid w:val="001E7EDF"/>
    <w:rsid w:val="001F4403"/>
    <w:rsid w:val="00201851"/>
    <w:rsid w:val="00210CA4"/>
    <w:rsid w:val="00216093"/>
    <w:rsid w:val="00217A3B"/>
    <w:rsid w:val="00223609"/>
    <w:rsid w:val="00245045"/>
    <w:rsid w:val="00245E09"/>
    <w:rsid w:val="00263BDC"/>
    <w:rsid w:val="002710B4"/>
    <w:rsid w:val="00277731"/>
    <w:rsid w:val="0028108E"/>
    <w:rsid w:val="002828D8"/>
    <w:rsid w:val="002902BE"/>
    <w:rsid w:val="00294197"/>
    <w:rsid w:val="002A6458"/>
    <w:rsid w:val="002C2724"/>
    <w:rsid w:val="002C54EF"/>
    <w:rsid w:val="002D3CAF"/>
    <w:rsid w:val="002D4F91"/>
    <w:rsid w:val="002E4AA6"/>
    <w:rsid w:val="002F3032"/>
    <w:rsid w:val="002F433D"/>
    <w:rsid w:val="00321D90"/>
    <w:rsid w:val="00327B8B"/>
    <w:rsid w:val="0033141A"/>
    <w:rsid w:val="00350293"/>
    <w:rsid w:val="00357323"/>
    <w:rsid w:val="00357CA1"/>
    <w:rsid w:val="0036058B"/>
    <w:rsid w:val="00383C3D"/>
    <w:rsid w:val="003C1AEE"/>
    <w:rsid w:val="003D21D1"/>
    <w:rsid w:val="003E04C0"/>
    <w:rsid w:val="003E0B7F"/>
    <w:rsid w:val="003F3609"/>
    <w:rsid w:val="00404606"/>
    <w:rsid w:val="00422C59"/>
    <w:rsid w:val="0043096F"/>
    <w:rsid w:val="00431BF0"/>
    <w:rsid w:val="00432EA8"/>
    <w:rsid w:val="004435D4"/>
    <w:rsid w:val="0044375B"/>
    <w:rsid w:val="00444A2B"/>
    <w:rsid w:val="00446467"/>
    <w:rsid w:val="00446B6A"/>
    <w:rsid w:val="004672FB"/>
    <w:rsid w:val="00472743"/>
    <w:rsid w:val="00476F97"/>
    <w:rsid w:val="00496D04"/>
    <w:rsid w:val="004A2883"/>
    <w:rsid w:val="004A6FED"/>
    <w:rsid w:val="004C4D36"/>
    <w:rsid w:val="004C583F"/>
    <w:rsid w:val="004E4659"/>
    <w:rsid w:val="004E4EF7"/>
    <w:rsid w:val="004F2EEF"/>
    <w:rsid w:val="004F38A5"/>
    <w:rsid w:val="004F3BAC"/>
    <w:rsid w:val="0051670B"/>
    <w:rsid w:val="00524044"/>
    <w:rsid w:val="00547E08"/>
    <w:rsid w:val="00552962"/>
    <w:rsid w:val="00561097"/>
    <w:rsid w:val="00564E85"/>
    <w:rsid w:val="005852B7"/>
    <w:rsid w:val="005A0261"/>
    <w:rsid w:val="005A322E"/>
    <w:rsid w:val="005A7D65"/>
    <w:rsid w:val="005C0401"/>
    <w:rsid w:val="005C3C8C"/>
    <w:rsid w:val="005C4530"/>
    <w:rsid w:val="005D06BD"/>
    <w:rsid w:val="005E2697"/>
    <w:rsid w:val="005F114D"/>
    <w:rsid w:val="005F2437"/>
    <w:rsid w:val="005F6FC5"/>
    <w:rsid w:val="006002C0"/>
    <w:rsid w:val="00601D27"/>
    <w:rsid w:val="00607146"/>
    <w:rsid w:val="00616AA4"/>
    <w:rsid w:val="00623247"/>
    <w:rsid w:val="006301D7"/>
    <w:rsid w:val="006348FB"/>
    <w:rsid w:val="006422CF"/>
    <w:rsid w:val="00647108"/>
    <w:rsid w:val="00650740"/>
    <w:rsid w:val="006522F3"/>
    <w:rsid w:val="00660C02"/>
    <w:rsid w:val="00661370"/>
    <w:rsid w:val="00662EF5"/>
    <w:rsid w:val="00671E63"/>
    <w:rsid w:val="006743D9"/>
    <w:rsid w:val="006A1063"/>
    <w:rsid w:val="006B3F8A"/>
    <w:rsid w:val="006B5A03"/>
    <w:rsid w:val="006C0109"/>
    <w:rsid w:val="006E442F"/>
    <w:rsid w:val="006F01BA"/>
    <w:rsid w:val="00712AE7"/>
    <w:rsid w:val="00721373"/>
    <w:rsid w:val="0072228A"/>
    <w:rsid w:val="007231B0"/>
    <w:rsid w:val="007271D3"/>
    <w:rsid w:val="0073263B"/>
    <w:rsid w:val="00742D30"/>
    <w:rsid w:val="007463B1"/>
    <w:rsid w:val="00746CD9"/>
    <w:rsid w:val="00747843"/>
    <w:rsid w:val="007605CD"/>
    <w:rsid w:val="007633FC"/>
    <w:rsid w:val="0077301A"/>
    <w:rsid w:val="00773A6A"/>
    <w:rsid w:val="00781FEB"/>
    <w:rsid w:val="00784D90"/>
    <w:rsid w:val="00787563"/>
    <w:rsid w:val="007930AA"/>
    <w:rsid w:val="00796CBA"/>
    <w:rsid w:val="007A30C2"/>
    <w:rsid w:val="007B348B"/>
    <w:rsid w:val="007C31CB"/>
    <w:rsid w:val="007D1C52"/>
    <w:rsid w:val="007D3AD7"/>
    <w:rsid w:val="007D58F0"/>
    <w:rsid w:val="007D5995"/>
    <w:rsid w:val="007D7183"/>
    <w:rsid w:val="007E3B03"/>
    <w:rsid w:val="007E74E0"/>
    <w:rsid w:val="008027CE"/>
    <w:rsid w:val="00804307"/>
    <w:rsid w:val="00804EF3"/>
    <w:rsid w:val="00821B9C"/>
    <w:rsid w:val="00821BC4"/>
    <w:rsid w:val="0082404A"/>
    <w:rsid w:val="008252C1"/>
    <w:rsid w:val="008316DD"/>
    <w:rsid w:val="00831DEF"/>
    <w:rsid w:val="00832FB7"/>
    <w:rsid w:val="008464DF"/>
    <w:rsid w:val="00855C7E"/>
    <w:rsid w:val="00866606"/>
    <w:rsid w:val="00874F7B"/>
    <w:rsid w:val="00884FD1"/>
    <w:rsid w:val="008919EA"/>
    <w:rsid w:val="00892C9B"/>
    <w:rsid w:val="008A20F8"/>
    <w:rsid w:val="008D7E3A"/>
    <w:rsid w:val="008D7F54"/>
    <w:rsid w:val="008F0C52"/>
    <w:rsid w:val="009010A6"/>
    <w:rsid w:val="00915A47"/>
    <w:rsid w:val="00915F3F"/>
    <w:rsid w:val="00922953"/>
    <w:rsid w:val="00945979"/>
    <w:rsid w:val="00945D45"/>
    <w:rsid w:val="009602AF"/>
    <w:rsid w:val="00972ACA"/>
    <w:rsid w:val="00972F07"/>
    <w:rsid w:val="009B2E02"/>
    <w:rsid w:val="009B472B"/>
    <w:rsid w:val="009B58F4"/>
    <w:rsid w:val="009C1217"/>
    <w:rsid w:val="009C1F19"/>
    <w:rsid w:val="009C3037"/>
    <w:rsid w:val="009D1712"/>
    <w:rsid w:val="009D2913"/>
    <w:rsid w:val="009D78E5"/>
    <w:rsid w:val="009E0447"/>
    <w:rsid w:val="009E3DFC"/>
    <w:rsid w:val="009E6251"/>
    <w:rsid w:val="00A01F60"/>
    <w:rsid w:val="00A04A71"/>
    <w:rsid w:val="00A12E5D"/>
    <w:rsid w:val="00A21660"/>
    <w:rsid w:val="00A36E19"/>
    <w:rsid w:val="00A63C89"/>
    <w:rsid w:val="00A6608D"/>
    <w:rsid w:val="00A83250"/>
    <w:rsid w:val="00A83258"/>
    <w:rsid w:val="00A847BB"/>
    <w:rsid w:val="00A85F68"/>
    <w:rsid w:val="00A86653"/>
    <w:rsid w:val="00A9550F"/>
    <w:rsid w:val="00AA2743"/>
    <w:rsid w:val="00AA3EC4"/>
    <w:rsid w:val="00AA4B60"/>
    <w:rsid w:val="00AA731E"/>
    <w:rsid w:val="00AB47F2"/>
    <w:rsid w:val="00AB728C"/>
    <w:rsid w:val="00AD62D2"/>
    <w:rsid w:val="00AE15C1"/>
    <w:rsid w:val="00AF1183"/>
    <w:rsid w:val="00AF449B"/>
    <w:rsid w:val="00B10C6C"/>
    <w:rsid w:val="00B121F4"/>
    <w:rsid w:val="00B239B6"/>
    <w:rsid w:val="00B24A17"/>
    <w:rsid w:val="00B25142"/>
    <w:rsid w:val="00B33722"/>
    <w:rsid w:val="00B36130"/>
    <w:rsid w:val="00B40BEB"/>
    <w:rsid w:val="00B504C6"/>
    <w:rsid w:val="00B554F9"/>
    <w:rsid w:val="00B60032"/>
    <w:rsid w:val="00B62EBD"/>
    <w:rsid w:val="00B7130C"/>
    <w:rsid w:val="00BA0E30"/>
    <w:rsid w:val="00BD0B4B"/>
    <w:rsid w:val="00BF10F8"/>
    <w:rsid w:val="00C06889"/>
    <w:rsid w:val="00C13174"/>
    <w:rsid w:val="00C25FE2"/>
    <w:rsid w:val="00C265C3"/>
    <w:rsid w:val="00C3224F"/>
    <w:rsid w:val="00C33953"/>
    <w:rsid w:val="00C43E78"/>
    <w:rsid w:val="00C51BF3"/>
    <w:rsid w:val="00C86B14"/>
    <w:rsid w:val="00C9017C"/>
    <w:rsid w:val="00C922F1"/>
    <w:rsid w:val="00CA3855"/>
    <w:rsid w:val="00CB13FA"/>
    <w:rsid w:val="00CB40DE"/>
    <w:rsid w:val="00CB5766"/>
    <w:rsid w:val="00CC183F"/>
    <w:rsid w:val="00CC50A2"/>
    <w:rsid w:val="00CD3357"/>
    <w:rsid w:val="00CD3C31"/>
    <w:rsid w:val="00CF2D42"/>
    <w:rsid w:val="00D125E1"/>
    <w:rsid w:val="00D1423A"/>
    <w:rsid w:val="00D24447"/>
    <w:rsid w:val="00D32DDB"/>
    <w:rsid w:val="00D33662"/>
    <w:rsid w:val="00D3661A"/>
    <w:rsid w:val="00D50746"/>
    <w:rsid w:val="00D57D7D"/>
    <w:rsid w:val="00D61966"/>
    <w:rsid w:val="00D81EDD"/>
    <w:rsid w:val="00D82F97"/>
    <w:rsid w:val="00D86726"/>
    <w:rsid w:val="00D963FE"/>
    <w:rsid w:val="00DA2551"/>
    <w:rsid w:val="00DA422D"/>
    <w:rsid w:val="00DB0DBB"/>
    <w:rsid w:val="00DC2F6C"/>
    <w:rsid w:val="00DD354B"/>
    <w:rsid w:val="00DD5D37"/>
    <w:rsid w:val="00DD7426"/>
    <w:rsid w:val="00DE14E7"/>
    <w:rsid w:val="00DF0266"/>
    <w:rsid w:val="00E014AF"/>
    <w:rsid w:val="00E21550"/>
    <w:rsid w:val="00E24105"/>
    <w:rsid w:val="00E275B6"/>
    <w:rsid w:val="00E31E44"/>
    <w:rsid w:val="00E52603"/>
    <w:rsid w:val="00E63122"/>
    <w:rsid w:val="00E75AAC"/>
    <w:rsid w:val="00E768B8"/>
    <w:rsid w:val="00E83CB0"/>
    <w:rsid w:val="00E9449C"/>
    <w:rsid w:val="00EA25F8"/>
    <w:rsid w:val="00EA770D"/>
    <w:rsid w:val="00EB2AC7"/>
    <w:rsid w:val="00EC0118"/>
    <w:rsid w:val="00EC4528"/>
    <w:rsid w:val="00ED61A5"/>
    <w:rsid w:val="00ED6D1A"/>
    <w:rsid w:val="00EE3C07"/>
    <w:rsid w:val="00EF57D6"/>
    <w:rsid w:val="00F034F8"/>
    <w:rsid w:val="00F118E6"/>
    <w:rsid w:val="00F12DCE"/>
    <w:rsid w:val="00F1650D"/>
    <w:rsid w:val="00F31952"/>
    <w:rsid w:val="00F31D5B"/>
    <w:rsid w:val="00F43E4A"/>
    <w:rsid w:val="00F455F5"/>
    <w:rsid w:val="00F528BC"/>
    <w:rsid w:val="00F55F99"/>
    <w:rsid w:val="00F70286"/>
    <w:rsid w:val="00FB542B"/>
    <w:rsid w:val="00FB68BD"/>
    <w:rsid w:val="00FD245F"/>
    <w:rsid w:val="00FD7756"/>
    <w:rsid w:val="00FD7850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AEB10"/>
  <w15:docId w15:val="{010302C5-0A34-476F-A954-1199F81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42"/>
    <w:pPr>
      <w:spacing w:after="160" w:line="259" w:lineRule="auto"/>
    </w:pPr>
    <w:rPr>
      <w:sz w:val="22"/>
      <w:szCs w:val="22"/>
      <w:lang w:val="es-U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226C5"/>
    <w:pPr>
      <w:keepNext/>
      <w:pageBreakBefore/>
      <w:numPr>
        <w:numId w:val="3"/>
      </w:numPr>
      <w:spacing w:before="480" w:after="480" w:line="240" w:lineRule="auto"/>
      <w:outlineLvl w:val="0"/>
    </w:pPr>
    <w:rPr>
      <w:rFonts w:ascii="Arial" w:eastAsia="+mn-ea" w:hAnsi="Arial"/>
      <w:b/>
      <w:bCs/>
      <w:kern w:val="32"/>
      <w:sz w:val="32"/>
      <w:szCs w:val="32"/>
      <w:lang w:val="es-ES"/>
    </w:rPr>
  </w:style>
  <w:style w:type="paragraph" w:styleId="Ttulo2">
    <w:name w:val="heading 2"/>
    <w:basedOn w:val="Ttulo1"/>
    <w:next w:val="Normal"/>
    <w:link w:val="Ttulo2Car"/>
    <w:uiPriority w:val="9"/>
    <w:qFormat/>
    <w:rsid w:val="001226C5"/>
    <w:pPr>
      <w:pageBreakBefore w:val="0"/>
      <w:numPr>
        <w:ilvl w:val="1"/>
      </w:numPr>
      <w:ind w:left="431" w:hanging="431"/>
      <w:outlineLvl w:val="1"/>
    </w:pPr>
    <w:rPr>
      <w:i/>
      <w:sz w:val="28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1226C5"/>
    <w:pPr>
      <w:numPr>
        <w:ilvl w:val="2"/>
      </w:numPr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6C5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183"/>
    <w:pPr>
      <w:spacing w:line="256" w:lineRule="auto"/>
      <w:ind w:left="720"/>
      <w:contextualSpacing/>
    </w:pPr>
  </w:style>
  <w:style w:type="character" w:customStyle="1" w:styleId="Ttulo1Car">
    <w:name w:val="Título 1 Car"/>
    <w:link w:val="Ttulo1"/>
    <w:uiPriority w:val="9"/>
    <w:rsid w:val="001226C5"/>
    <w:rPr>
      <w:rFonts w:ascii="Arial" w:eastAsia="+mn-ea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uiPriority w:val="9"/>
    <w:rsid w:val="001226C5"/>
    <w:rPr>
      <w:rFonts w:ascii="Arial" w:eastAsia="+mn-ea" w:hAnsi="Arial" w:cs="Arial"/>
      <w:b/>
      <w:bCs/>
      <w:i/>
      <w:kern w:val="32"/>
      <w:sz w:val="28"/>
      <w:szCs w:val="26"/>
      <w:lang w:eastAsia="en-US"/>
    </w:rPr>
  </w:style>
  <w:style w:type="character" w:customStyle="1" w:styleId="Ttulo3Car">
    <w:name w:val="Título 3 Car"/>
    <w:link w:val="Ttulo3"/>
    <w:uiPriority w:val="9"/>
    <w:rsid w:val="001226C5"/>
    <w:rPr>
      <w:rFonts w:ascii="Arial" w:eastAsia="+mn-ea" w:hAnsi="Arial" w:cs="Arial"/>
      <w:b/>
      <w:bCs/>
      <w:i/>
      <w:kern w:val="32"/>
      <w:sz w:val="24"/>
      <w:szCs w:val="26"/>
      <w:u w:val="single"/>
      <w:lang w:eastAsia="en-US"/>
    </w:rPr>
  </w:style>
  <w:style w:type="character" w:customStyle="1" w:styleId="Ttulo4Car">
    <w:name w:val="Título 4 Car"/>
    <w:link w:val="Ttulo4"/>
    <w:uiPriority w:val="9"/>
    <w:semiHidden/>
    <w:rsid w:val="001226C5"/>
    <w:rPr>
      <w:rFonts w:ascii="Cambria" w:eastAsia="Times New Roman" w:hAnsi="Cambria"/>
      <w:b/>
      <w:bCs/>
      <w:i/>
      <w:iCs/>
      <w:color w:val="4F81BD"/>
      <w:szCs w:val="22"/>
      <w:lang w:eastAsia="en-US"/>
    </w:rPr>
  </w:style>
  <w:style w:type="character" w:styleId="nfasis">
    <w:name w:val="Emphasis"/>
    <w:uiPriority w:val="20"/>
    <w:qFormat/>
    <w:rsid w:val="001226C5"/>
    <w:rPr>
      <w:rFonts w:ascii="Arial" w:hAnsi="Arial"/>
      <w:b/>
      <w:i/>
      <w:iCs/>
      <w:sz w:val="20"/>
    </w:rPr>
  </w:style>
  <w:style w:type="paragraph" w:styleId="Cita">
    <w:name w:val="Quote"/>
    <w:basedOn w:val="NUM1"/>
    <w:next w:val="Normal"/>
    <w:link w:val="CitaCar"/>
    <w:uiPriority w:val="29"/>
    <w:qFormat/>
    <w:rsid w:val="001226C5"/>
    <w:pPr>
      <w:autoSpaceDE w:val="0"/>
      <w:autoSpaceDN w:val="0"/>
      <w:spacing w:before="240" w:after="240"/>
      <w:jc w:val="both"/>
    </w:pPr>
    <w:rPr>
      <w:iCs/>
      <w:color w:val="000000"/>
      <w:sz w:val="20"/>
      <w:szCs w:val="22"/>
      <w:lang w:eastAsia="en-US"/>
    </w:rPr>
  </w:style>
  <w:style w:type="character" w:customStyle="1" w:styleId="CitaCar">
    <w:name w:val="Cita Car"/>
    <w:link w:val="Cita"/>
    <w:uiPriority w:val="29"/>
    <w:rsid w:val="001226C5"/>
    <w:rPr>
      <w:rFonts w:ascii="Arial" w:eastAsia="Times New Roman" w:hAnsi="Arial"/>
      <w:iCs/>
      <w:color w:val="000000"/>
      <w:szCs w:val="22"/>
      <w:lang w:eastAsia="en-US"/>
    </w:rPr>
  </w:style>
  <w:style w:type="paragraph" w:customStyle="1" w:styleId="NUM1">
    <w:name w:val="NUM1"/>
    <w:basedOn w:val="Normal"/>
    <w:rsid w:val="001226C5"/>
    <w:pPr>
      <w:numPr>
        <w:numId w:val="4"/>
      </w:numPr>
      <w:spacing w:before="60" w:after="60" w:line="240" w:lineRule="auto"/>
    </w:pPr>
    <w:rPr>
      <w:rFonts w:ascii="Arial" w:eastAsia="Times New Roman" w:hAnsi="Arial"/>
      <w:szCs w:val="24"/>
      <w:lang w:val="es-V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D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2D88"/>
    <w:rPr>
      <w:rFonts w:ascii="Segoe UI" w:hAnsi="Segoe UI" w:cs="Segoe UI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9C3037"/>
    <w:rPr>
      <w:sz w:val="22"/>
      <w:szCs w:val="22"/>
      <w:lang w:val="es-UY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31E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E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1E44"/>
    <w:rPr>
      <w:lang w:val="es-UY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E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E44"/>
    <w:rPr>
      <w:b/>
      <w:bCs/>
      <w:lang w:val="es-UY" w:eastAsia="en-US"/>
    </w:rPr>
  </w:style>
  <w:style w:type="paragraph" w:styleId="Encabezado">
    <w:name w:val="header"/>
    <w:basedOn w:val="Normal"/>
    <w:link w:val="EncabezadoCar"/>
    <w:uiPriority w:val="99"/>
    <w:unhideWhenUsed/>
    <w:rsid w:val="0089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C9B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892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C9B"/>
    <w:rPr>
      <w:sz w:val="22"/>
      <w:szCs w:val="22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0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9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9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85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1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1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11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4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1117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0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5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7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9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26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82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3F4E6-3733-4D13-8C30-94D84548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2099</Words>
  <Characters>11550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Rodriguez Facal</dc:creator>
  <cp:lastModifiedBy>Maria Laura Infantozzi</cp:lastModifiedBy>
  <cp:revision>2</cp:revision>
  <cp:lastPrinted>2018-09-27T13:06:00Z</cp:lastPrinted>
  <dcterms:created xsi:type="dcterms:W3CDTF">2019-08-21T17:52:00Z</dcterms:created>
  <dcterms:modified xsi:type="dcterms:W3CDTF">2019-08-21T17:52:00Z</dcterms:modified>
</cp:coreProperties>
</file>